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58F03" w14:textId="77777777" w:rsidR="00DD1173" w:rsidRDefault="00DD1173" w:rsidP="000B01FC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/>
          <w:bCs/>
          <w:sz w:val="24"/>
          <w:szCs w:val="24"/>
        </w:rPr>
      </w:pPr>
      <w:r w:rsidRPr="00844919">
        <w:rPr>
          <w:rFonts w:ascii="Century Gothic" w:hAnsi="Century Gothic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43127DE" wp14:editId="0CD32F6A">
            <wp:simplePos x="0" y="0"/>
            <wp:positionH relativeFrom="column">
              <wp:posOffset>2419350</wp:posOffset>
            </wp:positionH>
            <wp:positionV relativeFrom="paragraph">
              <wp:posOffset>-455295</wp:posOffset>
            </wp:positionV>
            <wp:extent cx="87630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C2089" w14:textId="77777777" w:rsidR="00DD1173" w:rsidRDefault="00DD1173" w:rsidP="000B01FC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/>
          <w:bCs/>
          <w:sz w:val="24"/>
          <w:szCs w:val="24"/>
        </w:rPr>
      </w:pPr>
    </w:p>
    <w:p w14:paraId="54A8F552" w14:textId="77777777" w:rsidR="00DD1173" w:rsidRDefault="00DD1173" w:rsidP="000B01FC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/>
          <w:bCs/>
          <w:sz w:val="24"/>
          <w:szCs w:val="24"/>
        </w:rPr>
      </w:pPr>
    </w:p>
    <w:p w14:paraId="70D8248D" w14:textId="77777777" w:rsidR="000B01FC" w:rsidRDefault="000B01FC" w:rsidP="00250069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844919">
        <w:rPr>
          <w:rFonts w:ascii="Century Gothic" w:hAnsi="Century Gothic" w:cs="Helvetica-Bold"/>
          <w:b/>
          <w:bCs/>
          <w:sz w:val="24"/>
          <w:szCs w:val="24"/>
        </w:rPr>
        <w:t>ST GEORGE’S CATHOLIC PRIMARY SCHOOL JOB DESCRIPTION</w:t>
      </w:r>
    </w:p>
    <w:p w14:paraId="2EFF264A" w14:textId="76E59B2A" w:rsidR="00844919" w:rsidRDefault="00250069" w:rsidP="002500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"/>
          <w:bCs/>
          <w:sz w:val="24"/>
          <w:szCs w:val="24"/>
        </w:rPr>
      </w:pPr>
      <w:r>
        <w:rPr>
          <w:rFonts w:ascii="Century Gothic" w:hAnsi="Century Gothic" w:cs="Helvetica-Bold"/>
          <w:b/>
          <w:bCs/>
          <w:sz w:val="24"/>
          <w:szCs w:val="24"/>
        </w:rPr>
        <w:t>Job Title</w:t>
      </w:r>
      <w:r w:rsidR="00844919" w:rsidRPr="00844919">
        <w:rPr>
          <w:rFonts w:ascii="Century Gothic" w:hAnsi="Century Gothic" w:cs="Helvetica-Bold"/>
          <w:b/>
          <w:bCs/>
          <w:sz w:val="24"/>
          <w:szCs w:val="24"/>
        </w:rPr>
        <w:t xml:space="preserve">: </w:t>
      </w:r>
      <w:r w:rsidRPr="00250069">
        <w:rPr>
          <w:rFonts w:ascii="Century Gothic" w:hAnsi="Century Gothic" w:cs="Helvetica-Bold"/>
          <w:bCs/>
          <w:sz w:val="24"/>
          <w:szCs w:val="24"/>
        </w:rPr>
        <w:t>Teacher</w:t>
      </w:r>
    </w:p>
    <w:p w14:paraId="617EA3C0" w14:textId="77777777" w:rsidR="008536D8" w:rsidRPr="006E6062" w:rsidRDefault="008536D8" w:rsidP="002500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"/>
          <w:b/>
          <w:bCs/>
          <w:sz w:val="24"/>
          <w:szCs w:val="24"/>
        </w:rPr>
      </w:pPr>
    </w:p>
    <w:p w14:paraId="0D6CC279" w14:textId="525CE294" w:rsidR="00844919" w:rsidRDefault="00844919" w:rsidP="002500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"/>
          <w:bCs/>
          <w:sz w:val="20"/>
          <w:szCs w:val="24"/>
        </w:rPr>
      </w:pPr>
      <w:r w:rsidRPr="00250069">
        <w:rPr>
          <w:rFonts w:ascii="Century Gothic" w:hAnsi="Century Gothic" w:cs="Helvetica-Bold"/>
          <w:b/>
          <w:bCs/>
          <w:sz w:val="20"/>
          <w:szCs w:val="24"/>
        </w:rPr>
        <w:t xml:space="preserve">Immediately responsible to: </w:t>
      </w:r>
      <w:r w:rsidRPr="00250069">
        <w:rPr>
          <w:rFonts w:ascii="Century Gothic" w:hAnsi="Century Gothic" w:cs="Helvetica-Bold"/>
          <w:bCs/>
          <w:sz w:val="20"/>
          <w:szCs w:val="24"/>
        </w:rPr>
        <w:t>Head Teacher</w:t>
      </w:r>
    </w:p>
    <w:p w14:paraId="506D1BD6" w14:textId="77777777" w:rsidR="008536D8" w:rsidRPr="00250069" w:rsidRDefault="008536D8" w:rsidP="002500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"/>
          <w:bCs/>
          <w:sz w:val="20"/>
          <w:szCs w:val="24"/>
        </w:rPr>
      </w:pPr>
      <w:bookmarkStart w:id="0" w:name="_GoBack"/>
      <w:bookmarkEnd w:id="0"/>
    </w:p>
    <w:p w14:paraId="206D4A6A" w14:textId="77777777" w:rsidR="00250069" w:rsidRPr="00250069" w:rsidRDefault="00844919" w:rsidP="0025006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t xml:space="preserve">Job Purpose: </w:t>
      </w:r>
      <w:r w:rsidR="00250069" w:rsidRPr="00250069">
        <w:rPr>
          <w:rFonts w:ascii="Century Gothic" w:hAnsi="Century Gothic" w:cs="Verdana,Bold"/>
          <w:bCs/>
          <w:sz w:val="20"/>
          <w:szCs w:val="24"/>
        </w:rPr>
        <w:t>To carry out the functions of a teacher in accordance with the Teacher Standards and the stated aims and objectives of St George’s Catholic School.</w:t>
      </w:r>
    </w:p>
    <w:p w14:paraId="1BCC8FAA" w14:textId="77777777" w:rsidR="00250069" w:rsidRPr="00250069" w:rsidRDefault="00250069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br/>
        <w:t>Duties and Responsibilities</w:t>
      </w:r>
      <w:r w:rsidRPr="00250069">
        <w:rPr>
          <w:rFonts w:ascii="Century Gothic" w:hAnsi="Century Gothic" w:cs="Verdana,Bold"/>
          <w:b/>
          <w:bCs/>
          <w:sz w:val="20"/>
          <w:szCs w:val="24"/>
        </w:rPr>
        <w:br/>
        <w:t>ORGANISATION</w:t>
      </w:r>
    </w:p>
    <w:p w14:paraId="11B0275B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in con</w:t>
      </w:r>
      <w:r w:rsidR="00250069" w:rsidRPr="00250069">
        <w:rPr>
          <w:rFonts w:ascii="Century Gothic" w:hAnsi="Century Gothic" w:cs="Verdana,Bold"/>
          <w:bCs/>
          <w:sz w:val="20"/>
          <w:szCs w:val="24"/>
        </w:rPr>
        <w:t>sultation with the Headteacher</w:t>
      </w:r>
      <w:r w:rsidRPr="00250069">
        <w:rPr>
          <w:rFonts w:ascii="Century Gothic" w:hAnsi="Century Gothic" w:cs="Verdana,Bold"/>
          <w:bCs/>
          <w:sz w:val="20"/>
          <w:szCs w:val="24"/>
        </w:rPr>
        <w:t>, to plan, design and produce teaching materials</w:t>
      </w:r>
      <w:r w:rsidRPr="00250069">
        <w:rPr>
          <w:rFonts w:ascii="Century Gothic" w:hAnsi="Century Gothic" w:cs="Verdana,Bold"/>
          <w:bCs/>
          <w:sz w:val="20"/>
          <w:szCs w:val="24"/>
        </w:rPr>
        <w:br/>
        <w:t xml:space="preserve">and resources which are appropriate to age and ability 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of pupils </w:t>
      </w:r>
      <w:r w:rsidRPr="00250069">
        <w:rPr>
          <w:rFonts w:ascii="Century Gothic" w:hAnsi="Century Gothic" w:cs="Verdana,Bold"/>
          <w:bCs/>
          <w:sz w:val="20"/>
          <w:szCs w:val="24"/>
        </w:rPr>
        <w:t>and are in accordance with the School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="00250069" w:rsidRPr="00250069">
        <w:rPr>
          <w:rFonts w:ascii="Century Gothic" w:hAnsi="Century Gothic" w:cs="Verdana,Bold"/>
          <w:bCs/>
          <w:sz w:val="20"/>
          <w:szCs w:val="24"/>
        </w:rPr>
        <w:t xml:space="preserve">Development </w:t>
      </w:r>
      <w:r w:rsidR="00250069">
        <w:rPr>
          <w:rFonts w:ascii="Century Gothic" w:hAnsi="Century Gothic" w:cs="Verdana,Bold"/>
          <w:bCs/>
          <w:sz w:val="20"/>
          <w:szCs w:val="24"/>
        </w:rPr>
        <w:t>Plan and the Teacher’s Standards</w:t>
      </w:r>
    </w:p>
    <w:p w14:paraId="2DE2832F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in accordance with schemes of work, plan, deliver and review lessons which are appropriate to the age</w:t>
      </w:r>
      <w:r w:rsidR="00250069" w:rsidRP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and ability of the students so as to facilitate progression in pupils’ learning</w:t>
      </w:r>
    </w:p>
    <w:p w14:paraId="65CF7398" w14:textId="284DFF0F" w:rsidR="00250069" w:rsidRDefault="00250069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a</w:t>
      </w:r>
      <w:r w:rsidR="0058080A" w:rsidRPr="00250069">
        <w:rPr>
          <w:rFonts w:ascii="Century Gothic" w:hAnsi="Century Gothic" w:cs="Verdana,Bold"/>
          <w:bCs/>
          <w:sz w:val="20"/>
          <w:szCs w:val="24"/>
        </w:rPr>
        <w:t xml:space="preserve">ssess, record and report on the progress and attainment of </w:t>
      </w:r>
      <w:r>
        <w:rPr>
          <w:rFonts w:ascii="Century Gothic" w:hAnsi="Century Gothic" w:cs="Verdana,Bold"/>
          <w:bCs/>
          <w:sz w:val="20"/>
          <w:szCs w:val="24"/>
        </w:rPr>
        <w:t xml:space="preserve">pupils, </w:t>
      </w:r>
      <w:r w:rsidR="0058080A" w:rsidRPr="00250069">
        <w:rPr>
          <w:rFonts w:ascii="Century Gothic" w:hAnsi="Century Gothic" w:cs="Verdana,Bold"/>
          <w:bCs/>
          <w:sz w:val="20"/>
          <w:szCs w:val="24"/>
        </w:rPr>
        <w:t>within</w:t>
      </w:r>
      <w:r>
        <w:rPr>
          <w:rFonts w:ascii="Century Gothic" w:hAnsi="Century Gothic" w:cs="Verdana,Bold"/>
          <w:bCs/>
          <w:sz w:val="20"/>
          <w:szCs w:val="24"/>
        </w:rPr>
        <w:t xml:space="preserve"> </w:t>
      </w:r>
      <w:r w:rsidR="0058080A" w:rsidRPr="00250069">
        <w:rPr>
          <w:rFonts w:ascii="Century Gothic" w:hAnsi="Century Gothic" w:cs="Verdana,Bold"/>
          <w:bCs/>
          <w:sz w:val="20"/>
          <w:szCs w:val="24"/>
        </w:rPr>
        <w:t>the school guidelines</w:t>
      </w:r>
    </w:p>
    <w:p w14:paraId="533EBA1D" w14:textId="3DB82A65" w:rsidR="0058080A" w:rsidRPr="0058080A" w:rsidRDefault="0058080A" w:rsidP="0058080A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>
        <w:rPr>
          <w:rFonts w:ascii="Century Gothic" w:hAnsi="Century Gothic" w:cs="Verdana,Bold"/>
          <w:bCs/>
          <w:sz w:val="20"/>
          <w:szCs w:val="24"/>
        </w:rPr>
        <w:t>set high expectations which inspire, challenge and motivate pupils</w:t>
      </w:r>
    </w:p>
    <w:p w14:paraId="62928008" w14:textId="0F8F4083" w:rsid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manage the classroom and teaching equipment so as to create a positive learning environment which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makes effective use of available resources.</w:t>
      </w:r>
    </w:p>
    <w:p w14:paraId="2946AFBD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attend meetings, carry out administrative tasks and duties as specified in the Staff Handbook</w:t>
      </w:r>
    </w:p>
    <w:p w14:paraId="17D0B0AB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 xml:space="preserve">provide 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for </w:t>
      </w:r>
      <w:r w:rsidRPr="00250069">
        <w:rPr>
          <w:rFonts w:ascii="Century Gothic" w:hAnsi="Century Gothic" w:cs="Verdana,Bold"/>
          <w:bCs/>
          <w:sz w:val="20"/>
          <w:szCs w:val="24"/>
        </w:rPr>
        <w:t>and facilitate the general progress and well-being of any individual pupil within any group of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 xml:space="preserve">pupils assigned to </w:t>
      </w:r>
      <w:r w:rsidR="00250069">
        <w:rPr>
          <w:rFonts w:ascii="Century Gothic" w:hAnsi="Century Gothic" w:cs="Verdana,Bold"/>
          <w:bCs/>
          <w:sz w:val="20"/>
          <w:szCs w:val="24"/>
        </w:rPr>
        <w:t>you</w:t>
      </w:r>
      <w:r w:rsidRPr="00250069">
        <w:rPr>
          <w:rFonts w:ascii="Century Gothic" w:hAnsi="Century Gothic" w:cs="Verdana,Bold"/>
          <w:bCs/>
          <w:sz w:val="20"/>
          <w:szCs w:val="24"/>
        </w:rPr>
        <w:t>, providing guidance and advice to pupils on educational and social matters</w:t>
      </w:r>
    </w:p>
    <w:p w14:paraId="3C163CC7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implement the school policy with regard to registration, student absence, dress code and enforce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school rules relating to behaviour and health and safety</w:t>
      </w:r>
    </w:p>
    <w:p w14:paraId="3C268206" w14:textId="77777777" w:rsidR="00250069" w:rsidRPr="00250069" w:rsidRDefault="00250069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>
        <w:rPr>
          <w:rFonts w:ascii="Century Gothic" w:hAnsi="Century Gothic" w:cs="Verdana,Bold"/>
          <w:bCs/>
          <w:sz w:val="20"/>
          <w:szCs w:val="24"/>
        </w:rPr>
        <w:t xml:space="preserve">participate in </w:t>
      </w:r>
      <w:r w:rsidR="0058080A" w:rsidRPr="00250069">
        <w:rPr>
          <w:rFonts w:ascii="Century Gothic" w:hAnsi="Century Gothic" w:cs="Verdana,Bold"/>
          <w:bCs/>
          <w:sz w:val="20"/>
          <w:szCs w:val="24"/>
        </w:rPr>
        <w:t>staff meetings and to contribute to school decision making and</w:t>
      </w:r>
      <w:r>
        <w:rPr>
          <w:rFonts w:ascii="Century Gothic" w:hAnsi="Century Gothic" w:cs="Verdana,Bold"/>
          <w:bCs/>
          <w:sz w:val="20"/>
          <w:szCs w:val="24"/>
        </w:rPr>
        <w:t xml:space="preserve"> </w:t>
      </w:r>
      <w:r w:rsidR="0058080A" w:rsidRPr="00250069">
        <w:rPr>
          <w:rFonts w:ascii="Century Gothic" w:hAnsi="Century Gothic" w:cs="Verdana,Bold"/>
          <w:bCs/>
          <w:sz w:val="20"/>
          <w:szCs w:val="24"/>
        </w:rPr>
        <w:t>consultation procedures</w:t>
      </w:r>
    </w:p>
    <w:p w14:paraId="2C56F0F4" w14:textId="5D3F2820" w:rsid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be involved in the school Performance Management process, to engage in professional development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activities so as to enhance personal performance, fulfil personal potential and be able to participate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 xml:space="preserve">effectively in the implementation of the school’s goals and </w:t>
      </w:r>
      <w:r w:rsidR="00250069">
        <w:rPr>
          <w:rFonts w:ascii="Century Gothic" w:hAnsi="Century Gothic" w:cs="Verdana,Bold"/>
          <w:bCs/>
          <w:sz w:val="20"/>
          <w:szCs w:val="24"/>
        </w:rPr>
        <w:t>Development</w:t>
      </w:r>
      <w:r w:rsidRPr="00250069">
        <w:rPr>
          <w:rFonts w:ascii="Century Gothic" w:hAnsi="Century Gothic" w:cs="Verdana,Bold"/>
          <w:bCs/>
          <w:sz w:val="20"/>
          <w:szCs w:val="24"/>
        </w:rPr>
        <w:t xml:space="preserve"> Plan</w:t>
      </w:r>
    </w:p>
    <w:p w14:paraId="5AF33FBF" w14:textId="5F652A6E" w:rsidR="0058080A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>
        <w:rPr>
          <w:rFonts w:ascii="Century Gothic" w:hAnsi="Century Gothic" w:cs="Verdana,Bold"/>
          <w:bCs/>
          <w:sz w:val="20"/>
          <w:szCs w:val="24"/>
        </w:rPr>
        <w:t>demonstrate consistently high expectations of personal and professional conduct</w:t>
      </w:r>
    </w:p>
    <w:p w14:paraId="1E669324" w14:textId="77777777" w:rsidR="00250069" w:rsidRPr="00250069" w:rsidRDefault="0058080A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br/>
      </w:r>
      <w:r w:rsidR="00250069" w:rsidRPr="00250069">
        <w:rPr>
          <w:rFonts w:ascii="Century Gothic" w:hAnsi="Century Gothic" w:cs="Verdana,Bold"/>
          <w:b/>
          <w:bCs/>
          <w:sz w:val="20"/>
          <w:szCs w:val="24"/>
        </w:rPr>
        <w:t>GENERAL DUTIES</w:t>
      </w:r>
    </w:p>
    <w:p w14:paraId="60277F07" w14:textId="77777777" w:rsidR="00250069" w:rsidRPr="00250069" w:rsidRDefault="00250069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to carry out a share of supervisory duties in accordance with published rotas</w:t>
      </w:r>
    </w:p>
    <w:p w14:paraId="66411D29" w14:textId="77777777" w:rsidR="00250069" w:rsidRDefault="00250069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to participate in appropriate meetings with colleagues and parents relative to the above duties</w:t>
      </w:r>
    </w:p>
    <w:p w14:paraId="6B08A421" w14:textId="77777777" w:rsidR="00250069" w:rsidRPr="00250069" w:rsidRDefault="00250069" w:rsidP="00250069">
      <w:p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</w:p>
    <w:p w14:paraId="458D77F4" w14:textId="77777777" w:rsidR="00250069" w:rsidRPr="00250069" w:rsidRDefault="0058080A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t>ADDITIONAL SPECIFIC RESPONSIBILITY</w:t>
      </w:r>
    </w:p>
    <w:p w14:paraId="5F3FB01E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to be a subject leader if required, and to carry out related duties in accordance with the general job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description of subject leaders.</w:t>
      </w:r>
    </w:p>
    <w:p w14:paraId="29545EFE" w14:textId="77777777" w:rsidR="00250069" w:rsidRDefault="00250069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</w:p>
    <w:p w14:paraId="26219898" w14:textId="241BFE89" w:rsidR="00250069" w:rsidRDefault="00250069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</w:p>
    <w:p w14:paraId="6100A67C" w14:textId="77777777" w:rsidR="0058080A" w:rsidRDefault="0058080A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</w:p>
    <w:p w14:paraId="71E7B730" w14:textId="77777777" w:rsidR="00250069" w:rsidRPr="00250069" w:rsidRDefault="0058080A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t>RESOURCES</w:t>
      </w:r>
    </w:p>
    <w:p w14:paraId="616BA093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Operate relevant equipment /ICT packa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ges (e.g. MS Office 365, </w:t>
      </w:r>
      <w:r w:rsidRPr="00250069">
        <w:rPr>
          <w:rFonts w:ascii="Century Gothic" w:hAnsi="Century Gothic" w:cs="Verdana,Bold"/>
          <w:bCs/>
          <w:sz w:val="20"/>
          <w:szCs w:val="24"/>
        </w:rPr>
        <w:t>intranet, SIMS, E-mail)</w:t>
      </w:r>
    </w:p>
    <w:p w14:paraId="78FC1638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Keep up-to-date knowledge of the range of external agencies and opportunities that can be used to</w:t>
      </w:r>
      <w:r w:rsidR="00250069">
        <w:rPr>
          <w:rFonts w:ascii="Century Gothic" w:hAnsi="Century Gothic" w:cs="Verdana,Bold"/>
          <w:bCs/>
          <w:sz w:val="20"/>
          <w:szCs w:val="24"/>
        </w:rPr>
        <w:t xml:space="preserve"> </w:t>
      </w:r>
      <w:r w:rsidRPr="00250069">
        <w:rPr>
          <w:rFonts w:ascii="Century Gothic" w:hAnsi="Century Gothic" w:cs="Verdana,Bold"/>
          <w:bCs/>
          <w:sz w:val="20"/>
          <w:szCs w:val="24"/>
        </w:rPr>
        <w:t>provide extra support for students</w:t>
      </w:r>
    </w:p>
    <w:p w14:paraId="79ED54FB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Support Learning Support Assistants with day to day issues</w:t>
      </w:r>
    </w:p>
    <w:p w14:paraId="20E21E17" w14:textId="77777777" w:rsidR="00250069" w:rsidRPr="00250069" w:rsidRDefault="0058080A" w:rsidP="00250069">
      <w:pPr>
        <w:numPr>
          <w:ilvl w:val="0"/>
          <w:numId w:val="6"/>
        </w:numPr>
        <w:spacing w:after="0"/>
        <w:ind w:left="426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Ensure effective communication with all colleagues (teaching and support staff)</w:t>
      </w:r>
    </w:p>
    <w:p w14:paraId="1DA92A68" w14:textId="77777777" w:rsidR="00250069" w:rsidRDefault="00250069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</w:p>
    <w:p w14:paraId="7DCC8748" w14:textId="77777777" w:rsidR="00250069" w:rsidRPr="00250069" w:rsidRDefault="00250069" w:rsidP="00250069">
      <w:pPr>
        <w:spacing w:after="0"/>
        <w:rPr>
          <w:rFonts w:ascii="Century Gothic" w:hAnsi="Century Gothic" w:cs="Verdana,Bold"/>
          <w:b/>
          <w:bCs/>
          <w:sz w:val="20"/>
          <w:szCs w:val="24"/>
        </w:rPr>
      </w:pPr>
      <w:r w:rsidRPr="00250069">
        <w:rPr>
          <w:rFonts w:ascii="Century Gothic" w:hAnsi="Century Gothic" w:cs="Verdana,Bold"/>
          <w:b/>
          <w:bCs/>
          <w:sz w:val="20"/>
          <w:szCs w:val="24"/>
        </w:rPr>
        <w:t>SAFEGUARDING</w:t>
      </w:r>
    </w:p>
    <w:p w14:paraId="2A6EDB81" w14:textId="77777777" w:rsidR="00250069" w:rsidRPr="00250069" w:rsidRDefault="00250069" w:rsidP="00250069">
      <w:pPr>
        <w:spacing w:after="0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Our school is committed to safeguarding and promoting the welfare of children and</w:t>
      </w:r>
    </w:p>
    <w:p w14:paraId="79E7B190" w14:textId="77777777" w:rsidR="00250069" w:rsidRPr="00250069" w:rsidRDefault="00250069" w:rsidP="00250069">
      <w:pPr>
        <w:spacing w:after="0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young people and expects all staff and volunteers to share this commitment. Therefore, it is</w:t>
      </w:r>
    </w:p>
    <w:p w14:paraId="4893C903" w14:textId="77777777" w:rsidR="00250069" w:rsidRPr="00250069" w:rsidRDefault="00250069" w:rsidP="00250069">
      <w:pPr>
        <w:spacing w:after="0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imperative that you provide all relevant information requested in order to meet this commitment.</w:t>
      </w:r>
    </w:p>
    <w:p w14:paraId="689360EA" w14:textId="77777777" w:rsidR="00250069" w:rsidRPr="00250069" w:rsidRDefault="00250069" w:rsidP="00250069">
      <w:pPr>
        <w:spacing w:after="0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All appointments will be subject to satisfactory references, an enhanced DBS check, and proof of</w:t>
      </w:r>
    </w:p>
    <w:p w14:paraId="78F9CF44" w14:textId="77777777" w:rsidR="00481A19" w:rsidRPr="00250069" w:rsidRDefault="00250069" w:rsidP="00250069">
      <w:pPr>
        <w:spacing w:after="0"/>
        <w:rPr>
          <w:rFonts w:ascii="Century Gothic" w:hAnsi="Century Gothic" w:cs="Verdana,Bold"/>
          <w:bCs/>
          <w:sz w:val="20"/>
          <w:szCs w:val="24"/>
        </w:rPr>
      </w:pPr>
      <w:r w:rsidRPr="00250069">
        <w:rPr>
          <w:rFonts w:ascii="Century Gothic" w:hAnsi="Century Gothic" w:cs="Verdana,Bold"/>
          <w:bCs/>
          <w:sz w:val="20"/>
          <w:szCs w:val="24"/>
        </w:rPr>
        <w:t>the Right to Work in the UK (this will be required at the time of interview).</w:t>
      </w:r>
    </w:p>
    <w:p w14:paraId="229150E0" w14:textId="77777777" w:rsidR="000B01FC" w:rsidRPr="00250069" w:rsidRDefault="000B01FC" w:rsidP="00250069">
      <w:pPr>
        <w:spacing w:after="0"/>
        <w:rPr>
          <w:rFonts w:ascii="Century Gothic" w:hAnsi="Century Gothic"/>
          <w:sz w:val="20"/>
          <w:szCs w:val="24"/>
        </w:rPr>
      </w:pPr>
    </w:p>
    <w:p w14:paraId="3BD86DE1" w14:textId="77777777" w:rsidR="000B01FC" w:rsidRPr="00250069" w:rsidRDefault="000B01FC" w:rsidP="00250069">
      <w:pPr>
        <w:spacing w:after="0"/>
        <w:rPr>
          <w:rFonts w:ascii="Century Gothic" w:hAnsi="Century Gothic"/>
          <w:sz w:val="20"/>
          <w:szCs w:val="24"/>
        </w:rPr>
      </w:pPr>
    </w:p>
    <w:p w14:paraId="78FC15AB" w14:textId="77777777" w:rsidR="00F97187" w:rsidRDefault="000B01FC" w:rsidP="00250069">
      <w:pPr>
        <w:spacing w:after="0"/>
        <w:rPr>
          <w:rFonts w:ascii="Century Gothic" w:hAnsi="Century Gothic"/>
          <w:sz w:val="20"/>
          <w:szCs w:val="24"/>
        </w:rPr>
      </w:pPr>
      <w:r w:rsidRPr="00250069">
        <w:rPr>
          <w:rFonts w:ascii="Century Gothic" w:hAnsi="Century Gothic"/>
          <w:sz w:val="20"/>
          <w:szCs w:val="24"/>
        </w:rPr>
        <w:t>Signed: _______________________________</w:t>
      </w:r>
    </w:p>
    <w:p w14:paraId="79D84584" w14:textId="77777777" w:rsidR="00250069" w:rsidRPr="00250069" w:rsidRDefault="00250069" w:rsidP="00250069">
      <w:pPr>
        <w:spacing w:after="0"/>
        <w:rPr>
          <w:rFonts w:ascii="Century Gothic" w:hAnsi="Century Gothic"/>
          <w:sz w:val="20"/>
          <w:szCs w:val="24"/>
        </w:rPr>
      </w:pPr>
    </w:p>
    <w:p w14:paraId="78EFD7A7" w14:textId="77777777" w:rsidR="000B01FC" w:rsidRPr="00250069" w:rsidRDefault="00250069" w:rsidP="00250069">
      <w:pPr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  </w:t>
      </w:r>
      <w:r w:rsidR="000B01FC" w:rsidRPr="00250069">
        <w:rPr>
          <w:rFonts w:ascii="Century Gothic" w:hAnsi="Century Gothic"/>
          <w:sz w:val="20"/>
          <w:szCs w:val="24"/>
        </w:rPr>
        <w:t xml:space="preserve"> Date: ______________________</w:t>
      </w:r>
    </w:p>
    <w:sectPr w:rsidR="000B01FC" w:rsidRPr="00250069" w:rsidSect="00250069">
      <w:pgSz w:w="11906" w:h="16838"/>
      <w:pgMar w:top="1440" w:right="1133" w:bottom="1440" w:left="1276" w:header="708" w:footer="708" w:gutter="0"/>
      <w:pgBorders w:offsetFrom="page">
        <w:top w:val="circlesRectangles" w:sz="10" w:space="24" w:color="auto"/>
        <w:left w:val="circlesRectangles" w:sz="10" w:space="24" w:color="auto"/>
        <w:bottom w:val="circlesRectangles" w:sz="10" w:space="24" w:color="auto"/>
        <w:right w:val="circlesRect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1E25" w14:textId="77777777" w:rsidR="00844919" w:rsidRDefault="00844919" w:rsidP="00844919">
      <w:pPr>
        <w:spacing w:after="0" w:line="240" w:lineRule="auto"/>
      </w:pPr>
      <w:r>
        <w:separator/>
      </w:r>
    </w:p>
  </w:endnote>
  <w:endnote w:type="continuationSeparator" w:id="0">
    <w:p w14:paraId="68E0A2F5" w14:textId="77777777" w:rsidR="00844919" w:rsidRDefault="00844919" w:rsidP="0084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462A" w14:textId="77777777" w:rsidR="00844919" w:rsidRDefault="00844919" w:rsidP="00844919">
      <w:pPr>
        <w:spacing w:after="0" w:line="240" w:lineRule="auto"/>
      </w:pPr>
      <w:r>
        <w:separator/>
      </w:r>
    </w:p>
  </w:footnote>
  <w:footnote w:type="continuationSeparator" w:id="0">
    <w:p w14:paraId="3EBFA3BA" w14:textId="77777777" w:rsidR="00844919" w:rsidRDefault="00844919" w:rsidP="0084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372"/>
    <w:multiLevelType w:val="hybridMultilevel"/>
    <w:tmpl w:val="E6C0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222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170C"/>
    <w:multiLevelType w:val="hybridMultilevel"/>
    <w:tmpl w:val="B484C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521D"/>
    <w:multiLevelType w:val="hybridMultilevel"/>
    <w:tmpl w:val="A970CC94"/>
    <w:lvl w:ilvl="0" w:tplc="832CD3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919A5"/>
    <w:multiLevelType w:val="hybridMultilevel"/>
    <w:tmpl w:val="1C66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0222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1896"/>
    <w:multiLevelType w:val="hybridMultilevel"/>
    <w:tmpl w:val="7212B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E4B29"/>
    <w:multiLevelType w:val="hybridMultilevel"/>
    <w:tmpl w:val="5E56A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19"/>
    <w:rsid w:val="000B01FC"/>
    <w:rsid w:val="00250069"/>
    <w:rsid w:val="004F56D7"/>
    <w:rsid w:val="00512881"/>
    <w:rsid w:val="0058080A"/>
    <w:rsid w:val="006E6062"/>
    <w:rsid w:val="00844919"/>
    <w:rsid w:val="008536D8"/>
    <w:rsid w:val="00AD5DC8"/>
    <w:rsid w:val="00DD1173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2526"/>
  <w15:docId w15:val="{E40D29E1-D2E2-4D65-8085-9E4A53AF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19"/>
  </w:style>
  <w:style w:type="paragraph" w:styleId="Footer">
    <w:name w:val="footer"/>
    <w:basedOn w:val="Normal"/>
    <w:link w:val="FooterChar"/>
    <w:uiPriority w:val="99"/>
    <w:unhideWhenUsed/>
    <w:rsid w:val="0084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c53ba8d-ccd0-4b5f-ad91-e2f322e2bebb" xsi:nil="true"/>
    <MigrationWizId xmlns="ec53ba8d-ccd0-4b5f-ad91-e2f322e2bebb" xsi:nil="true"/>
    <MigrationWizIdVersion xmlns="ec53ba8d-ccd0-4b5f-ad91-e2f322e2be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27fea2de25c43766f8b4848d5042f9d7">
  <xsd:schema xmlns:xsd="http://www.w3.org/2001/XMLSchema" xmlns:xs="http://www.w3.org/2001/XMLSchema" xmlns:p="http://schemas.microsoft.com/office/2006/metadata/properties" xmlns:ns3="ec53ba8d-ccd0-4b5f-ad91-e2f322e2bebb" targetNamespace="http://schemas.microsoft.com/office/2006/metadata/properties" ma:root="true" ma:fieldsID="1809d2f8b3f21c4ea4f869474f9314fd" ns3:_="">
    <xsd:import namespace="ec53ba8d-ccd0-4b5f-ad91-e2f322e2b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igrationWizId" minOccurs="0"/>
                <xsd:element ref="ns3:MigrationWizIdPermissions" minOccurs="0"/>
                <xsd:element ref="ns3:MigrationWizI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Version" ma:index="20" nillable="true" ma:displayName="MigrationWizIdVersion" ma:internalName="MigrationWizI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32900-CE64-4963-B350-974212C37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AAC58-045A-424D-8D62-75150F7778D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ec53ba8d-ccd0-4b5f-ad91-e2f322e2be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90169B-E742-4175-AB6F-B53501E0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Adria.MARTIN</dc:creator>
  <cp:lastModifiedBy>Sonia Gordge</cp:lastModifiedBy>
  <cp:revision>3</cp:revision>
  <dcterms:created xsi:type="dcterms:W3CDTF">2022-05-03T16:36:00Z</dcterms:created>
  <dcterms:modified xsi:type="dcterms:W3CDTF">2022-05-04T17:29:00Z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