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53802B00" w:rsidP="406CF0A9" w:rsidRDefault="53802B00" w14:paraId="2B35F993" w14:textId="3E6ACE5C">
      <w:pPr>
        <w:pStyle w:val="Normal"/>
        <w:jc w:val="center"/>
        <w:rPr>
          <w:sz w:val="24"/>
          <w:szCs w:val="24"/>
        </w:rPr>
      </w:pPr>
      <w:r w:rsidR="2539DBDF">
        <w:drawing>
          <wp:inline wp14:editId="2858F314" wp14:anchorId="70B4431F">
            <wp:extent cx="5229225" cy="1307306"/>
            <wp:effectExtent l="0" t="0" r="0" b="0"/>
            <wp:docPr id="3111290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1129038" name="Picture 311129038"/>
                    <pic:cNvPicPr/>
                  </pic:nvPicPr>
                  <pic:blipFill>
                    <a:blip xmlns:r="http://schemas.openxmlformats.org/officeDocument/2006/relationships" r:embed="rId19158290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9225" cy="13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81BE8" w:rsidR="002E6C74" w:rsidP="406CF0A9" w:rsidRDefault="002E6C74" w14:paraId="6602E282" wp14:textId="014888ED">
      <w:pPr>
        <w:pStyle w:val="Normal"/>
        <w:keepNext w:val="1"/>
        <w:keepLines w:val="1"/>
        <w:spacing w:before="160" w:after="8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06CF0A9" w:rsidR="5116BBEF">
        <w:rPr>
          <w:rFonts w:ascii="Arial" w:hAnsi="Arial" w:cs="Arial"/>
          <w:b w:val="1"/>
          <w:bCs w:val="1"/>
          <w:sz w:val="24"/>
          <w:szCs w:val="24"/>
          <w:highlight w:val="yellow"/>
        </w:rPr>
        <w:t>Person Specifica</w:t>
      </w:r>
      <w:r w:rsidRPr="406CF0A9" w:rsidR="5116BBEF">
        <w:rPr>
          <w:rFonts w:ascii="Arial" w:hAnsi="Arial" w:cs="Arial"/>
          <w:b w:val="1"/>
          <w:bCs w:val="1"/>
          <w:sz w:val="24"/>
          <w:szCs w:val="24"/>
          <w:highlight w:val="yellow"/>
        </w:rPr>
        <w:t xml:space="preserve">tion for </w:t>
      </w:r>
      <w:r w:rsidRPr="406CF0A9" w:rsidR="66EB56A4">
        <w:rPr>
          <w:rStyle w:val="Normal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highlight w:val="yellow"/>
          <w:lang w:val="en-US"/>
        </w:rPr>
        <w:t>Key Stage 1 Lead (TLR 2.1) and Class Teacher</w:t>
      </w:r>
    </w:p>
    <w:p xmlns:wp14="http://schemas.microsoft.com/office/word/2010/wordml" w:rsidRPr="00981BE8" w:rsidR="002E6C74" w:rsidP="406CF0A9" w:rsidRDefault="002E6C74" w14:paraId="0A37501D" wp14:textId="304348B9">
      <w:pPr>
        <w:pStyle w:val="Normal"/>
        <w:jc w:val="center"/>
        <w:rPr>
          <w:rFonts w:ascii="Arial" w:hAnsi="Arial" w:cs="Arial"/>
          <w:b w:val="1"/>
          <w:bCs w:val="1"/>
          <w:sz w:val="24"/>
          <w:szCs w:val="24"/>
          <w:highlight w:val="yellow"/>
        </w:rPr>
      </w:pPr>
    </w:p>
    <w:tbl>
      <w:tblPr>
        <w:tblW w:w="158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545"/>
        <w:gridCol w:w="3402"/>
        <w:gridCol w:w="4536"/>
      </w:tblGrid>
      <w:tr xmlns:wp14="http://schemas.microsoft.com/office/word/2010/wordml" w:rsidRPr="00981BE8" w:rsidR="002E6C74" w:rsidTr="406CF0A9" w14:paraId="03A8B7A4" wp14:textId="77777777">
        <w:tc>
          <w:tcPr>
            <w:tcW w:w="6360" w:type="dxa"/>
            <w:shd w:val="clear" w:color="auto" w:fill="auto"/>
            <w:tcMar/>
          </w:tcPr>
          <w:p w:rsidRPr="00981BE8" w:rsidR="002E6C74" w:rsidP="406CF0A9" w:rsidRDefault="002E6C74" w14:paraId="45CD8191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JOB TITLE</w:t>
            </w:r>
          </w:p>
        </w:tc>
        <w:tc>
          <w:tcPr>
            <w:tcW w:w="1545" w:type="dxa"/>
            <w:shd w:val="clear" w:color="auto" w:fill="auto"/>
            <w:tcMar/>
          </w:tcPr>
          <w:p w:rsidRPr="00981BE8" w:rsidR="002E6C74" w:rsidP="406CF0A9" w:rsidRDefault="002E6C74" w14:paraId="50E1B160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Grade</w:t>
            </w:r>
          </w:p>
        </w:tc>
        <w:tc>
          <w:tcPr>
            <w:tcW w:w="3402" w:type="dxa"/>
            <w:shd w:val="clear" w:color="auto" w:fill="auto"/>
            <w:tcMar/>
          </w:tcPr>
          <w:p w:rsidRPr="00981BE8" w:rsidR="002E6C74" w:rsidP="406CF0A9" w:rsidRDefault="002E6C74" w14:paraId="6CB52262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DIRECTORATE</w:t>
            </w:r>
          </w:p>
        </w:tc>
        <w:tc>
          <w:tcPr>
            <w:tcW w:w="4536" w:type="dxa"/>
            <w:shd w:val="clear" w:color="auto" w:fill="auto"/>
            <w:tcMar/>
          </w:tcPr>
          <w:p w:rsidRPr="00981BE8" w:rsidR="002E6C74" w:rsidP="406CF0A9" w:rsidRDefault="002E6C74" w14:paraId="2D4563F3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LOCATION</w:t>
            </w:r>
          </w:p>
        </w:tc>
      </w:tr>
      <w:tr xmlns:wp14="http://schemas.microsoft.com/office/word/2010/wordml" w:rsidRPr="00981BE8" w:rsidR="002E6C74" w:rsidTr="406CF0A9" w14:paraId="0ACFA420" wp14:textId="77777777">
        <w:tc>
          <w:tcPr>
            <w:tcW w:w="6360" w:type="dxa"/>
            <w:tcMar/>
          </w:tcPr>
          <w:p w:rsidRPr="00981BE8" w:rsidR="002E6C74" w:rsidP="406CF0A9" w:rsidRDefault="00B3571C" w14:paraId="7D57D128" wp14:textId="1265868D">
            <w:pPr>
              <w:keepNext w:val="1"/>
              <w:keepLines w:val="1"/>
              <w:spacing w:before="160" w:after="8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06CF0A9" w:rsidR="60E5FF7D">
              <w:rPr>
                <w:rStyle w:val="Normal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Key Stage 1 Lead (TLR 2.1) and Class Teacher</w:t>
            </w:r>
          </w:p>
        </w:tc>
        <w:tc>
          <w:tcPr>
            <w:tcW w:w="1545" w:type="dxa"/>
            <w:tcMar/>
          </w:tcPr>
          <w:p w:rsidRPr="00981BE8" w:rsidR="002E6C74" w:rsidP="406CF0A9" w:rsidRDefault="00AB6F51" w14:paraId="48AE6CA0" wp14:textId="22718DF4">
            <w:pPr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406CF0A9" w:rsidR="60E5FF7D">
              <w:rPr>
                <w:rStyle w:val="Normal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MPS / UPS + TLR 2.1</w:t>
            </w:r>
          </w:p>
          <w:p w:rsidRPr="00981BE8" w:rsidR="002E6C74" w:rsidP="406CF0A9" w:rsidRDefault="00AB6F51" w14:paraId="31B7B67B" wp14:textId="604CCC2D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402" w:type="dxa"/>
            <w:tcMar/>
          </w:tcPr>
          <w:p w:rsidRPr="00981BE8" w:rsidR="002E6C74" w:rsidP="406CF0A9" w:rsidRDefault="002E6C74" w14:paraId="12C9E0D3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Children’s Services</w:t>
            </w:r>
          </w:p>
        </w:tc>
        <w:tc>
          <w:tcPr>
            <w:tcW w:w="4536" w:type="dxa"/>
            <w:tcMar/>
          </w:tcPr>
          <w:p w:rsidRPr="00981BE8" w:rsidR="002E6C74" w:rsidP="406CF0A9" w:rsidRDefault="00B3571C" w14:paraId="5F410851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B3571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Barden Primary School</w:t>
            </w:r>
          </w:p>
        </w:tc>
      </w:tr>
    </w:tbl>
    <w:p xmlns:wp14="http://schemas.microsoft.com/office/word/2010/wordml" w:rsidRPr="00981BE8" w:rsidR="002E6C74" w:rsidP="406CF0A9" w:rsidRDefault="002E6C74" w14:paraId="5DAB6C7B" wp14:textId="77777777">
      <w:pPr>
        <w:jc w:val="both"/>
        <w:rPr>
          <w:rFonts w:ascii="Arial" w:hAnsi="Arial" w:cs="Arial"/>
          <w:b w:val="1"/>
          <w:bCs w:val="1"/>
          <w:color w:val="FF0000"/>
          <w:sz w:val="24"/>
          <w:szCs w:val="24"/>
          <w:u w:val="single"/>
        </w:rPr>
      </w:pPr>
    </w:p>
    <w:p xmlns:wp14="http://schemas.microsoft.com/office/word/2010/wordml" w:rsidRPr="00981BE8" w:rsidR="002E6C74" w:rsidP="406CF0A9" w:rsidRDefault="002E6C74" w14:paraId="1A866D42" wp14:textId="77777777">
      <w:pPr>
        <w:pBdr>
          <w:top w:val="single" w:color="FF000000" w:sz="6" w:space="1"/>
          <w:left w:val="single" w:color="FF000000" w:sz="6" w:space="1"/>
          <w:bottom w:val="single" w:color="FF000000" w:sz="6" w:space="1"/>
          <w:right w:val="single" w:color="FF000000" w:sz="6" w:space="15"/>
        </w:pBdr>
        <w:shd w:val="clear" w:color="auto" w:fill="auto"/>
        <w:jc w:val="both"/>
        <w:rPr>
          <w:rFonts w:ascii="Arial" w:hAnsi="Arial" w:cs="Arial"/>
          <w:sz w:val="24"/>
          <w:szCs w:val="24"/>
        </w:rPr>
      </w:pPr>
      <w:r w:rsidRPr="406CF0A9" w:rsidR="002E6C74">
        <w:rPr>
          <w:rFonts w:ascii="Arial" w:hAnsi="Arial" w:cs="Arial"/>
          <w:sz w:val="24"/>
          <w:szCs w:val="24"/>
          <w:u w:val="single"/>
        </w:rPr>
        <w:t>NOTE TO APPLICANTS</w:t>
      </w:r>
    </w:p>
    <w:p xmlns:wp14="http://schemas.microsoft.com/office/word/2010/wordml" w:rsidRPr="00981BE8" w:rsidR="002E6C74" w:rsidP="406CF0A9" w:rsidRDefault="002E6C74" w14:paraId="39E17371" wp14:textId="77777777">
      <w:pPr>
        <w:pBdr>
          <w:top w:val="single" w:color="FF000000" w:sz="6" w:space="1"/>
          <w:left w:val="single" w:color="FF000000" w:sz="6" w:space="1"/>
          <w:bottom w:val="single" w:color="FF000000" w:sz="6" w:space="1"/>
          <w:right w:val="single" w:color="FF000000" w:sz="6" w:space="15"/>
        </w:pBdr>
        <w:shd w:val="clear" w:color="auto" w:fill="auto"/>
        <w:jc w:val="both"/>
        <w:rPr>
          <w:rFonts w:ascii="Arial" w:hAnsi="Arial" w:cs="Arial"/>
          <w:sz w:val="24"/>
          <w:szCs w:val="24"/>
        </w:rPr>
      </w:pPr>
      <w:r w:rsidRPr="406CF0A9" w:rsidR="002E6C74">
        <w:rPr>
          <w:rFonts w:ascii="Arial" w:hAnsi="Arial" w:cs="Arial"/>
          <w:sz w:val="24"/>
          <w:szCs w:val="24"/>
        </w:rPr>
        <w:t>Whilst all points on the specification are important and should be met, those marked essential are the key requirements</w:t>
      </w:r>
      <w:r w:rsidRPr="406CF0A9" w:rsidR="002E6C74">
        <w:rPr>
          <w:rFonts w:ascii="Arial" w:hAnsi="Arial" w:cs="Arial"/>
          <w:sz w:val="24"/>
          <w:szCs w:val="24"/>
        </w:rPr>
        <w:t xml:space="preserve">.  </w:t>
      </w:r>
      <w:r w:rsidRPr="406CF0A9" w:rsidR="002E6C74">
        <w:rPr>
          <w:rFonts w:ascii="Arial" w:hAnsi="Arial" w:cs="Arial"/>
          <w:sz w:val="24"/>
          <w:szCs w:val="24"/>
        </w:rPr>
        <w:t>You should pay particular attention to these points and provide evidence of meeting them; failure to do so may mean that you will not be invited for interview.</w:t>
      </w:r>
    </w:p>
    <w:p xmlns:wp14="http://schemas.microsoft.com/office/word/2010/wordml" w:rsidRPr="00981BE8" w:rsidR="002E6C74" w:rsidP="406CF0A9" w:rsidRDefault="002E6C74" w14:paraId="02EB378F" wp14:textId="77777777">
      <w:p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00981BE8">
        <w:rPr>
          <w:rFonts w:ascii="Arial" w:hAnsi="Arial" w:cs="Arial"/>
          <w:b/>
          <w:color w:val="FF0000"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  <w:r w:rsidRPr="00981BE8">
        <w:rPr>
          <w:rFonts w:ascii="Arial" w:hAnsi="Arial" w:cs="Arial"/>
          <w:b/>
        </w:rPr>
        <w:tab/>
      </w:r>
    </w:p>
    <w:tbl>
      <w:tblPr>
        <w:tblW w:w="15507" w:type="dxa"/>
        <w:tblInd w:w="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10545"/>
        <w:gridCol w:w="1560"/>
        <w:gridCol w:w="1185"/>
      </w:tblGrid>
      <w:tr xmlns:wp14="http://schemas.microsoft.com/office/word/2010/wordml" w:rsidRPr="00981BE8" w:rsidR="002E6C74" w:rsidTr="406CF0A9" w14:paraId="2DB631AA" wp14:textId="77777777">
        <w:tc>
          <w:tcPr>
            <w:tcW w:w="2217" w:type="dxa"/>
            <w:shd w:val="clear" w:color="auto" w:fill="auto"/>
            <w:tcMar/>
          </w:tcPr>
          <w:p w:rsidRPr="00981BE8" w:rsidR="002E6C74" w:rsidP="406CF0A9" w:rsidRDefault="002E6C74" w14:paraId="5844AE00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CRITERIA</w:t>
            </w:r>
          </w:p>
        </w:tc>
        <w:tc>
          <w:tcPr>
            <w:tcW w:w="10545" w:type="dxa"/>
            <w:shd w:val="clear" w:color="auto" w:fill="auto"/>
            <w:tcMar/>
          </w:tcPr>
          <w:p w:rsidRPr="00981BE8" w:rsidR="002E6C74" w:rsidP="406CF0A9" w:rsidRDefault="002E6C74" w14:paraId="3267EE70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NECESSARY REQUIREMENTS</w:t>
            </w:r>
          </w:p>
        </w:tc>
        <w:tc>
          <w:tcPr>
            <w:tcW w:w="1560" w:type="dxa"/>
            <w:shd w:val="clear" w:color="auto" w:fill="auto"/>
            <w:tcMar/>
          </w:tcPr>
          <w:p w:rsidRPr="00981BE8" w:rsidR="002E6C74" w:rsidP="406CF0A9" w:rsidRDefault="002E6C74" w14:paraId="431A591B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Essential/</w:t>
            </w:r>
          </w:p>
          <w:p w:rsidRPr="00981BE8" w:rsidR="002E6C74" w:rsidP="406CF0A9" w:rsidRDefault="002E6C74" w14:paraId="248B3EE6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Desirable</w:t>
            </w:r>
          </w:p>
        </w:tc>
        <w:tc>
          <w:tcPr>
            <w:tcW w:w="1185" w:type="dxa"/>
            <w:shd w:val="clear" w:color="auto" w:fill="auto"/>
            <w:tcMar/>
          </w:tcPr>
          <w:p w:rsidRPr="00981BE8" w:rsidR="002E6C74" w:rsidP="406CF0A9" w:rsidRDefault="002E6C74" w14:paraId="01114A4D" wp14:textId="77777777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* M.O.A.</w:t>
            </w:r>
          </w:p>
        </w:tc>
      </w:tr>
      <w:tr xmlns:wp14="http://schemas.microsoft.com/office/word/2010/wordml" w:rsidRPr="00981BE8" w:rsidR="002E6C74" w:rsidTr="406CF0A9" w14:paraId="5A17A483" wp14:textId="77777777">
        <w:trPr>
          <w:trHeight w:val="1031"/>
        </w:trPr>
        <w:tc>
          <w:tcPr>
            <w:tcW w:w="2217" w:type="dxa"/>
            <w:tcBorders>
              <w:top w:val="nil"/>
            </w:tcBorders>
            <w:tcMar/>
          </w:tcPr>
          <w:p w:rsidRPr="00511C7B" w:rsidR="002E6C74" w:rsidP="406CF0A9" w:rsidRDefault="002E6C74" w14:paraId="3B0CA769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Education &amp; Qualifications</w:t>
            </w:r>
          </w:p>
          <w:p w:rsidRPr="00981BE8" w:rsidR="002E6C74" w:rsidP="406CF0A9" w:rsidRDefault="002E6C74" w14:paraId="6A05A809" wp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5" w:type="dxa"/>
            <w:tcBorders>
              <w:top w:val="nil"/>
            </w:tcBorders>
            <w:tcMar/>
          </w:tcPr>
          <w:p w:rsidR="002E6C74" w:rsidP="406CF0A9" w:rsidRDefault="002E6C74" w14:paraId="045DA04B" w14:textId="40F524F7">
            <w:pPr>
              <w:numPr>
                <w:ilvl w:val="0"/>
                <w:numId w:val="4"/>
              </w:numPr>
              <w:spacing w:after="40"/>
              <w:ind w:left="714" w:hanging="357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Qualified Teacher Status </w:t>
            </w:r>
          </w:p>
          <w:p w:rsidR="10055847" w:rsidP="406CF0A9" w:rsidRDefault="10055847" w14:paraId="684D4F4D" w14:textId="2D13FB09">
            <w:pPr>
              <w:numPr>
                <w:ilvl w:val="0"/>
                <w:numId w:val="4"/>
              </w:numPr>
              <w:spacing w:after="40"/>
              <w:ind w:left="714" w:hanging="357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406CF0A9" w:rsidR="1005584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Pr="406CF0A9" w:rsidR="002E6C7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egree</w:t>
            </w:r>
          </w:p>
          <w:p w:rsidRPr="00B50493" w:rsidR="00B3571C" w:rsidP="4776E2EF" w:rsidRDefault="00B3571C" w14:paraId="457B41BC" wp14:textId="41732198">
            <w:pPr>
              <w:numPr>
                <w:ilvl w:val="0"/>
                <w:numId w:val="4"/>
              </w:numPr>
              <w:spacing w:after="40"/>
              <w:ind w:left="714" w:hanging="357"/>
              <w:jc w:val="left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406CF0A9" w:rsidR="6FF44CF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NPQ or further leadership </w:t>
            </w:r>
            <w:r w:rsidRPr="406CF0A9" w:rsidR="2A108DC4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qualification</w:t>
            </w:r>
            <w:r w:rsidRPr="406CF0A9" w:rsidR="6FF44CFC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relevant to leadership</w:t>
            </w:r>
          </w:p>
        </w:tc>
        <w:tc>
          <w:tcPr>
            <w:tcW w:w="1560" w:type="dxa"/>
            <w:tcBorders>
              <w:top w:val="nil"/>
            </w:tcBorders>
            <w:tcMar/>
          </w:tcPr>
          <w:p w:rsidRPr="00981BE8" w:rsidR="00B3571C" w:rsidP="406CF0A9" w:rsidRDefault="00B3571C" w14:paraId="318727B0" wp14:textId="6D36066D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03394857">
              <w:rPr>
                <w:rFonts w:ascii="Arial" w:hAnsi="Arial" w:cs="Arial"/>
                <w:sz w:val="24"/>
                <w:szCs w:val="24"/>
              </w:rPr>
              <w:t>E</w:t>
            </w:r>
          </w:p>
          <w:p w:rsidRPr="00981BE8" w:rsidR="00B3571C" w:rsidP="406CF0A9" w:rsidRDefault="00B3571C" w14:paraId="721D9C00" wp14:textId="0BFDF24B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23B4C0C7">
              <w:rPr>
                <w:rFonts w:ascii="Arial" w:hAnsi="Arial" w:cs="Arial"/>
                <w:sz w:val="24"/>
                <w:szCs w:val="24"/>
              </w:rPr>
              <w:t>E</w:t>
            </w:r>
          </w:p>
          <w:p w:rsidRPr="00981BE8" w:rsidR="00B3571C" w:rsidP="406CF0A9" w:rsidRDefault="00B3571C" w14:paraId="631B000B" wp14:textId="7E18E60F">
            <w:pPr>
              <w:pStyle w:val="Normal"/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2B4A16EE">
              <w:rPr>
                <w:rFonts w:ascii="Arial" w:hAnsi="Arial" w:cs="Arial"/>
                <w:sz w:val="24"/>
                <w:szCs w:val="24"/>
              </w:rPr>
              <w:t>D</w:t>
            </w:r>
          </w:p>
          <w:p w:rsidRPr="00981BE8" w:rsidR="00B3571C" w:rsidP="406CF0A9" w:rsidRDefault="00B3571C" w14:paraId="061D6CA7" wp14:textId="61A09E7E">
            <w:pPr>
              <w:pStyle w:val="Normal"/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tcMar/>
          </w:tcPr>
          <w:p w:rsidRPr="00981BE8" w:rsidR="002E6C74" w:rsidP="406CF0A9" w:rsidRDefault="002E6C74" w14:paraId="1C6F814B" wp14:textId="77777777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sz w:val="24"/>
                <w:szCs w:val="24"/>
              </w:rPr>
              <w:t>A/I</w:t>
            </w:r>
          </w:p>
          <w:p w:rsidR="002E6C74" w:rsidP="406CF0A9" w:rsidRDefault="002E6C74" w14:paraId="4943DD0F" wp14:textId="7C32751E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002E6C74">
              <w:rPr>
                <w:rFonts w:ascii="Arial" w:hAnsi="Arial" w:cs="Arial"/>
                <w:sz w:val="24"/>
                <w:szCs w:val="24"/>
              </w:rPr>
              <w:t>A/I</w:t>
            </w:r>
          </w:p>
          <w:p w:rsidRPr="00981BE8" w:rsidR="00B3571C" w:rsidP="406CF0A9" w:rsidRDefault="00B3571C" w14:paraId="4429604A" wp14:textId="0DC3E205">
            <w:pPr>
              <w:pStyle w:val="Normal"/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0A6ECAFF">
              <w:rPr>
                <w:rFonts w:ascii="Arial" w:hAnsi="Arial" w:cs="Arial"/>
                <w:sz w:val="24"/>
                <w:szCs w:val="24"/>
              </w:rPr>
              <w:t>A/I</w:t>
            </w:r>
          </w:p>
          <w:p w:rsidRPr="00981BE8" w:rsidR="00B3571C" w:rsidP="406CF0A9" w:rsidRDefault="00B3571C" w14:paraId="00B89E0C" wp14:textId="65DC9DEC">
            <w:pPr>
              <w:pStyle w:val="Normal"/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776E2EF" w:rsidTr="406CF0A9" w14:paraId="4329E2F0">
        <w:trPr>
          <w:trHeight w:val="1031"/>
        </w:trPr>
        <w:tc>
          <w:tcPr>
            <w:tcW w:w="2217" w:type="dxa"/>
            <w:tcBorders>
              <w:top w:val="nil"/>
            </w:tcBorders>
            <w:tcMar/>
          </w:tcPr>
          <w:p w:rsidR="557EDABA" w:rsidP="4776E2EF" w:rsidRDefault="557EDABA" w14:paraId="29220AA0" w14:textId="12093AD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5E8E39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Professional Development</w:t>
            </w:r>
          </w:p>
        </w:tc>
        <w:tc>
          <w:tcPr>
            <w:tcW w:w="10545" w:type="dxa"/>
            <w:tcBorders>
              <w:top w:val="nil"/>
            </w:tcBorders>
            <w:tcMar/>
          </w:tcPr>
          <w:p w:rsidR="6E84857B" w:rsidP="406CF0A9" w:rsidRDefault="6E84857B" w14:paraId="1DC2ABB4" w14:textId="1A91B129">
            <w:pPr>
              <w:pStyle w:val="ListParagraph"/>
              <w:numPr>
                <w:ilvl w:val="0"/>
                <w:numId w:val="12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6E84857B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Evidence of ongoing and </w:t>
            </w:r>
            <w:r w:rsidRPr="406CF0A9" w:rsidR="6E84857B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appropriate professional</w:t>
            </w:r>
            <w:r w:rsidRPr="406CF0A9" w:rsidR="6E84857B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development</w:t>
            </w:r>
          </w:p>
          <w:p w:rsidR="6E84857B" w:rsidP="406CF0A9" w:rsidRDefault="6E84857B" w14:paraId="6C1E36EB" w14:textId="320B034E">
            <w:pPr>
              <w:pStyle w:val="ListParagraph"/>
              <w:numPr>
                <w:ilvl w:val="0"/>
                <w:numId w:val="12"/>
              </w:numPr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6E84857B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Commitment to continuous professional learning and reflective practice</w:t>
            </w:r>
          </w:p>
          <w:p w:rsidR="6E84857B" w:rsidP="406CF0A9" w:rsidRDefault="6E84857B" w14:paraId="046D2720" w14:textId="444F3430">
            <w:pPr>
              <w:pStyle w:val="ListParagraph"/>
              <w:numPr>
                <w:ilvl w:val="0"/>
                <w:numId w:val="12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6E84857B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Up-to-date safeguarding training and knowledge of safeguarding legislation</w:t>
            </w:r>
          </w:p>
          <w:p w:rsidR="4FDECDFC" w:rsidP="4776E2EF" w:rsidRDefault="4FDECDFC" w14:paraId="171D35BD" w14:textId="659459D7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</w:pPr>
            <w:r w:rsidRPr="406CF0A9" w:rsidR="37F8537C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  <w:t>Evidence of continuing professional development relevant to leadership</w:t>
            </w:r>
          </w:p>
          <w:p w:rsidR="4FDECDFC" w:rsidP="406CF0A9" w:rsidRDefault="4FDECDFC" w14:paraId="6AB9842F" w14:textId="55FC126E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nil"/>
            </w:tcBorders>
            <w:tcMar/>
          </w:tcPr>
          <w:p w:rsidR="557EDABA" w:rsidP="4776E2EF" w:rsidRDefault="557EDABA" w14:paraId="761BFCB8" w14:textId="3DDF5E67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E8E39E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557EDABA" w:rsidP="4776E2EF" w:rsidRDefault="557EDABA" w14:paraId="7318F9C0" w14:textId="62B93558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E8E39E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7AB44D99" w:rsidP="406CF0A9" w:rsidRDefault="7AB44D99" w14:paraId="69790DA8" w14:textId="18F6013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B7185DC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7AB44D99" w:rsidP="4776E2EF" w:rsidRDefault="7AB44D99" w14:paraId="4BFD0799" w14:textId="7B34164E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97FEECA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</w:tc>
        <w:tc>
          <w:tcPr>
            <w:tcW w:w="1185" w:type="dxa"/>
            <w:tcBorders>
              <w:top w:val="nil"/>
            </w:tcBorders>
            <w:tcMar/>
          </w:tcPr>
          <w:p w:rsidR="557EDABA" w:rsidP="4776E2EF" w:rsidRDefault="557EDABA" w14:paraId="11819ACC" w14:textId="7BF5D7B3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E8E39E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557EDABA" w:rsidP="4776E2EF" w:rsidRDefault="557EDABA" w14:paraId="1EB4DC62" w14:textId="28986827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E8E39E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25EC3385" w:rsidP="406CF0A9" w:rsidRDefault="25EC3385" w14:paraId="39BFEBBF" w14:textId="204C985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142422FE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25EC3385" w:rsidP="4776E2EF" w:rsidRDefault="25EC3385" w14:paraId="2623AB42" w14:textId="181E221A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34481FE9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</w:tc>
      </w:tr>
      <w:tr w:rsidR="4776E2EF" w:rsidTr="406CF0A9" w14:paraId="25D5CB33">
        <w:trPr>
          <w:trHeight w:val="1031"/>
        </w:trPr>
        <w:tc>
          <w:tcPr>
            <w:tcW w:w="2217" w:type="dxa"/>
            <w:tcBorders>
              <w:top w:val="nil"/>
            </w:tcBorders>
            <w:tcMar/>
          </w:tcPr>
          <w:p w:rsidR="53FAEBE4" w:rsidP="4776E2EF" w:rsidRDefault="53FAEBE4" w14:paraId="456A6481" w14:textId="7A951C1A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06CF0A9" w:rsidR="2716153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School Leadership and Management Experience</w:t>
            </w:r>
          </w:p>
          <w:p w:rsidR="4776E2EF" w:rsidP="406CF0A9" w:rsidRDefault="4776E2EF" w14:paraId="1EEC8318" w14:textId="5B9B97A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10545" w:type="dxa"/>
            <w:tcBorders>
              <w:top w:val="nil"/>
            </w:tcBorders>
            <w:tcMar/>
          </w:tcPr>
          <w:p w:rsidR="53FAEBE4" w:rsidP="406CF0A9" w:rsidRDefault="53FAEBE4" w14:paraId="21E94A97" w14:textId="5332CDA6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2DA4D2D1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Experience of holding responsibility within a primary school or clear readiness to take the next step into leadership</w:t>
            </w:r>
          </w:p>
          <w:p w:rsidR="53FAEBE4" w:rsidP="406CF0A9" w:rsidRDefault="53FAEBE4" w14:paraId="24A4F7D0" w14:textId="41385006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271615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Experience of leading, or contributing to the leadership of, a key stage, </w:t>
            </w: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phase</w:t>
            </w: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or area of responsibility</w:t>
            </w:r>
          </w:p>
          <w:p w:rsidR="53FAEBE4" w:rsidP="406CF0A9" w:rsidRDefault="53FAEBE4" w14:paraId="601360E5" w14:textId="6947A692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Ability to support, challenge and motivate colleagues effectively</w:t>
            </w:r>
          </w:p>
          <w:p w:rsidR="53FAEBE4" w:rsidP="406CF0A9" w:rsidRDefault="53FAEBE4" w14:paraId="44CA601B" w14:textId="399BC31A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Experience of monitoring standards in teaching and learning</w:t>
            </w:r>
          </w:p>
          <w:p w:rsidR="53FAEBE4" w:rsidP="406CF0A9" w:rsidRDefault="53FAEBE4" w14:paraId="418E7101" w14:textId="0C4DB6B9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Experience of contributing to school improvement initiatives and raising standards</w:t>
            </w:r>
          </w:p>
          <w:p w:rsidR="53FAEBE4" w:rsidP="406CF0A9" w:rsidRDefault="53FAEBE4" w14:paraId="18D79191" w14:textId="775D47B6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Ability to work collaboratively and professionally as part of a leadership or extended leadership team</w:t>
            </w:r>
          </w:p>
          <w:p w:rsidR="53FAEBE4" w:rsidP="406CF0A9" w:rsidRDefault="53FAEBE4" w14:paraId="3EC03C53" w14:textId="3FC429E5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Ability to contribute positively and professionally as a member of the Senior Leadership Team</w:t>
            </w:r>
          </w:p>
          <w:p w:rsidR="53FAEBE4" w:rsidP="406CF0A9" w:rsidRDefault="53FAEBE4" w14:paraId="438739B1" w14:textId="7F980AA9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064B2362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Awareness of current national priorities in primary education</w:t>
            </w:r>
          </w:p>
          <w:p w:rsidR="53FAEBE4" w:rsidP="4776E2EF" w:rsidRDefault="53FAEBE4" w14:paraId="301C7417" w14:textId="5A18EE95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064B23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have successfully led whole school initiatives which have embedded and secured positive outcomes</w:t>
            </w:r>
          </w:p>
          <w:p w:rsidR="53FAEBE4" w:rsidP="4776E2EF" w:rsidRDefault="53FAEBE4" w14:paraId="172F25F8" w14:textId="34379097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271615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Evidence of direct involvement in whole school self- evaluation and school improvement strategies </w:t>
            </w:r>
          </w:p>
          <w:p w:rsidR="53FAEBE4" w:rsidP="4776E2EF" w:rsidRDefault="53FAEBE4" w14:paraId="611D6627" w14:textId="554EBF28">
            <w:pPr>
              <w:pStyle w:val="ListParagraph"/>
              <w:numPr>
                <w:ilvl w:val="0"/>
                <w:numId w:val="12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271615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of line management of staff </w:t>
            </w:r>
          </w:p>
          <w:p w:rsidR="53FAEBE4" w:rsidP="406CF0A9" w:rsidRDefault="53FAEBE4" w14:paraId="27FE78C1" w14:textId="37B77E51">
            <w:pPr>
              <w:pStyle w:val="ListParagraph"/>
              <w:spacing w:after="40"/>
              <w:ind w:left="72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nil"/>
            </w:tcBorders>
            <w:tcMar/>
          </w:tcPr>
          <w:p w:rsidR="53FAEBE4" w:rsidP="4776E2EF" w:rsidRDefault="53FAEBE4" w14:paraId="5911FA12" w14:textId="1CA63595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4776E2EF" w:rsidP="4776E2EF" w:rsidRDefault="4776E2EF" w14:paraId="715895D1" w14:textId="5274A3EB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7178D968" w14:textId="4D6CB746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4776E2EF" w:rsidP="4776E2EF" w:rsidRDefault="4776E2EF" w14:paraId="00CBE99F" w14:textId="01727328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406CF0A9" w:rsidP="406CF0A9" w:rsidRDefault="406CF0A9" w14:paraId="27692E06" w14:textId="77B59966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20EB7997" w14:textId="44A67B5A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53FAEBE4" w:rsidP="4776E2EF" w:rsidRDefault="53FAEBE4" w14:paraId="2B2CCADF" w14:textId="25422106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53FAEBE4" w:rsidP="4776E2EF" w:rsidRDefault="53FAEBE4" w14:paraId="2002D44B" w14:textId="542EB603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53FAEBE4" w:rsidP="4776E2EF" w:rsidRDefault="53FAEBE4" w14:paraId="7FAC542D" w14:textId="3A751720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4776E2EF" w:rsidP="4776E2EF" w:rsidRDefault="4776E2EF" w14:paraId="00C1F7B6" w14:textId="7DEABFA7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684799A5" w14:textId="2338ACB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4776E2EF" w:rsidP="4776E2EF" w:rsidRDefault="4776E2EF" w14:paraId="1A73EF5C" w14:textId="05F4B36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0EA447E5" w14:textId="6827361F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406CF0A9" w:rsidP="406CF0A9" w:rsidRDefault="406CF0A9" w14:paraId="168111F7" w14:textId="042E1521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38B1F349" w14:textId="6B962C40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53FAEBE4" w:rsidP="406CF0A9" w:rsidRDefault="53FAEBE4" w14:paraId="21D7DFAA" w14:textId="20437FEF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06CF0A9" w:rsidRDefault="53FAEBE4" w14:paraId="5A5ABEC9" w14:textId="7AED518E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53FAEBE4" w:rsidP="406CF0A9" w:rsidRDefault="53FAEBE4" w14:paraId="7A170662" w14:textId="4656337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06CF0A9" w:rsidRDefault="53FAEBE4" w14:paraId="4A7826E1" w14:textId="49FD8DED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FD0295A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  <w:p w:rsidR="53FAEBE4" w:rsidP="4776E2EF" w:rsidRDefault="53FAEBE4" w14:paraId="7B6A1A2D" w14:textId="7790B1DF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tcMar/>
          </w:tcPr>
          <w:p w:rsidR="53FAEBE4" w:rsidP="4776E2EF" w:rsidRDefault="53FAEBE4" w14:paraId="17B0D99A" w14:textId="0EFF8093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776E2EF" w:rsidP="4776E2EF" w:rsidRDefault="4776E2EF" w14:paraId="3E66BA28" w14:textId="2B050F1C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3C83B3C4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776E2EF" w:rsidP="4776E2EF" w:rsidRDefault="4776E2EF" w14:paraId="68E7E652" w14:textId="5D692EEC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406CF0A9" w:rsidP="406CF0A9" w:rsidRDefault="406CF0A9" w14:paraId="4FF42B98" w14:textId="234FE52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5B57104F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53FAEBE4" w:rsidP="4776E2EF" w:rsidRDefault="53FAEBE4" w14:paraId="0BB46626" w14:textId="0D5C6FF0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53FAEBE4" w:rsidP="4776E2EF" w:rsidRDefault="53FAEBE4" w14:paraId="7B94BB53" w14:textId="75EE242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53FAEBE4" w:rsidP="4776E2EF" w:rsidRDefault="53FAEBE4" w14:paraId="7B598A3E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776E2EF" w:rsidP="4776E2EF" w:rsidRDefault="4776E2EF" w14:paraId="69DE15D3" w14:textId="023E2B42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4A2E144A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776E2EF" w:rsidP="4776E2EF" w:rsidRDefault="4776E2EF" w14:paraId="30A2B48A" w14:textId="359A3501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538BE71D" w14:textId="2F6CF030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06CF0A9" w:rsidP="406CF0A9" w:rsidRDefault="406CF0A9" w14:paraId="6FF351A8" w14:textId="791A6871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21FF4E8F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06CF0A9" w:rsidP="406CF0A9" w:rsidRDefault="406CF0A9" w14:paraId="280A6EB8" w14:textId="483117A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FAEBE4" w:rsidP="4776E2EF" w:rsidRDefault="53FAEBE4" w14:paraId="1E0C773E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27161531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06CF0A9" w:rsidP="406CF0A9" w:rsidRDefault="406CF0A9" w14:paraId="25C649F9" w14:textId="51094EDE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0934FE79" w:rsidP="406CF0A9" w:rsidRDefault="0934FE79" w14:paraId="41E8D38E" w14:textId="146FE34F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934FE79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776E2EF" w:rsidP="4776E2EF" w:rsidRDefault="4776E2EF" w14:paraId="456EC319" w14:textId="4276D9E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Pr="00981BE8" w:rsidR="002E6C74" w:rsidTr="406CF0A9" w14:paraId="551D6B56" wp14:textId="77777777">
        <w:trPr>
          <w:trHeight w:val="2790"/>
        </w:trPr>
        <w:tc>
          <w:tcPr>
            <w:tcW w:w="2217" w:type="dxa"/>
            <w:tcMar/>
          </w:tcPr>
          <w:p w:rsidRPr="00511C7B" w:rsidR="002E6C74" w:rsidP="4776E2EF" w:rsidRDefault="002E6C74" w14:paraId="77C4717D" wp14:textId="3BD9252F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06CF0A9" w:rsidR="002E6C7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Knowledge &amp; Experience</w:t>
            </w:r>
            <w:r w:rsidRPr="406CF0A9" w:rsidR="693F224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of teaching</w:t>
            </w:r>
          </w:p>
          <w:p w:rsidRPr="00981BE8" w:rsidR="002E6C74" w:rsidP="4776E2EF" w:rsidRDefault="002E6C74" w14:paraId="5A39BBE3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0545" w:type="dxa"/>
            <w:tcMar/>
          </w:tcPr>
          <w:p w:rsidR="68C57609" w:rsidP="406CF0A9" w:rsidRDefault="68C57609" w14:paraId="76AE63D7" w14:textId="1F45774A">
            <w:pPr>
              <w:numPr>
                <w:ilvl w:val="0"/>
                <w:numId w:val="7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Proven excellence in classroom practice within the primary phase</w:t>
            </w:r>
          </w:p>
          <w:p w:rsidR="68C57609" w:rsidP="406CF0A9" w:rsidRDefault="68C57609" w14:paraId="0B4D0224" w14:textId="4703CA5E">
            <w:pPr>
              <w:numPr>
                <w:ilvl w:val="0"/>
                <w:numId w:val="7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Secure and up-to-date knowledge of the Key Stage 1 curriculum</w:t>
            </w:r>
          </w:p>
          <w:p w:rsidR="68C57609" w:rsidP="406CF0A9" w:rsidRDefault="68C57609" w14:paraId="6AF7D795" w14:textId="5F2D1D64">
            <w:pPr>
              <w:numPr>
                <w:ilvl w:val="0"/>
                <w:numId w:val="3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Secure understanding of assessment, </w:t>
            </w: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moderation</w:t>
            </w: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the use of data to inform teaching and intervention</w:t>
            </w:r>
          </w:p>
          <w:p w:rsidR="68C57609" w:rsidP="406CF0A9" w:rsidRDefault="68C57609" w14:paraId="38BC6BA5" w14:textId="32185585">
            <w:pPr>
              <w:numPr>
                <w:ilvl w:val="0"/>
                <w:numId w:val="3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Ability to model high-quality teaching and support colleagues to improve practice</w:t>
            </w:r>
          </w:p>
          <w:p w:rsidR="68C57609" w:rsidP="406CF0A9" w:rsidRDefault="68C57609" w14:paraId="395DC57C" w14:textId="349EF389">
            <w:pPr>
              <w:numPr>
                <w:ilvl w:val="0"/>
                <w:numId w:val="3"/>
              </w:numPr>
              <w:spacing w:after="4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8C57609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Commitment to evidence-informed approaches to teaching and learning</w:t>
            </w:r>
          </w:p>
          <w:p w:rsidRPr="00B50493" w:rsidR="002809A7" w:rsidP="406CF0A9" w:rsidRDefault="00194E36" w14:paraId="278E3498" wp14:textId="6F7DE498">
            <w:pPr>
              <w:numPr>
                <w:ilvl w:val="0"/>
                <w:numId w:val="3"/>
              </w:numPr>
              <w:spacing w:after="40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406CF0A9" w:rsidR="2F31DD7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A commitment to addressing equality and diversity positively, </w:t>
            </w:r>
            <w:r w:rsidRPr="406CF0A9" w:rsidR="2F31DD7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sensitively</w:t>
            </w:r>
            <w:r w:rsidRPr="406CF0A9" w:rsidR="2F31DD7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and appropriately.</w:t>
            </w:r>
          </w:p>
        </w:tc>
        <w:tc>
          <w:tcPr>
            <w:tcW w:w="1560" w:type="dxa"/>
            <w:tcMar/>
          </w:tcPr>
          <w:p w:rsidRPr="00981BE8" w:rsidR="002E6C74" w:rsidP="4776E2EF" w:rsidRDefault="002E6C74" w14:paraId="3D6DC322" wp14:textId="03A04D31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02E6C74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Pr="00981BE8" w:rsidR="002E6C74" w:rsidP="4776E2EF" w:rsidRDefault="00C36B5B" w14:paraId="21402596" wp14:textId="0402C0C7">
            <w:pPr>
              <w:pStyle w:val="Normal"/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9EB764E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002E6C74" w:rsidP="406CF0A9" w:rsidRDefault="002E6C74" w14:paraId="2F0E185F" wp14:textId="14237A7B">
            <w:pPr>
              <w:pStyle w:val="Normal"/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02E6C74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Pr="00981BE8" w:rsidR="002E6C74" w:rsidP="4776E2EF" w:rsidRDefault="002E6C74" w14:paraId="046DD523" wp14:textId="0F3CBD52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981BE8" w:rsidR="002E6C74" w:rsidP="4776E2EF" w:rsidRDefault="002E6C74" w14:paraId="63E28BE9" wp14:textId="612C04E4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42347982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Pr="00981BE8" w:rsidR="002E6C74" w:rsidP="4776E2EF" w:rsidRDefault="002E6C74" w14:paraId="1F59A44C" wp14:textId="47919706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42347982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Pr="00981BE8" w:rsidR="002E6C74" w:rsidP="4776E2EF" w:rsidRDefault="002E6C74" w14:paraId="4A24E750" wp14:textId="1D503687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42347982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Pr="00981BE8" w:rsidR="002E6C74" w:rsidP="406CF0A9" w:rsidRDefault="002E6C74" w14:paraId="53128261" wp14:textId="5D2CB388">
            <w:pPr>
              <w:pStyle w:val="Normal"/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85" w:type="dxa"/>
            <w:tcMar/>
          </w:tcPr>
          <w:p w:rsidRPr="00981BE8" w:rsidR="002E6C74" w:rsidP="4776E2EF" w:rsidRDefault="002E6C74" w14:paraId="59916060" wp14:textId="77777777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02E6C74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Pr="00981BE8" w:rsidR="002E6C74" w:rsidP="4776E2EF" w:rsidRDefault="002E6C74" w14:paraId="3BEED226" wp14:textId="2A0D5230">
            <w:pPr>
              <w:pStyle w:val="Normal"/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02E6C74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00B3571C" w:rsidP="406CF0A9" w:rsidRDefault="00C36B5B" w14:paraId="165E0A44" wp14:textId="53C873AC">
            <w:pPr>
              <w:pStyle w:val="Normal"/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09EB764E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Pr="00981BE8" w:rsidR="002E6C74" w:rsidP="4776E2EF" w:rsidRDefault="002E6C74" w14:paraId="6EB71C69" wp14:textId="79E8832D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981BE8" w:rsidR="002E6C74" w:rsidP="4776E2EF" w:rsidRDefault="002E6C74" w14:paraId="5A2A0389" wp14:textId="15FD62B2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B4A8324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Pr="00981BE8" w:rsidR="002E6C74" w:rsidP="4776E2EF" w:rsidRDefault="002E6C74" w14:paraId="4EA09C30" wp14:textId="36DD019E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B4A8324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Pr="00981BE8" w:rsidR="002E6C74" w:rsidP="4776E2EF" w:rsidRDefault="002E6C74" w14:paraId="133DBC37" wp14:textId="75B790E8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5B4A8324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Pr="00981BE8" w:rsidR="002E6C74" w:rsidP="4776E2EF" w:rsidRDefault="002E6C74" w14:paraId="6C31A1CF" wp14:textId="3E7D768C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981BE8" w:rsidR="002E6C74" w:rsidP="4776E2EF" w:rsidRDefault="002E6C74" w14:paraId="0562CB0E" wp14:textId="45D98C94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406CF0A9" w:rsidTr="406CF0A9" w14:paraId="562002E1">
        <w:trPr>
          <w:trHeight w:val="1410"/>
        </w:trPr>
        <w:tc>
          <w:tcPr>
            <w:tcW w:w="2217" w:type="dxa"/>
            <w:tcMar/>
          </w:tcPr>
          <w:p w:rsidR="65C989FC" w:rsidP="406CF0A9" w:rsidRDefault="65C989FC" w14:paraId="1D32CAB9" w14:textId="3B35D2B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Inclusion and Pupil Support</w:t>
            </w:r>
          </w:p>
        </w:tc>
        <w:tc>
          <w:tcPr>
            <w:tcW w:w="10545" w:type="dxa"/>
            <w:tcMar/>
          </w:tcPr>
          <w:p w:rsidR="65C989FC" w:rsidP="406CF0A9" w:rsidRDefault="65C989FC" w14:paraId="0B9C9A38" w14:textId="596F4EF1">
            <w:pPr>
              <w:pStyle w:val="ListParagraph"/>
              <w:numPr>
                <w:ilvl w:val="0"/>
                <w:numId w:val="13"/>
              </w:numPr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Commitment to inclusive practice and meeting the needs of all pupils</w:t>
            </w:r>
          </w:p>
          <w:p w:rsidR="65C989FC" w:rsidP="406CF0A9" w:rsidRDefault="65C989FC" w14:paraId="3821B146" w14:textId="1E2549EA">
            <w:pPr>
              <w:pStyle w:val="ListParagraph"/>
              <w:numPr>
                <w:ilvl w:val="0"/>
                <w:numId w:val="13"/>
              </w:numPr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Experience of working with pupils with </w:t>
            </w: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additional</w:t>
            </w: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needs</w:t>
            </w:r>
          </w:p>
          <w:p w:rsidR="65C989FC" w:rsidP="406CF0A9" w:rsidRDefault="65C989FC" w14:paraId="600054EE" w14:textId="6F03184E">
            <w:pPr>
              <w:pStyle w:val="ListParagraph"/>
              <w:numPr>
                <w:ilvl w:val="0"/>
                <w:numId w:val="13"/>
              </w:numPr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Ability to work effectively with parents, </w:t>
            </w: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carers</w:t>
            </w: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external agencies</w:t>
            </w:r>
          </w:p>
          <w:p w:rsidR="65C989FC" w:rsidP="406CF0A9" w:rsidRDefault="65C989FC" w14:paraId="4668D3F2" w14:textId="5928E9D7">
            <w:pPr>
              <w:pStyle w:val="ListParagraph"/>
              <w:numPr>
                <w:ilvl w:val="0"/>
                <w:numId w:val="13"/>
              </w:numPr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65C989FC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Strong understanding of safeguarding responsibilities and pastoral care</w:t>
            </w:r>
          </w:p>
          <w:p w:rsidR="406CF0A9" w:rsidP="406CF0A9" w:rsidRDefault="406CF0A9" w14:paraId="37AD9DA2" w14:textId="7461D52F">
            <w:pPr>
              <w:pStyle w:val="Normal"/>
              <w:ind w:left="0"/>
              <w:jc w:val="left"/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Mar/>
          </w:tcPr>
          <w:p w:rsidR="65C989FC" w:rsidP="406CF0A9" w:rsidRDefault="65C989FC" w14:paraId="0959F504" w14:textId="35F38340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65C989FC" w:rsidP="406CF0A9" w:rsidRDefault="65C989FC" w14:paraId="7E9BCCB5" w14:textId="4B3A68D3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65C989FC" w:rsidP="406CF0A9" w:rsidRDefault="65C989FC" w14:paraId="02077829" w14:textId="3FE5992D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  <w:p w:rsidR="65C989FC" w:rsidP="406CF0A9" w:rsidRDefault="65C989FC" w14:paraId="69E8A265" w14:textId="560AB45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</w:tc>
        <w:tc>
          <w:tcPr>
            <w:tcW w:w="1185" w:type="dxa"/>
            <w:tcMar/>
          </w:tcPr>
          <w:p w:rsidR="65C989FC" w:rsidP="406CF0A9" w:rsidRDefault="65C989FC" w14:paraId="71675EB5" w14:textId="75B790E8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65C989FC" w:rsidP="406CF0A9" w:rsidRDefault="65C989FC" w14:paraId="565FF62F" w14:textId="75B790E8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65C989FC" w:rsidP="406CF0A9" w:rsidRDefault="65C989FC" w14:paraId="1D9DC601" w14:textId="75B790E8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65C989FC" w:rsidP="406CF0A9" w:rsidRDefault="65C989FC" w14:paraId="7FEADB58" w14:textId="5B3DCEAD">
            <w:pPr>
              <w:spacing w:after="4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5C989FC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</w:tc>
      </w:tr>
      <w:tr w:rsidR="4776E2EF" w:rsidTr="406CF0A9" w14:paraId="328CD117">
        <w:trPr>
          <w:trHeight w:val="546"/>
        </w:trPr>
        <w:tc>
          <w:tcPr>
            <w:tcW w:w="2217" w:type="dxa"/>
            <w:shd w:val="clear" w:color="auto" w:fill="auto"/>
            <w:tcMar/>
          </w:tcPr>
          <w:p w:rsidR="0E86EE24" w:rsidP="4776E2EF" w:rsidRDefault="0E86EE24" w14:paraId="2DAA5481" w14:textId="1D8EA043">
            <w:pPr>
              <w:spacing w:after="0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52172CB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Professional Attributes</w:t>
            </w:r>
          </w:p>
          <w:p w:rsidR="4776E2EF" w:rsidP="4776E2EF" w:rsidRDefault="4776E2EF" w14:paraId="5FCD1AD8" w14:textId="340A8530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0545" w:type="dxa"/>
            <w:shd w:val="clear" w:color="auto" w:fill="auto"/>
            <w:tcMar/>
          </w:tcPr>
          <w:p w:rsidR="52172CBC" w:rsidP="406CF0A9" w:rsidRDefault="52172CBC" w14:paraId="54ED2500" w14:textId="3D138021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52172C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Ability to </w:t>
            </w:r>
            <w:r w:rsidRPr="406CF0A9" w:rsidR="52172C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demonstrate</w:t>
            </w:r>
            <w:r w:rsidRPr="406CF0A9" w:rsidR="52172C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unconditional positive regard for everybody and use this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to build strong, 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positive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professional relationships with pupils, 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staff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families</w:t>
            </w:r>
            <w:r w:rsidRPr="406CF0A9" w:rsidR="1CC8FCC8">
              <w:rPr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1CC8FCC8" w:rsidP="406CF0A9" w:rsidRDefault="1CC8FCC8" w14:paraId="61A1BE35" w14:textId="1EBD8D3D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Excellent communication skills, both written and verbal</w:t>
            </w:r>
          </w:p>
          <w:p w:rsidR="1CC8FCC8" w:rsidP="406CF0A9" w:rsidRDefault="1CC8FCC8" w14:paraId="46455719" w14:textId="3E7BC48F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High expectations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of self and others</w:t>
            </w:r>
          </w:p>
          <w:p w:rsidR="1CC8FCC8" w:rsidP="406CF0A9" w:rsidRDefault="1CC8FCC8" w14:paraId="0A563CA8" w14:textId="13E18C57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Resilience, 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flexibility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ability to manage competing demands</w:t>
            </w:r>
          </w:p>
          <w:p w:rsidR="1CC8FCC8" w:rsidP="406CF0A9" w:rsidRDefault="1CC8FCC8" w14:paraId="78A76097" w14:textId="36DADAB7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Commitment to promoting the ethos, 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vision</w:t>
            </w:r>
            <w:r w:rsidRPr="406CF0A9" w:rsidR="1CC8FCC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values of Barden Primary School</w:t>
            </w:r>
          </w:p>
          <w:p w:rsidR="1CC8FCC8" w:rsidP="406CF0A9" w:rsidRDefault="1CC8FCC8" w14:paraId="32ABC668" w14:textId="3ACDF6B4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Ability to motivate adults and children effectively to achieve the </w:t>
            </w:r>
            <w:r w:rsidRPr="406CF0A9" w:rsidR="1CC8FC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very best</w:t>
            </w:r>
            <w:r w:rsidRPr="406CF0A9" w:rsidR="1CC8FC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outcomes for all</w:t>
            </w:r>
          </w:p>
          <w:p w:rsidR="1CC8FCC8" w:rsidP="406CF0A9" w:rsidRDefault="1CC8FCC8" w14:paraId="0A0F1B51" w14:textId="3E775DDB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commitment to professional development for self and others.</w:t>
            </w:r>
          </w:p>
          <w:p w:rsidR="1CC8FCC8" w:rsidP="406CF0A9" w:rsidRDefault="1CC8FCC8" w14:paraId="4CBE8FB7" w14:textId="6BE0ED7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1CC8FC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Have a good commitment to sustaining regular attendance at work</w:t>
            </w:r>
          </w:p>
          <w:p w:rsidR="4776E2EF" w:rsidP="4776E2EF" w:rsidRDefault="4776E2EF" w14:paraId="2E9E3A41" w14:textId="14C5C13B">
            <w:pPr>
              <w:pStyle w:val="ListParagraph"/>
              <w:ind w:left="72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="148D756A" w:rsidP="406CF0A9" w:rsidRDefault="148D756A" w14:paraId="4D3DD256" w14:textId="55AEB47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23059565" w14:textId="4D866F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60945770" w:rsidP="406CF0A9" w:rsidRDefault="60945770" w14:paraId="4F8FCF4A" w14:textId="320C373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275B1C35" w14:textId="69653DD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1DBBDF8B" w14:textId="02A7D7D7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160EDC1D" w14:textId="3828682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537462E7" w14:textId="7194877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5CD8D4C1" w14:textId="02EB61C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173D5CA2" w14:textId="76418D79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0E076CA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85" w:type="dxa"/>
            <w:shd w:val="clear" w:color="auto" w:fill="auto"/>
            <w:tcMar/>
          </w:tcPr>
          <w:p w:rsidR="148D756A" w:rsidP="4776E2EF" w:rsidRDefault="148D756A" w14:paraId="7DFE82EA" w14:textId="602F113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06CF0A9" w:rsidP="406CF0A9" w:rsidRDefault="406CF0A9" w14:paraId="239EEBD3" w14:textId="35699B46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148D756A" w:rsidP="4776E2EF" w:rsidRDefault="148D756A" w14:paraId="797D496E" w14:textId="4D903AC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148D756A" w:rsidP="4776E2EF" w:rsidRDefault="148D756A" w14:paraId="1B312A5C" w14:textId="24F61C77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148D756A" w:rsidP="4776E2EF" w:rsidRDefault="148D756A" w14:paraId="22BBD2D4" w14:textId="2A373874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148D756A" w:rsidP="4776E2EF" w:rsidRDefault="148D756A" w14:paraId="5CC3E9F9" w14:textId="02857728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148D756A" w:rsidP="4776E2EF" w:rsidRDefault="148D756A" w14:paraId="7E9BCFC9" w14:textId="03ECF6F7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148D756A" w:rsidP="4776E2EF" w:rsidRDefault="148D756A" w14:paraId="2FD1B147" w14:textId="7B00ECC3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A/</w:t>
            </w:r>
            <w:r w:rsidRPr="406CF0A9" w:rsidR="49A7C147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  <w:p w:rsidR="49A7C147" w:rsidP="406CF0A9" w:rsidRDefault="49A7C147" w14:paraId="20D425CA" w14:textId="7A157E09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49A7C147">
              <w:rPr>
                <w:rFonts w:ascii="Arial" w:hAnsi="Arial" w:eastAsia="Arial" w:cs="Arial"/>
                <w:sz w:val="24"/>
                <w:szCs w:val="24"/>
              </w:rPr>
              <w:t>A/I</w:t>
            </w:r>
          </w:p>
          <w:p w:rsidR="4776E2EF" w:rsidP="4776E2EF" w:rsidRDefault="4776E2EF" w14:paraId="2D2DDEEB" w14:textId="14974F66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4776E2EF" w:rsidTr="406CF0A9" w14:paraId="5EFA2D9C">
        <w:trPr>
          <w:trHeight w:val="546"/>
        </w:trPr>
        <w:tc>
          <w:tcPr>
            <w:tcW w:w="2217" w:type="dxa"/>
            <w:shd w:val="clear" w:color="auto" w:fill="auto"/>
            <w:tcMar/>
          </w:tcPr>
          <w:p w:rsidR="148D756A" w:rsidP="4776E2EF" w:rsidRDefault="148D756A" w14:paraId="4EA76B4D" w14:textId="23432BAE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Personal Qualities</w:t>
            </w:r>
          </w:p>
          <w:p w:rsidR="4776E2EF" w:rsidP="406CF0A9" w:rsidRDefault="4776E2EF" w14:paraId="42DA1C0C" w14:textId="3883EB0A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545" w:type="dxa"/>
            <w:shd w:val="clear" w:color="auto" w:fill="auto"/>
            <w:tcMar/>
          </w:tcPr>
          <w:p w:rsidR="148D756A" w:rsidP="406CF0A9" w:rsidRDefault="148D756A" w14:paraId="62693BF7" w14:textId="58F1CB2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passion for raising aspirations across our Barden family</w:t>
            </w:r>
          </w:p>
          <w:p w:rsidR="148D756A" w:rsidP="406CF0A9" w:rsidRDefault="148D756A" w14:paraId="0739B653" w14:textId="40C1825C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Reflective, </w:t>
            </w: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self-aware</w:t>
            </w: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open to feedback</w:t>
            </w:r>
          </w:p>
          <w:p w:rsidR="148D756A" w:rsidP="406CF0A9" w:rsidRDefault="148D756A" w14:paraId="56C63D85" w14:textId="09D13D3D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Highly organised with strong time management skills</w:t>
            </w:r>
          </w:p>
          <w:p w:rsidR="148D756A" w:rsidP="406CF0A9" w:rsidRDefault="148D756A" w14:paraId="772D0DB1" w14:textId="544C06DC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Professional, </w:t>
            </w: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enthusiastic</w:t>
            </w: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committed team member</w:t>
            </w:r>
          </w:p>
          <w:p w:rsidR="148D756A" w:rsidP="406CF0A9" w:rsidRDefault="148D756A" w14:paraId="70B16C7E" w14:textId="07E375E5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Ability to remain calm, </w:t>
            </w: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positive</w:t>
            </w:r>
            <w:r w:rsidRPr="406CF0A9" w:rsidR="472A3244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and effective under pressure</w:t>
            </w:r>
          </w:p>
          <w:p w:rsidR="148D756A" w:rsidP="406CF0A9" w:rsidRDefault="148D756A" w14:paraId="461F4454" w14:textId="50D9AA41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Be committed to working with </w:t>
            </w: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high level</w:t>
            </w: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integrity and professionalism</w:t>
            </w:r>
          </w:p>
          <w:p w:rsidR="148D756A" w:rsidP="406CF0A9" w:rsidRDefault="148D756A" w14:paraId="61F7BE5D" w14:textId="0FC3E063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demonstrate</w:t>
            </w: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empathy and understanding of the wide-ranging pastoral needs of pupils</w:t>
            </w:r>
          </w:p>
          <w:p w:rsidR="148D756A" w:rsidP="406CF0A9" w:rsidRDefault="148D756A" w14:paraId="7C67BE57" w14:textId="3BB439A9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be hardworking, </w:t>
            </w: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ambitious</w:t>
            </w:r>
            <w:r w:rsidRPr="406CF0A9" w:rsidR="472A32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dynamic with a passion for achieving excellence</w:t>
            </w:r>
          </w:p>
          <w:p w:rsidR="148D756A" w:rsidP="406CF0A9" w:rsidRDefault="148D756A" w14:paraId="70A66A39" w14:textId="07903636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Excellent interpersonal skills</w:t>
            </w:r>
          </w:p>
          <w:p w:rsidR="4776E2EF" w:rsidP="406CF0A9" w:rsidRDefault="4776E2EF" w14:paraId="6CD69380" w14:textId="24A88F60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="148D756A" w:rsidP="4776E2EF" w:rsidRDefault="148D756A" w14:paraId="601AF6A6" w14:textId="5BAEB8E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1914C065" w14:textId="2C818BB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1822A446" w14:textId="5013FA46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23AAE73E" w14:textId="43DD50B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0EFD6C2B" w14:textId="3ACEA1A8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39602C32" w14:textId="778E12D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55953DF2" w14:textId="6BEAB2A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06CF0A9" w:rsidRDefault="148D756A" w14:paraId="690EA006" w14:textId="340210F2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5D0C7E12" w14:textId="4F5DED8E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1175D882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85" w:type="dxa"/>
            <w:shd w:val="clear" w:color="auto" w:fill="auto"/>
            <w:tcMar/>
          </w:tcPr>
          <w:p w:rsidR="148D756A" w:rsidP="4776E2EF" w:rsidRDefault="148D756A" w14:paraId="39B3AF32" w14:textId="12E1344D">
            <w:pPr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776E2EF" w:rsidRDefault="148D756A" w14:paraId="1802DD85" w14:textId="2FAF3184">
            <w:pPr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776E2EF" w:rsidRDefault="148D756A" w14:paraId="5CE59047" w14:textId="5E4567A7">
            <w:pPr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06CF0A9" w:rsidRDefault="148D756A" w14:paraId="59B856D2" w14:textId="3F891EB8">
            <w:pPr>
              <w:pStyle w:val="Normal"/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06CF0A9" w:rsidRDefault="148D756A" w14:paraId="202FC2A1" w14:textId="7C2AB76B">
            <w:pPr>
              <w:pStyle w:val="Normal"/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776E2EF" w:rsidRDefault="148D756A" w14:paraId="7CAAD337" w14:textId="6A0CF52E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06CF0A9" w:rsidRDefault="148D756A" w14:paraId="598C96E2" w14:textId="7146DBCF">
            <w:pPr>
              <w:pStyle w:val="Normal"/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06CF0A9" w:rsidRDefault="148D756A" w14:paraId="4B7AE54A" w14:textId="7D6AC6F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730D0E0E" w:rsidP="406CF0A9" w:rsidRDefault="730D0E0E" w14:paraId="26E6C224" w14:textId="5DE588D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730D0E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4776E2EF" w:rsidP="4776E2EF" w:rsidRDefault="4776E2EF" w14:paraId="30CB0465" w14:textId="3608CDA8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4776E2EF" w:rsidTr="406CF0A9" w14:paraId="6DBF6A3F">
        <w:trPr>
          <w:trHeight w:val="546"/>
        </w:trPr>
        <w:tc>
          <w:tcPr>
            <w:tcW w:w="2217" w:type="dxa"/>
            <w:shd w:val="clear" w:color="auto" w:fill="auto"/>
            <w:tcMar/>
          </w:tcPr>
          <w:p w:rsidR="148D756A" w:rsidP="406CF0A9" w:rsidRDefault="148D756A" w14:paraId="62DFF85D" w14:textId="6FDC513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Safeguarding</w:t>
            </w:r>
          </w:p>
        </w:tc>
        <w:tc>
          <w:tcPr>
            <w:tcW w:w="10545" w:type="dxa"/>
            <w:shd w:val="clear" w:color="auto" w:fill="auto"/>
            <w:tcMar/>
          </w:tcPr>
          <w:p w:rsidR="4776E2EF" w:rsidP="406CF0A9" w:rsidRDefault="4776E2EF" w14:paraId="7B8461C7" w14:textId="7D608F91">
            <w:pPr>
              <w:pStyle w:val="ListParagraph"/>
              <w:numPr>
                <w:ilvl w:val="0"/>
                <w:numId w:val="11"/>
              </w:numPr>
              <w:ind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Demonstrates a strong commitment to safeguarding and promoting the welfare of children</w:t>
            </w:r>
          </w:p>
          <w:p w:rsidR="4776E2EF" w:rsidP="406CF0A9" w:rsidRDefault="4776E2EF" w14:paraId="12C273D9" w14:textId="5A73C78C">
            <w:pPr>
              <w:pStyle w:val="ListParagraph"/>
              <w:numPr>
                <w:ilvl w:val="0"/>
                <w:numId w:val="11"/>
              </w:numPr>
              <w:ind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Ability to form and </w:t>
            </w: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maintain</w:t>
            </w: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appropriate professional</w:t>
            </w: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 xml:space="preserve"> boundaries</w:t>
            </w:r>
          </w:p>
          <w:p w:rsidR="4776E2EF" w:rsidP="406CF0A9" w:rsidRDefault="4776E2EF" w14:paraId="307214F6" w14:textId="645A985A">
            <w:pPr>
              <w:pStyle w:val="ListParagraph"/>
              <w:numPr>
                <w:ilvl w:val="0"/>
                <w:numId w:val="11"/>
              </w:numPr>
              <w:ind/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Secure knowledge and understanding of safeguarding legislation and guidance</w:t>
            </w:r>
          </w:p>
          <w:p w:rsidR="4776E2EF" w:rsidP="406CF0A9" w:rsidRDefault="4776E2EF" w14:paraId="0BC9AF13" w14:textId="79FA5B9F">
            <w:pPr>
              <w:pStyle w:val="ListParagraph"/>
              <w:numPr>
                <w:ilvl w:val="0"/>
                <w:numId w:val="11"/>
              </w:numPr>
              <w:ind/>
              <w:jc w:val="left"/>
              <w:rPr>
                <w:noProof w:val="0"/>
                <w:sz w:val="24"/>
                <w:szCs w:val="24"/>
                <w:lang w:val="en-US"/>
              </w:rPr>
            </w:pPr>
            <w:r w:rsidRPr="406CF0A9" w:rsidR="6F297F0A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Willingness to work with relevant agencies to safeguard pupils</w:t>
            </w:r>
          </w:p>
          <w:p w:rsidR="4776E2EF" w:rsidP="406CF0A9" w:rsidRDefault="4776E2EF" w14:paraId="6C2B20F2" w14:textId="217D20C2">
            <w:pPr>
              <w:pStyle w:val="ListParagraph"/>
              <w:ind w:left="720"/>
              <w:jc w:val="left"/>
              <w:rPr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="148D756A" w:rsidP="4776E2EF" w:rsidRDefault="148D756A" w14:paraId="5567BD8F" w14:textId="45EBEDE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4776E2EF" w:rsidP="4776E2EF" w:rsidRDefault="4776E2EF" w14:paraId="2BFABB6A" w14:textId="6A9D2FF4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148D756A" w:rsidP="4776E2EF" w:rsidRDefault="148D756A" w14:paraId="71C9137C" w14:textId="20947C4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683AB43E" w14:textId="67537B31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148D756A" w:rsidP="4776E2EF" w:rsidRDefault="148D756A" w14:paraId="541A6007" w14:textId="3FC6300F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85" w:type="dxa"/>
            <w:shd w:val="clear" w:color="auto" w:fill="auto"/>
            <w:tcMar/>
          </w:tcPr>
          <w:p w:rsidR="148D756A" w:rsidP="4776E2EF" w:rsidRDefault="148D756A" w14:paraId="3A718CB6" w14:textId="31F5A1D8">
            <w:pPr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4776E2EF" w:rsidP="406CF0A9" w:rsidRDefault="4776E2EF" w14:paraId="0ABFE81C" w14:textId="5DE7D9E8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48D756A" w:rsidP="4776E2EF" w:rsidRDefault="148D756A" w14:paraId="0538237B" w14:textId="26BC8F30">
            <w:pPr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06CF0A9" w:rsidRDefault="148D756A" w14:paraId="55A5960D" w14:textId="5D4302A5">
            <w:pPr>
              <w:pStyle w:val="Normal"/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148D756A" w:rsidP="406CF0A9" w:rsidRDefault="148D756A" w14:paraId="2E47B157" w14:textId="42B304A4">
            <w:pPr>
              <w:pStyle w:val="Normal"/>
              <w:spacing w:after="0" w:line="240" w:lineRule="auto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A/I</w:t>
            </w:r>
          </w:p>
          <w:p w:rsidR="4776E2EF" w:rsidP="406CF0A9" w:rsidRDefault="4776E2EF" w14:paraId="363FAA6A" w14:textId="64626071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776E2EF" w:rsidTr="406CF0A9" w14:paraId="46077A72">
        <w:trPr>
          <w:trHeight w:val="546"/>
        </w:trPr>
        <w:tc>
          <w:tcPr>
            <w:tcW w:w="2217" w:type="dxa"/>
            <w:shd w:val="clear" w:color="auto" w:fill="auto"/>
            <w:tcMar/>
          </w:tcPr>
          <w:p w:rsidR="148D756A" w:rsidP="406CF0A9" w:rsidRDefault="148D756A" w14:paraId="1EBFC55F" w14:textId="5E5E092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Confidential References and Reports</w:t>
            </w:r>
          </w:p>
          <w:p w:rsidR="148D756A" w:rsidP="406CF0A9" w:rsidRDefault="148D756A" w14:paraId="2CBCC547" w14:textId="30175A68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545" w:type="dxa"/>
            <w:shd w:val="clear" w:color="auto" w:fill="auto"/>
            <w:tcMar/>
          </w:tcPr>
          <w:p w:rsidR="00EB7418" w:rsidP="406CF0A9" w:rsidRDefault="00EB7418" w14:paraId="32D8A726" w14:textId="15EF41ED">
            <w:pPr>
              <w:pStyle w:val="ListParagraph"/>
              <w:numPr>
                <w:ilvl w:val="0"/>
                <w:numId w:val="11"/>
              </w:numPr>
              <w:jc w:val="left"/>
              <w:rPr>
                <w:noProof w:val="0"/>
                <w:sz w:val="24"/>
                <w:szCs w:val="24"/>
                <w:lang w:val="en-GB"/>
              </w:rPr>
            </w:pPr>
            <w:r w:rsidRPr="406CF0A9" w:rsidR="00EB7418">
              <w:rPr>
                <w:rStyle w:val="Normal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Positive recommendation from all referees, including current employer</w:t>
            </w:r>
          </w:p>
          <w:p w:rsidR="406CF0A9" w:rsidP="406CF0A9" w:rsidRDefault="406CF0A9" w14:paraId="03A161DF" w14:textId="5E6D0B9D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776E2EF" w:rsidP="406CF0A9" w:rsidRDefault="4776E2EF" w14:paraId="2969C2AF" w14:textId="73010461">
            <w:pPr>
              <w:pStyle w:val="ListParagraph"/>
              <w:ind w:left="7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="148D756A" w:rsidP="4776E2EF" w:rsidRDefault="148D756A" w14:paraId="48DA49FB" w14:textId="5C99D1E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85" w:type="dxa"/>
            <w:shd w:val="clear" w:color="auto" w:fill="auto"/>
            <w:tcMar/>
          </w:tcPr>
          <w:p w:rsidR="4776E2EF" w:rsidP="406CF0A9" w:rsidRDefault="4776E2EF" w14:paraId="663DC256" w14:textId="12D2319C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5B4720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A/R</w:t>
            </w:r>
          </w:p>
        </w:tc>
      </w:tr>
      <w:tr w:rsidR="4776E2EF" w:rsidTr="406CF0A9" w14:paraId="4708A6A0">
        <w:trPr>
          <w:trHeight w:val="546"/>
        </w:trPr>
        <w:tc>
          <w:tcPr>
            <w:tcW w:w="2217" w:type="dxa"/>
            <w:shd w:val="clear" w:color="auto" w:fill="auto"/>
            <w:tcMar/>
          </w:tcPr>
          <w:p w:rsidR="148D756A" w:rsidP="406CF0A9" w:rsidRDefault="148D756A" w14:paraId="25307FA3" w14:textId="041CCD2C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Application Form and Supporting Statement</w:t>
            </w:r>
          </w:p>
        </w:tc>
        <w:tc>
          <w:tcPr>
            <w:tcW w:w="10545" w:type="dxa"/>
            <w:shd w:val="clear" w:color="auto" w:fill="auto"/>
            <w:tcMar/>
          </w:tcPr>
          <w:p w:rsidR="148D756A" w:rsidP="406CF0A9" w:rsidRDefault="148D756A" w14:paraId="3074D525" w14:textId="226AB384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form must be fully completed, error free and legible. The supporting statement should be related to the specific post and no longer than 2 sides of A4 with a font size of point 11.</w:t>
            </w:r>
          </w:p>
        </w:tc>
        <w:tc>
          <w:tcPr>
            <w:tcW w:w="1560" w:type="dxa"/>
            <w:shd w:val="clear" w:color="auto" w:fill="auto"/>
            <w:tcMar/>
          </w:tcPr>
          <w:p w:rsidR="148D756A" w:rsidP="4776E2EF" w:rsidRDefault="148D756A" w14:paraId="585AAEBE" w14:textId="7ACE1F96">
            <w:pPr>
              <w:pStyle w:val="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406CF0A9" w:rsidR="60945770">
              <w:rPr>
                <w:rFonts w:ascii="Arial" w:hAnsi="Arial" w:eastAsia="Arial" w:cs="Arial"/>
                <w:sz w:val="24"/>
                <w:szCs w:val="24"/>
              </w:rPr>
              <w:t>E</w:t>
            </w:r>
          </w:p>
        </w:tc>
        <w:tc>
          <w:tcPr>
            <w:tcW w:w="1185" w:type="dxa"/>
            <w:shd w:val="clear" w:color="auto" w:fill="auto"/>
            <w:tcMar/>
          </w:tcPr>
          <w:p w:rsidR="148D756A" w:rsidP="406CF0A9" w:rsidRDefault="148D756A" w14:paraId="536F50AA" w14:textId="51871C1A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06CF0A9" w:rsidR="609457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</w:t>
            </w:r>
          </w:p>
        </w:tc>
      </w:tr>
    </w:tbl>
    <w:p xmlns:wp14="http://schemas.microsoft.com/office/word/2010/wordml" w:rsidR="00C63F11" w:rsidP="406CF0A9" w:rsidRDefault="00C63F11" w14:paraId="7196D064" wp14:textId="62DDF8EF">
      <w:pPr>
        <w:pStyle w:val="Normal"/>
        <w:spacing w:after="40"/>
        <w:ind w:left="0"/>
        <w:jc w:val="left"/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sectPr w:rsidR="00C63F11" w:rsidSect="00CB62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6cc64f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dde16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307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5120e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2315291"/>
    <w:multiLevelType w:val="multilevel"/>
    <w:tmpl w:val="B80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00285"/>
    <w:multiLevelType w:val="multilevel"/>
    <w:tmpl w:val="570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D20E6"/>
    <w:multiLevelType w:val="multilevel"/>
    <w:tmpl w:val="570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D5276"/>
    <w:multiLevelType w:val="multilevel"/>
    <w:tmpl w:val="570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6035A8"/>
    <w:multiLevelType w:val="multilevel"/>
    <w:tmpl w:val="570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71917"/>
    <w:multiLevelType w:val="multilevel"/>
    <w:tmpl w:val="570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3C25"/>
    <w:multiLevelType w:val="hybridMultilevel"/>
    <w:tmpl w:val="1BC6F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80E5F99"/>
    <w:multiLevelType w:val="hybridMultilevel"/>
    <w:tmpl w:val="36362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4412BF4"/>
    <w:multiLevelType w:val="hybridMultilevel"/>
    <w:tmpl w:val="4630188E"/>
    <w:lvl w:ilvl="0" w:tplc="C69A86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74"/>
    <w:rsid w:val="000A3E41"/>
    <w:rsid w:val="00194E36"/>
    <w:rsid w:val="001FD54B"/>
    <w:rsid w:val="002809A7"/>
    <w:rsid w:val="002E6C74"/>
    <w:rsid w:val="00511C7B"/>
    <w:rsid w:val="009375CC"/>
    <w:rsid w:val="00AB6F51"/>
    <w:rsid w:val="00B3571C"/>
    <w:rsid w:val="00B50493"/>
    <w:rsid w:val="00C36B5B"/>
    <w:rsid w:val="00C63F11"/>
    <w:rsid w:val="00C78EAD"/>
    <w:rsid w:val="00CB62D3"/>
    <w:rsid w:val="00E75970"/>
    <w:rsid w:val="00EB7418"/>
    <w:rsid w:val="01022EEB"/>
    <w:rsid w:val="015BDDFE"/>
    <w:rsid w:val="017904FA"/>
    <w:rsid w:val="02144F53"/>
    <w:rsid w:val="02CF4D07"/>
    <w:rsid w:val="0304B5F0"/>
    <w:rsid w:val="03394857"/>
    <w:rsid w:val="0412D31B"/>
    <w:rsid w:val="049D3896"/>
    <w:rsid w:val="04E7CFD4"/>
    <w:rsid w:val="05AABF4A"/>
    <w:rsid w:val="064B2362"/>
    <w:rsid w:val="07DD3F06"/>
    <w:rsid w:val="08257CCD"/>
    <w:rsid w:val="08F12634"/>
    <w:rsid w:val="0934FE79"/>
    <w:rsid w:val="0999D186"/>
    <w:rsid w:val="09CF3720"/>
    <w:rsid w:val="09EB764E"/>
    <w:rsid w:val="0A00EE0F"/>
    <w:rsid w:val="0A6ECAFF"/>
    <w:rsid w:val="0AD1EA29"/>
    <w:rsid w:val="0B7185DC"/>
    <w:rsid w:val="0D91BEEF"/>
    <w:rsid w:val="0DB58BFA"/>
    <w:rsid w:val="0E076CA3"/>
    <w:rsid w:val="0E651240"/>
    <w:rsid w:val="0E86EE24"/>
    <w:rsid w:val="0EE12D6D"/>
    <w:rsid w:val="0F73B227"/>
    <w:rsid w:val="0F870CEE"/>
    <w:rsid w:val="0FD0295A"/>
    <w:rsid w:val="10055847"/>
    <w:rsid w:val="10B47130"/>
    <w:rsid w:val="1136BF99"/>
    <w:rsid w:val="1175D882"/>
    <w:rsid w:val="11D80106"/>
    <w:rsid w:val="1214F5C9"/>
    <w:rsid w:val="142422FE"/>
    <w:rsid w:val="14487A91"/>
    <w:rsid w:val="148D756A"/>
    <w:rsid w:val="15344B9D"/>
    <w:rsid w:val="15DCEE46"/>
    <w:rsid w:val="16556A6B"/>
    <w:rsid w:val="173C0334"/>
    <w:rsid w:val="18227CC7"/>
    <w:rsid w:val="189BFD9A"/>
    <w:rsid w:val="194D2B72"/>
    <w:rsid w:val="19A4F8CD"/>
    <w:rsid w:val="1BD5F283"/>
    <w:rsid w:val="1CC8FCC8"/>
    <w:rsid w:val="1D2C1391"/>
    <w:rsid w:val="1D4FC337"/>
    <w:rsid w:val="209C5478"/>
    <w:rsid w:val="21245A29"/>
    <w:rsid w:val="218A8ECA"/>
    <w:rsid w:val="2253E6F5"/>
    <w:rsid w:val="22AA2DBA"/>
    <w:rsid w:val="233FAB40"/>
    <w:rsid w:val="237FF8D2"/>
    <w:rsid w:val="23B4C0C7"/>
    <w:rsid w:val="241827AD"/>
    <w:rsid w:val="243B5037"/>
    <w:rsid w:val="2539DBDF"/>
    <w:rsid w:val="25AAE7BF"/>
    <w:rsid w:val="25EC3385"/>
    <w:rsid w:val="26F6F275"/>
    <w:rsid w:val="27161531"/>
    <w:rsid w:val="28CBE116"/>
    <w:rsid w:val="28DBE4D3"/>
    <w:rsid w:val="29A6C3E1"/>
    <w:rsid w:val="29D6AB88"/>
    <w:rsid w:val="2A108DC4"/>
    <w:rsid w:val="2A176BF6"/>
    <w:rsid w:val="2B4A16EE"/>
    <w:rsid w:val="2C4B9769"/>
    <w:rsid w:val="2D83199A"/>
    <w:rsid w:val="2DA4D2D1"/>
    <w:rsid w:val="2E08961B"/>
    <w:rsid w:val="2E492085"/>
    <w:rsid w:val="2F31DD75"/>
    <w:rsid w:val="2F44EC9F"/>
    <w:rsid w:val="2F5385F0"/>
    <w:rsid w:val="2F89330F"/>
    <w:rsid w:val="2FBDCE40"/>
    <w:rsid w:val="300071AF"/>
    <w:rsid w:val="30AA1962"/>
    <w:rsid w:val="3321907C"/>
    <w:rsid w:val="33768ED4"/>
    <w:rsid w:val="34481FE9"/>
    <w:rsid w:val="3586E586"/>
    <w:rsid w:val="37F8537C"/>
    <w:rsid w:val="380271A6"/>
    <w:rsid w:val="38D2CABF"/>
    <w:rsid w:val="3987A257"/>
    <w:rsid w:val="3988BD4D"/>
    <w:rsid w:val="3A1DEB5D"/>
    <w:rsid w:val="3A542600"/>
    <w:rsid w:val="3AAC06F5"/>
    <w:rsid w:val="3AD9BBDA"/>
    <w:rsid w:val="3BEE5377"/>
    <w:rsid w:val="3C184EFF"/>
    <w:rsid w:val="3C395E12"/>
    <w:rsid w:val="3C656CC1"/>
    <w:rsid w:val="3C896519"/>
    <w:rsid w:val="3DBE50E3"/>
    <w:rsid w:val="3E19B3B7"/>
    <w:rsid w:val="3F549F29"/>
    <w:rsid w:val="3F7D5CC8"/>
    <w:rsid w:val="3FA63D66"/>
    <w:rsid w:val="3FE831B2"/>
    <w:rsid w:val="400ABC27"/>
    <w:rsid w:val="406CF0A9"/>
    <w:rsid w:val="40DE7C0B"/>
    <w:rsid w:val="41445639"/>
    <w:rsid w:val="420D0C6E"/>
    <w:rsid w:val="42347982"/>
    <w:rsid w:val="4268A790"/>
    <w:rsid w:val="4355807F"/>
    <w:rsid w:val="43F07148"/>
    <w:rsid w:val="45011A8B"/>
    <w:rsid w:val="45DBDCA7"/>
    <w:rsid w:val="472A3244"/>
    <w:rsid w:val="4752F350"/>
    <w:rsid w:val="4776E2EF"/>
    <w:rsid w:val="478E56A3"/>
    <w:rsid w:val="493CA5EF"/>
    <w:rsid w:val="4990524A"/>
    <w:rsid w:val="49A7C147"/>
    <w:rsid w:val="4A38201E"/>
    <w:rsid w:val="4B21D936"/>
    <w:rsid w:val="4BADCDCF"/>
    <w:rsid w:val="4C654167"/>
    <w:rsid w:val="4C6B57A9"/>
    <w:rsid w:val="4C8DAE1B"/>
    <w:rsid w:val="4CACAAB4"/>
    <w:rsid w:val="4DC239BE"/>
    <w:rsid w:val="4FB6BC29"/>
    <w:rsid w:val="4FDECDFC"/>
    <w:rsid w:val="50490CD4"/>
    <w:rsid w:val="50F6905F"/>
    <w:rsid w:val="5116BBEF"/>
    <w:rsid w:val="52172CBC"/>
    <w:rsid w:val="52CDAEB4"/>
    <w:rsid w:val="53802B00"/>
    <w:rsid w:val="53FAEBE4"/>
    <w:rsid w:val="55310F72"/>
    <w:rsid w:val="557EDABA"/>
    <w:rsid w:val="55CC05E3"/>
    <w:rsid w:val="5778CE52"/>
    <w:rsid w:val="57F255E9"/>
    <w:rsid w:val="58C4A7CF"/>
    <w:rsid w:val="594BEFFB"/>
    <w:rsid w:val="59B6019E"/>
    <w:rsid w:val="5B472053"/>
    <w:rsid w:val="5B4A8324"/>
    <w:rsid w:val="5CF4EFE9"/>
    <w:rsid w:val="5CF6A976"/>
    <w:rsid w:val="5E3CF40D"/>
    <w:rsid w:val="5E8E39E1"/>
    <w:rsid w:val="5F1CACBA"/>
    <w:rsid w:val="5F264235"/>
    <w:rsid w:val="5F7298C5"/>
    <w:rsid w:val="601E6762"/>
    <w:rsid w:val="60945770"/>
    <w:rsid w:val="60DCD794"/>
    <w:rsid w:val="60E5FF7D"/>
    <w:rsid w:val="610039D9"/>
    <w:rsid w:val="614D435B"/>
    <w:rsid w:val="624E7B18"/>
    <w:rsid w:val="62AC6732"/>
    <w:rsid w:val="633B3E0A"/>
    <w:rsid w:val="64EDA828"/>
    <w:rsid w:val="6523CE11"/>
    <w:rsid w:val="652DEA7C"/>
    <w:rsid w:val="656CA144"/>
    <w:rsid w:val="65C989FC"/>
    <w:rsid w:val="666CFA1B"/>
    <w:rsid w:val="66EB56A4"/>
    <w:rsid w:val="6752C194"/>
    <w:rsid w:val="67658CBF"/>
    <w:rsid w:val="67AD39DC"/>
    <w:rsid w:val="68669CC8"/>
    <w:rsid w:val="68C47F87"/>
    <w:rsid w:val="68C57609"/>
    <w:rsid w:val="693F2240"/>
    <w:rsid w:val="69774E42"/>
    <w:rsid w:val="697FEECA"/>
    <w:rsid w:val="699520B6"/>
    <w:rsid w:val="69E87B0B"/>
    <w:rsid w:val="6A0C5303"/>
    <w:rsid w:val="6AB48B70"/>
    <w:rsid w:val="6CC7F2FA"/>
    <w:rsid w:val="6CD2B085"/>
    <w:rsid w:val="6DE1F61D"/>
    <w:rsid w:val="6E6EEBCE"/>
    <w:rsid w:val="6E7AE199"/>
    <w:rsid w:val="6E84857B"/>
    <w:rsid w:val="6F297F0A"/>
    <w:rsid w:val="6F5D59FB"/>
    <w:rsid w:val="6FF44CFC"/>
    <w:rsid w:val="704D0419"/>
    <w:rsid w:val="70E3A9F5"/>
    <w:rsid w:val="71499C34"/>
    <w:rsid w:val="7182F528"/>
    <w:rsid w:val="730D0E0E"/>
    <w:rsid w:val="7492325A"/>
    <w:rsid w:val="7639721A"/>
    <w:rsid w:val="76A63780"/>
    <w:rsid w:val="77CFF707"/>
    <w:rsid w:val="78FE99E9"/>
    <w:rsid w:val="7AB44D99"/>
    <w:rsid w:val="7B3B05D1"/>
    <w:rsid w:val="7C35743D"/>
    <w:rsid w:val="7C7B66F4"/>
    <w:rsid w:val="7D919926"/>
    <w:rsid w:val="7F52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426"/>
  <w15:docId w15:val="{901AA70D-6989-48A4-B46E-B7D89117C1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uiPriority w:val="0"/>
    <w:name w:val="Normal"/>
    <w:qFormat/>
    <w:rsid w:val="406CF0A9"/>
    <w:rPr>
      <w:rFonts w:ascii="Arial" w:hAnsi="Arial" w:eastAsia="Arial" w:cs="Arial"/>
      <w:b w:val="1"/>
      <w:bCs w:val="1"/>
      <w:sz w:val="24"/>
      <w:szCs w:val="24"/>
    </w:rPr>
    <w:pPr>
      <w:spacing w:after="0"/>
      <w:jc w:val="center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uiPriority w:val="1"/>
    <w:name w:val="Body Text Indent"/>
    <w:basedOn w:val="Normal"/>
    <w:link w:val="BodyTextIndentChar"/>
    <w:rsid w:val="406CF0A9"/>
    <w:pPr>
      <w:spacing w:after="120"/>
      <w:ind w:left="227" w:hanging="227"/>
    </w:pPr>
  </w:style>
  <w:style w:type="character" w:styleId="BodyTextIndentChar" w:customStyle="1">
    <w:name w:val="Body Text Indent Char"/>
    <w:basedOn w:val="DefaultParagraphFont"/>
    <w:link w:val="BodyTextIndent"/>
    <w:rsid w:val="002E6C74"/>
    <w:rPr>
      <w:rFonts w:ascii="Bookman Old Style" w:hAnsi="Bookman Old Style" w:eastAsia="Times New Roman" w:cs="Times New Roman"/>
      <w:sz w:val="24"/>
      <w:szCs w:val="24"/>
    </w:rPr>
  </w:style>
  <w:style w:type="paragraph" w:styleId="BodyText">
    <w:uiPriority w:val="1"/>
    <w:name w:val="Body Text"/>
    <w:basedOn w:val="Normal"/>
    <w:link w:val="BodyTextChar"/>
    <w:rsid w:val="406CF0A9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2E6C74"/>
    <w:rPr>
      <w:rFonts w:ascii="Bookman Old Style" w:hAnsi="Bookman Old Style" w:eastAsia="Times New Roman" w:cs="Times New Roman"/>
      <w:sz w:val="24"/>
      <w:szCs w:val="24"/>
    </w:rPr>
  </w:style>
  <w:style w:type="paragraph" w:styleId="BodyTextIndent2">
    <w:uiPriority w:val="1"/>
    <w:name w:val="Body Text Indent 2"/>
    <w:basedOn w:val="Normal"/>
    <w:link w:val="BodyTextIndent2Char"/>
    <w:rsid w:val="406CF0A9"/>
    <w:pPr>
      <w:spacing w:after="120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2E6C74"/>
    <w:rPr>
      <w:rFonts w:ascii="Bookman Old Style" w:hAnsi="Bookman Old Style" w:eastAsia="Times New Roman" w:cs="Times New Roman"/>
      <w:sz w:val="24"/>
      <w:szCs w:val="24"/>
    </w:rPr>
  </w:style>
  <w:style w:type="paragraph" w:styleId="ListParagraph">
    <w:uiPriority w:val="34"/>
    <w:name w:val="List Paragraph"/>
    <w:basedOn w:val="Normal"/>
    <w:qFormat/>
    <w:rsid w:val="406CF0A9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06CF0A9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7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E6C74"/>
    <w:pPr>
      <w:spacing w:after="120"/>
      <w:ind w:left="227" w:hanging="227"/>
    </w:pPr>
  </w:style>
  <w:style w:type="character" w:customStyle="1" w:styleId="BodyTextIndentChar">
    <w:name w:val="Body Text Indent Char"/>
    <w:basedOn w:val="DefaultParagraphFont"/>
    <w:link w:val="BodyTextIndent"/>
    <w:rsid w:val="002E6C74"/>
    <w:rPr>
      <w:rFonts w:ascii="Bookman Old Style" w:eastAsia="Times New Roman" w:hAnsi="Bookman Old Style" w:cs="Times New Roman"/>
      <w:sz w:val="24"/>
      <w:szCs w:val="24"/>
    </w:rPr>
  </w:style>
  <w:style w:type="paragraph" w:styleId="BodyText">
    <w:name w:val="Body Text"/>
    <w:basedOn w:val="Normal"/>
    <w:link w:val="BodyTextChar"/>
    <w:rsid w:val="002E6C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6C74"/>
    <w:rPr>
      <w:rFonts w:ascii="Bookman Old Style" w:eastAsia="Times New Roman" w:hAnsi="Bookman Old Style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E6C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E6C74"/>
    <w:rPr>
      <w:rFonts w:ascii="Bookman Old Style" w:eastAsia="Times New Roman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9158290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Miss J. Jordan</dc:creator>
  <lastModifiedBy>Claire Holgate</lastModifiedBy>
  <revision>10</revision>
  <dcterms:created xsi:type="dcterms:W3CDTF">2021-05-05T22:01:00.0000000Z</dcterms:created>
  <dcterms:modified xsi:type="dcterms:W3CDTF">2026-04-14T10:49:25.9691793Z</dcterms:modified>
</coreProperties>
</file>