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10" w:rsidRPr="00216014" w:rsidRDefault="00216014" w:rsidP="00216014">
      <w:pPr>
        <w:autoSpaceDE w:val="0"/>
        <w:autoSpaceDN w:val="0"/>
        <w:adjustRightInd w:val="0"/>
        <w:spacing w:after="0" w:line="240" w:lineRule="auto"/>
        <w:jc w:val="center"/>
        <w:rPr>
          <w:rFonts w:ascii="Twinkl" w:hAnsi="Twinkl" w:cs="Arial"/>
          <w:b/>
          <w:color w:val="0070C0"/>
          <w:sz w:val="28"/>
          <w:szCs w:val="28"/>
        </w:rPr>
      </w:pPr>
      <w:bookmarkStart w:id="0" w:name="_GoBack"/>
      <w:bookmarkEnd w:id="0"/>
      <w:r w:rsidRPr="00216014">
        <w:rPr>
          <w:rFonts w:ascii="Twinkl" w:hAnsi="Twinkl" w:cs="Arial"/>
          <w:b/>
          <w:color w:val="0070C0"/>
          <w:sz w:val="28"/>
          <w:szCs w:val="28"/>
        </w:rPr>
        <w:t>Class Teacher Job Description</w:t>
      </w:r>
    </w:p>
    <w:p w:rsidR="00646B10" w:rsidRDefault="00646B10" w:rsidP="00646B10">
      <w:pPr>
        <w:autoSpaceDE w:val="0"/>
        <w:autoSpaceDN w:val="0"/>
        <w:adjustRightInd w:val="0"/>
        <w:spacing w:after="0" w:line="240" w:lineRule="auto"/>
        <w:rPr>
          <w:rFonts w:ascii="Twinkl" w:hAnsi="Twinkl" w:cs="Arial"/>
          <w:b/>
          <w:sz w:val="28"/>
          <w:szCs w:val="28"/>
        </w:rPr>
      </w:pPr>
    </w:p>
    <w:p w:rsidR="00646B10" w:rsidRPr="00646B10" w:rsidRDefault="00646B10" w:rsidP="00646B10">
      <w:pPr>
        <w:autoSpaceDE w:val="0"/>
        <w:autoSpaceDN w:val="0"/>
        <w:adjustRightInd w:val="0"/>
        <w:spacing w:after="0" w:line="240" w:lineRule="auto"/>
        <w:rPr>
          <w:rFonts w:ascii="Twinkl" w:hAnsi="Twinkl" w:cs="Arial"/>
          <w:b/>
          <w:bCs/>
          <w:color w:val="00B050"/>
          <w:sz w:val="28"/>
          <w:szCs w:val="24"/>
        </w:rPr>
      </w:pPr>
      <w:r w:rsidRPr="00646B10">
        <w:rPr>
          <w:rFonts w:ascii="Twinkl" w:hAnsi="Twinkl" w:cs="Arial"/>
          <w:b/>
          <w:sz w:val="28"/>
          <w:szCs w:val="28"/>
        </w:rPr>
        <w:t>Post Title:</w:t>
      </w:r>
      <w:r w:rsidRPr="00646B10">
        <w:rPr>
          <w:rFonts w:ascii="Twinkl" w:hAnsi="Twinkl" w:cs="Arial"/>
          <w:sz w:val="28"/>
          <w:szCs w:val="28"/>
        </w:rPr>
        <w:tab/>
      </w:r>
      <w:r w:rsidRPr="00646B10">
        <w:rPr>
          <w:rFonts w:ascii="Twinkl" w:hAnsi="Twinkl" w:cs="Arial"/>
          <w:sz w:val="28"/>
          <w:szCs w:val="28"/>
        </w:rPr>
        <w:tab/>
      </w:r>
      <w:r w:rsidRPr="00646B10">
        <w:rPr>
          <w:rFonts w:ascii="Twinkl" w:hAnsi="Twinkl" w:cs="Arial"/>
          <w:sz w:val="28"/>
          <w:szCs w:val="28"/>
        </w:rPr>
        <w:tab/>
      </w:r>
      <w:r w:rsidRPr="00216014">
        <w:rPr>
          <w:rFonts w:ascii="Twinkl" w:hAnsi="Twinkl" w:cs="Arial"/>
          <w:b/>
          <w:color w:val="0070C0"/>
          <w:sz w:val="28"/>
          <w:szCs w:val="28"/>
        </w:rPr>
        <w:t xml:space="preserve">Teacher </w:t>
      </w:r>
    </w:p>
    <w:p w:rsidR="00646B10" w:rsidRPr="00646B10" w:rsidRDefault="00646B10" w:rsidP="00646B10">
      <w:pPr>
        <w:autoSpaceDE w:val="0"/>
        <w:autoSpaceDN w:val="0"/>
        <w:adjustRightInd w:val="0"/>
        <w:spacing w:after="0" w:line="240" w:lineRule="auto"/>
        <w:rPr>
          <w:rFonts w:ascii="Twinkl" w:hAnsi="Twinkl" w:cs="Arial"/>
          <w:b/>
          <w:bCs/>
          <w:color w:val="00B050"/>
          <w:sz w:val="28"/>
          <w:szCs w:val="24"/>
        </w:rPr>
      </w:pPr>
    </w:p>
    <w:p w:rsidR="00646B10" w:rsidRPr="00646B10" w:rsidRDefault="00646B10" w:rsidP="00646B10">
      <w:pPr>
        <w:rPr>
          <w:rFonts w:ascii="Twinkl" w:hAnsi="Twinkl" w:cs="Arial"/>
          <w:sz w:val="28"/>
          <w:szCs w:val="28"/>
        </w:rPr>
      </w:pPr>
      <w:r w:rsidRPr="00646B10">
        <w:rPr>
          <w:rFonts w:ascii="Twinkl" w:hAnsi="Twinkl" w:cs="Arial"/>
          <w:b/>
          <w:sz w:val="28"/>
          <w:szCs w:val="28"/>
        </w:rPr>
        <w:t>Salary/Grade:</w:t>
      </w:r>
      <w:r w:rsidRPr="00646B10">
        <w:rPr>
          <w:rFonts w:ascii="Twinkl" w:hAnsi="Twinkl" w:cs="Arial"/>
          <w:sz w:val="28"/>
          <w:szCs w:val="28"/>
        </w:rPr>
        <w:tab/>
      </w:r>
      <w:r w:rsidRPr="00646B10">
        <w:rPr>
          <w:rFonts w:ascii="Twinkl" w:hAnsi="Twinkl" w:cs="Arial"/>
          <w:sz w:val="28"/>
          <w:szCs w:val="28"/>
        </w:rPr>
        <w:tab/>
      </w:r>
      <w:r w:rsidR="00586335">
        <w:rPr>
          <w:rFonts w:ascii="Twinkl" w:hAnsi="Twinkl" w:cs="Arial"/>
          <w:b/>
          <w:color w:val="0070C0"/>
          <w:sz w:val="28"/>
          <w:szCs w:val="28"/>
        </w:rPr>
        <w:t xml:space="preserve">Upper Pay Scale </w:t>
      </w:r>
      <w:r w:rsidRPr="00216014">
        <w:rPr>
          <w:rFonts w:ascii="Twinkl" w:hAnsi="Twinkl" w:cs="Arial"/>
          <w:color w:val="0070C0"/>
          <w:sz w:val="28"/>
          <w:szCs w:val="28"/>
        </w:rPr>
        <w:t xml:space="preserve"> </w:t>
      </w:r>
    </w:p>
    <w:p w:rsidR="00646B10" w:rsidRPr="00646B10" w:rsidRDefault="00646B10" w:rsidP="00646B10">
      <w:pPr>
        <w:rPr>
          <w:rFonts w:ascii="Twinkl" w:hAnsi="Twinkl" w:cs="Arial"/>
          <w:sz w:val="28"/>
          <w:szCs w:val="28"/>
        </w:rPr>
      </w:pPr>
      <w:r w:rsidRPr="00646B10">
        <w:rPr>
          <w:rFonts w:ascii="Twinkl" w:hAnsi="Twinkl" w:cs="Arial"/>
          <w:b/>
          <w:sz w:val="28"/>
          <w:szCs w:val="28"/>
        </w:rPr>
        <w:t>Responsible to:</w:t>
      </w:r>
      <w:r w:rsidRPr="00646B10">
        <w:rPr>
          <w:rFonts w:ascii="Twinkl" w:hAnsi="Twinkl" w:cs="Arial"/>
          <w:b/>
          <w:sz w:val="28"/>
          <w:szCs w:val="28"/>
        </w:rPr>
        <w:tab/>
      </w:r>
      <w:r w:rsidRPr="00646B10">
        <w:rPr>
          <w:rFonts w:ascii="Twinkl" w:hAnsi="Twinkl" w:cs="Arial"/>
          <w:sz w:val="28"/>
          <w:szCs w:val="28"/>
        </w:rPr>
        <w:tab/>
        <w:t>The Headteacher</w:t>
      </w:r>
      <w:r w:rsidRPr="00646B10">
        <w:rPr>
          <w:rFonts w:ascii="Twinkl" w:hAnsi="Twinkl" w:cs="Arial"/>
          <w:sz w:val="28"/>
          <w:szCs w:val="28"/>
        </w:rPr>
        <w:tab/>
      </w:r>
    </w:p>
    <w:p w:rsidR="00646B10" w:rsidRPr="00646B10" w:rsidRDefault="00646B10" w:rsidP="00646B10">
      <w:pPr>
        <w:spacing w:after="120" w:line="240" w:lineRule="auto"/>
        <w:rPr>
          <w:rFonts w:ascii="Twinkl" w:hAnsi="Twinkl" w:cs="Arial"/>
          <w:sz w:val="28"/>
          <w:szCs w:val="28"/>
        </w:rPr>
      </w:pPr>
      <w:r w:rsidRPr="00646B10">
        <w:rPr>
          <w:rFonts w:ascii="Twinkl" w:hAnsi="Twinkl" w:cs="Arial"/>
          <w:b/>
          <w:sz w:val="28"/>
          <w:szCs w:val="28"/>
        </w:rPr>
        <w:t xml:space="preserve">Liaison with: </w:t>
      </w:r>
      <w:r w:rsidRPr="00646B10">
        <w:rPr>
          <w:rFonts w:ascii="Twinkl" w:hAnsi="Twinkl" w:cs="Arial"/>
          <w:b/>
          <w:sz w:val="28"/>
          <w:szCs w:val="28"/>
        </w:rPr>
        <w:tab/>
      </w:r>
      <w:r w:rsidRPr="00646B10">
        <w:rPr>
          <w:rFonts w:ascii="Twinkl" w:hAnsi="Twinkl" w:cs="Arial"/>
          <w:b/>
          <w:sz w:val="28"/>
          <w:szCs w:val="28"/>
        </w:rPr>
        <w:tab/>
      </w:r>
      <w:r w:rsidRPr="00646B10">
        <w:rPr>
          <w:rFonts w:ascii="Twinkl" w:hAnsi="Twinkl" w:cs="Arial"/>
          <w:sz w:val="28"/>
          <w:szCs w:val="28"/>
        </w:rPr>
        <w:t>Teaching Staff</w:t>
      </w:r>
    </w:p>
    <w:p w:rsidR="00646B10" w:rsidRPr="00646B10" w:rsidRDefault="00646B10" w:rsidP="00646B10">
      <w:pPr>
        <w:spacing w:after="120" w:line="240" w:lineRule="auto"/>
        <w:rPr>
          <w:rFonts w:ascii="Twinkl" w:hAnsi="Twinkl" w:cs="Arial"/>
          <w:sz w:val="28"/>
          <w:szCs w:val="28"/>
        </w:rPr>
      </w:pPr>
      <w:r w:rsidRPr="00646B10">
        <w:rPr>
          <w:rFonts w:ascii="Twinkl" w:hAnsi="Twinkl" w:cs="Arial"/>
          <w:sz w:val="28"/>
          <w:szCs w:val="28"/>
        </w:rPr>
        <w:tab/>
      </w:r>
      <w:r w:rsidRPr="00646B10">
        <w:rPr>
          <w:rFonts w:ascii="Twinkl" w:hAnsi="Twinkl" w:cs="Arial"/>
          <w:sz w:val="28"/>
          <w:szCs w:val="28"/>
        </w:rPr>
        <w:tab/>
      </w:r>
      <w:r w:rsidRPr="00646B10">
        <w:rPr>
          <w:rFonts w:ascii="Twinkl" w:hAnsi="Twinkl" w:cs="Arial"/>
          <w:sz w:val="28"/>
          <w:szCs w:val="28"/>
        </w:rPr>
        <w:tab/>
      </w:r>
      <w:r w:rsidRPr="00646B10">
        <w:rPr>
          <w:rFonts w:ascii="Twinkl" w:hAnsi="Twinkl" w:cs="Arial"/>
          <w:sz w:val="28"/>
          <w:szCs w:val="28"/>
        </w:rPr>
        <w:tab/>
        <w:t>Teaching Assistants</w:t>
      </w:r>
    </w:p>
    <w:p w:rsidR="00646B10" w:rsidRPr="00646B10" w:rsidRDefault="00646B10" w:rsidP="00646B10">
      <w:pPr>
        <w:spacing w:after="120" w:line="240" w:lineRule="auto"/>
        <w:rPr>
          <w:rFonts w:ascii="Twinkl" w:hAnsi="Twinkl" w:cs="Arial"/>
          <w:sz w:val="28"/>
          <w:szCs w:val="28"/>
        </w:rPr>
      </w:pPr>
      <w:r w:rsidRPr="00646B10">
        <w:rPr>
          <w:rFonts w:ascii="Twinkl" w:hAnsi="Twinkl" w:cs="Arial"/>
          <w:sz w:val="28"/>
          <w:szCs w:val="28"/>
        </w:rPr>
        <w:tab/>
      </w:r>
      <w:r w:rsidRPr="00646B10">
        <w:rPr>
          <w:rFonts w:ascii="Twinkl" w:hAnsi="Twinkl" w:cs="Arial"/>
          <w:sz w:val="28"/>
          <w:szCs w:val="28"/>
        </w:rPr>
        <w:tab/>
      </w:r>
      <w:r w:rsidRPr="00646B10">
        <w:rPr>
          <w:rFonts w:ascii="Twinkl" w:hAnsi="Twinkl" w:cs="Arial"/>
          <w:sz w:val="28"/>
          <w:szCs w:val="28"/>
        </w:rPr>
        <w:tab/>
      </w:r>
      <w:r w:rsidRPr="00646B10">
        <w:rPr>
          <w:rFonts w:ascii="Twinkl" w:hAnsi="Twinkl" w:cs="Arial"/>
          <w:sz w:val="28"/>
          <w:szCs w:val="28"/>
        </w:rPr>
        <w:tab/>
        <w:t>Administrative Staff</w:t>
      </w:r>
    </w:p>
    <w:p w:rsidR="00646B10" w:rsidRPr="00646B10" w:rsidRDefault="00646B10" w:rsidP="00646B10">
      <w:pPr>
        <w:spacing w:after="120" w:line="240" w:lineRule="auto"/>
        <w:ind w:left="2880"/>
        <w:rPr>
          <w:rFonts w:ascii="Twinkl" w:hAnsi="Twinkl" w:cs="Arial"/>
          <w:sz w:val="28"/>
          <w:szCs w:val="28"/>
        </w:rPr>
      </w:pPr>
      <w:r w:rsidRPr="00646B10">
        <w:rPr>
          <w:rFonts w:ascii="Twinkl" w:hAnsi="Twinkl" w:cs="Arial"/>
          <w:sz w:val="28"/>
          <w:szCs w:val="28"/>
        </w:rPr>
        <w:t>Professionals involved in the education of children with specific needs</w:t>
      </w:r>
    </w:p>
    <w:p w:rsidR="00646B10" w:rsidRPr="00646B10" w:rsidRDefault="00646B10" w:rsidP="00646B10">
      <w:pPr>
        <w:pStyle w:val="p2"/>
        <w:spacing w:line="240" w:lineRule="auto"/>
        <w:jc w:val="both"/>
        <w:rPr>
          <w:rFonts w:ascii="Twinkl" w:hAnsi="Twinkl" w:cs="Arial"/>
          <w:szCs w:val="24"/>
        </w:rPr>
      </w:pPr>
    </w:p>
    <w:p w:rsidR="00646B10" w:rsidRPr="008922B3" w:rsidRDefault="00646B10" w:rsidP="00646B10">
      <w:pPr>
        <w:pStyle w:val="p2"/>
        <w:spacing w:line="240" w:lineRule="auto"/>
        <w:jc w:val="both"/>
        <w:rPr>
          <w:rFonts w:ascii="Twinkl" w:hAnsi="Twinkl" w:cs="Arial"/>
          <w:sz w:val="26"/>
          <w:szCs w:val="26"/>
        </w:rPr>
      </w:pPr>
      <w:r w:rsidRPr="008922B3">
        <w:rPr>
          <w:rFonts w:ascii="Twinkl" w:hAnsi="Twinkl" w:cs="Arial"/>
          <w:sz w:val="26"/>
          <w:szCs w:val="26"/>
        </w:rPr>
        <w:t>This appointment is subject to the conditions of employment of teachers contained in the current School Teachers' Pay and Conditions Document and the required standards for Qualified Teacher Status.</w:t>
      </w:r>
    </w:p>
    <w:p w:rsidR="00646B10" w:rsidRPr="008922B3" w:rsidRDefault="00646B10" w:rsidP="00646B10">
      <w:pPr>
        <w:pStyle w:val="p2"/>
        <w:spacing w:line="240" w:lineRule="auto"/>
        <w:jc w:val="both"/>
        <w:rPr>
          <w:rFonts w:ascii="Twinkl" w:hAnsi="Twinkl" w:cs="Arial"/>
          <w:sz w:val="26"/>
          <w:szCs w:val="26"/>
        </w:rPr>
      </w:pPr>
    </w:p>
    <w:p w:rsidR="00646B10" w:rsidRDefault="00646B10" w:rsidP="00646B10">
      <w:pPr>
        <w:pStyle w:val="p2"/>
        <w:spacing w:line="240" w:lineRule="auto"/>
        <w:rPr>
          <w:rFonts w:ascii="Twinkl" w:hAnsi="Twinkl" w:cs="Arial"/>
          <w:b/>
          <w:sz w:val="26"/>
          <w:szCs w:val="26"/>
        </w:rPr>
      </w:pPr>
      <w:r w:rsidRPr="00094B3E">
        <w:rPr>
          <w:rFonts w:ascii="Twinkl" w:hAnsi="Twinkl" w:cs="Arial"/>
          <w:b/>
          <w:sz w:val="28"/>
          <w:szCs w:val="26"/>
        </w:rPr>
        <w:t>Areas of responsibility and key tasks:</w:t>
      </w:r>
    </w:p>
    <w:p w:rsidR="008922B3" w:rsidRDefault="008922B3" w:rsidP="00646B10">
      <w:pPr>
        <w:pStyle w:val="p2"/>
        <w:spacing w:line="240" w:lineRule="auto"/>
        <w:rPr>
          <w:rFonts w:ascii="Twinkl" w:hAnsi="Twinkl" w:cs="Arial"/>
          <w:b/>
          <w:sz w:val="26"/>
          <w:szCs w:val="26"/>
        </w:rPr>
      </w:pPr>
    </w:p>
    <w:p w:rsidR="008922B3" w:rsidRDefault="008922B3" w:rsidP="00BB1CAE">
      <w:pPr>
        <w:pStyle w:val="p2"/>
        <w:spacing w:line="240" w:lineRule="auto"/>
        <w:rPr>
          <w:rFonts w:ascii="Twinkl" w:hAnsi="Twinkl" w:cs="Arial"/>
          <w:b/>
          <w:sz w:val="26"/>
          <w:szCs w:val="26"/>
        </w:rPr>
      </w:pPr>
      <w:r>
        <w:rPr>
          <w:rFonts w:ascii="Twinkl" w:hAnsi="Twinkl" w:cs="Arial"/>
          <w:b/>
          <w:sz w:val="26"/>
          <w:szCs w:val="26"/>
        </w:rPr>
        <w:t xml:space="preserve">A) High quality teaching and learning </w:t>
      </w:r>
    </w:p>
    <w:p w:rsidR="00BB1CAE" w:rsidRPr="008922B3" w:rsidRDefault="00BB1CAE" w:rsidP="00BB1CAE">
      <w:pPr>
        <w:pStyle w:val="p2"/>
        <w:spacing w:line="240" w:lineRule="auto"/>
        <w:rPr>
          <w:rFonts w:ascii="Twinkl" w:hAnsi="Twinkl" w:cs="Arial"/>
          <w:b/>
          <w:sz w:val="26"/>
          <w:szCs w:val="26"/>
        </w:rPr>
      </w:pPr>
    </w:p>
    <w:p w:rsidR="008922B3" w:rsidRPr="00491DD7" w:rsidRDefault="00586335" w:rsidP="00BB1CA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winkl" w:eastAsia="Times New Roman" w:hAnsi="Twinkl" w:cs="Arial"/>
          <w:color w:val="13263F"/>
          <w:sz w:val="24"/>
          <w:szCs w:val="24"/>
          <w:lang w:val="en-GB" w:eastAsia="en-GB"/>
        </w:rPr>
      </w:pPr>
      <w:r w:rsidRPr="00491DD7">
        <w:rPr>
          <w:rFonts w:ascii="Twinkl" w:hAnsi="Twinkl" w:cs="Arial"/>
          <w:sz w:val="26"/>
          <w:szCs w:val="26"/>
        </w:rPr>
        <w:t xml:space="preserve">Maintaining high standards in all of the teacher standards over a sustained period of time. </w:t>
      </w:r>
      <w:r w:rsidR="008922B3" w:rsidRPr="00491DD7">
        <w:rPr>
          <w:rFonts w:ascii="Twinkl" w:eastAsia="Times New Roman" w:hAnsi="Twinkl" w:cs="Arial"/>
          <w:color w:val="13263F"/>
          <w:sz w:val="24"/>
          <w:szCs w:val="24"/>
          <w:lang w:val="en-GB" w:eastAsia="en-GB"/>
        </w:rPr>
        <w:t xml:space="preserve">All teaching is good and some is outstanding (this could be evidenced by observations, and scrutiny of work and lesson planning). </w:t>
      </w:r>
    </w:p>
    <w:p w:rsidR="008922B3" w:rsidRPr="00491DD7" w:rsidRDefault="008922B3" w:rsidP="00BB1CA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winkl" w:eastAsia="Times New Roman" w:hAnsi="Twinkl" w:cs="Arial"/>
          <w:color w:val="13263F"/>
          <w:sz w:val="24"/>
          <w:szCs w:val="24"/>
          <w:lang w:val="en-GB" w:eastAsia="en-GB"/>
        </w:rPr>
      </w:pPr>
      <w:r w:rsidRPr="00491DD7">
        <w:rPr>
          <w:rFonts w:ascii="Twinkl" w:eastAsia="Times New Roman" w:hAnsi="Twinkl" w:cs="Arial"/>
          <w:color w:val="13263F"/>
          <w:sz w:val="24"/>
          <w:szCs w:val="24"/>
          <w:lang w:val="en-GB" w:eastAsia="en-GB"/>
        </w:rPr>
        <w:t>Pupil progress and outcomes are in line with school expectations and sometimes exceed them</w:t>
      </w:r>
    </w:p>
    <w:p w:rsidR="00586335" w:rsidRDefault="00196861" w:rsidP="00BB1CAE">
      <w:pPr>
        <w:pStyle w:val="ListParagraph"/>
        <w:numPr>
          <w:ilvl w:val="0"/>
          <w:numId w:val="9"/>
        </w:numPr>
        <w:tabs>
          <w:tab w:val="left" w:pos="-709"/>
        </w:tabs>
        <w:spacing w:after="0" w:line="240" w:lineRule="auto"/>
        <w:ind w:left="714" w:hanging="357"/>
        <w:jc w:val="both"/>
        <w:rPr>
          <w:rFonts w:ascii="Twinkl" w:hAnsi="Twinkl" w:cs="Arial"/>
          <w:sz w:val="26"/>
          <w:szCs w:val="26"/>
        </w:rPr>
      </w:pPr>
      <w:r>
        <w:rPr>
          <w:rFonts w:ascii="Twinkl" w:hAnsi="Twinkl" w:cs="Arial"/>
          <w:sz w:val="26"/>
          <w:szCs w:val="26"/>
        </w:rPr>
        <w:t xml:space="preserve">Receive </w:t>
      </w:r>
      <w:r w:rsidR="00094B3E">
        <w:rPr>
          <w:rFonts w:ascii="Twinkl" w:hAnsi="Twinkl" w:cs="Arial"/>
          <w:sz w:val="26"/>
          <w:szCs w:val="26"/>
        </w:rPr>
        <w:t xml:space="preserve">consistently </w:t>
      </w:r>
      <w:r>
        <w:rPr>
          <w:rFonts w:ascii="Twinkl" w:hAnsi="Twinkl" w:cs="Arial"/>
          <w:sz w:val="26"/>
          <w:szCs w:val="26"/>
        </w:rPr>
        <w:t>positive</w:t>
      </w:r>
      <w:r w:rsidR="00586335" w:rsidRPr="008922B3">
        <w:rPr>
          <w:rFonts w:ascii="Twinkl" w:hAnsi="Twinkl" w:cs="Arial"/>
          <w:sz w:val="26"/>
          <w:szCs w:val="26"/>
        </w:rPr>
        <w:t xml:space="preserve"> feedback from parents showing that their support has improved children’s enjoyment and achievement at school</w:t>
      </w:r>
    </w:p>
    <w:p w:rsidR="00094B3E" w:rsidRDefault="00196861" w:rsidP="00BB1CAE">
      <w:pPr>
        <w:pStyle w:val="ListParagraph"/>
        <w:numPr>
          <w:ilvl w:val="0"/>
          <w:numId w:val="9"/>
        </w:numPr>
        <w:tabs>
          <w:tab w:val="left" w:pos="-709"/>
        </w:tabs>
        <w:spacing w:after="0" w:line="240" w:lineRule="auto"/>
        <w:ind w:left="714" w:hanging="357"/>
        <w:jc w:val="both"/>
        <w:rPr>
          <w:rFonts w:ascii="Twinkl" w:hAnsi="Twinkl" w:cs="Arial"/>
          <w:sz w:val="26"/>
          <w:szCs w:val="26"/>
        </w:rPr>
      </w:pPr>
      <w:r>
        <w:rPr>
          <w:rFonts w:ascii="Twinkl" w:hAnsi="Twinkl" w:cs="Arial"/>
          <w:sz w:val="26"/>
          <w:szCs w:val="26"/>
        </w:rPr>
        <w:t>Receive</w:t>
      </w:r>
      <w:r w:rsidR="00094B3E">
        <w:rPr>
          <w:rFonts w:ascii="Twinkl" w:hAnsi="Twinkl" w:cs="Arial"/>
          <w:sz w:val="26"/>
          <w:szCs w:val="26"/>
        </w:rPr>
        <w:t xml:space="preserve"> consistently</w:t>
      </w:r>
      <w:r w:rsidR="00586335" w:rsidRPr="008922B3">
        <w:rPr>
          <w:rFonts w:ascii="Twinkl" w:hAnsi="Twinkl" w:cs="Arial"/>
          <w:sz w:val="26"/>
          <w:szCs w:val="26"/>
        </w:rPr>
        <w:t xml:space="preserve"> positive feedback from pupils</w:t>
      </w:r>
      <w:r w:rsidR="00094B3E" w:rsidRPr="00094B3E">
        <w:rPr>
          <w:rFonts w:ascii="Twinkl" w:hAnsi="Twinkl" w:cs="Arial"/>
          <w:sz w:val="26"/>
          <w:szCs w:val="26"/>
        </w:rPr>
        <w:t xml:space="preserve"> </w:t>
      </w:r>
    </w:p>
    <w:p w:rsidR="00586335" w:rsidRPr="00094B3E" w:rsidRDefault="00094B3E" w:rsidP="00BB1CAE">
      <w:pPr>
        <w:pStyle w:val="ListParagraph"/>
        <w:numPr>
          <w:ilvl w:val="0"/>
          <w:numId w:val="9"/>
        </w:numPr>
        <w:tabs>
          <w:tab w:val="left" w:pos="-709"/>
        </w:tabs>
        <w:spacing w:after="0" w:line="240" w:lineRule="auto"/>
        <w:ind w:left="714" w:hanging="357"/>
        <w:jc w:val="both"/>
        <w:rPr>
          <w:rFonts w:ascii="Twinkl" w:hAnsi="Twinkl" w:cs="Arial"/>
          <w:sz w:val="26"/>
          <w:szCs w:val="26"/>
        </w:rPr>
      </w:pPr>
      <w:r>
        <w:rPr>
          <w:rFonts w:ascii="Twinkl" w:hAnsi="Twinkl" w:cs="Arial"/>
          <w:sz w:val="26"/>
          <w:szCs w:val="26"/>
        </w:rPr>
        <w:t xml:space="preserve">Consistently take a proactive and positive attitude towards challenges.  </w:t>
      </w:r>
    </w:p>
    <w:p w:rsidR="00586335" w:rsidRPr="008922B3" w:rsidRDefault="00586335" w:rsidP="00BB1CAE">
      <w:pPr>
        <w:pStyle w:val="ListParagraph"/>
        <w:numPr>
          <w:ilvl w:val="0"/>
          <w:numId w:val="9"/>
        </w:numPr>
        <w:tabs>
          <w:tab w:val="left" w:pos="-709"/>
        </w:tabs>
        <w:spacing w:after="0" w:line="240" w:lineRule="auto"/>
        <w:ind w:left="714" w:hanging="357"/>
        <w:jc w:val="both"/>
        <w:rPr>
          <w:rFonts w:ascii="Twinkl" w:hAnsi="Twinkl" w:cs="Arial"/>
          <w:sz w:val="26"/>
          <w:szCs w:val="26"/>
        </w:rPr>
      </w:pPr>
      <w:r w:rsidRPr="008922B3">
        <w:rPr>
          <w:rFonts w:ascii="Twinkl" w:hAnsi="Twinkl" w:cs="Arial"/>
          <w:sz w:val="26"/>
          <w:szCs w:val="26"/>
        </w:rPr>
        <w:t>Taking an active part in the wider community of</w:t>
      </w:r>
      <w:r w:rsidR="00BB1CAE">
        <w:rPr>
          <w:rFonts w:ascii="Twinkl" w:hAnsi="Twinkl" w:cs="Arial"/>
          <w:sz w:val="26"/>
          <w:szCs w:val="26"/>
        </w:rPr>
        <w:t xml:space="preserve"> the school, going above and beyond routine calendar items. </w:t>
      </w:r>
    </w:p>
    <w:p w:rsidR="00586335" w:rsidRPr="008922B3" w:rsidRDefault="00586335" w:rsidP="00BB1CAE">
      <w:pPr>
        <w:pStyle w:val="ListParagraph"/>
        <w:numPr>
          <w:ilvl w:val="0"/>
          <w:numId w:val="9"/>
        </w:numPr>
        <w:tabs>
          <w:tab w:val="left" w:pos="-709"/>
        </w:tabs>
        <w:spacing w:after="0" w:line="240" w:lineRule="auto"/>
        <w:ind w:left="714" w:hanging="357"/>
        <w:jc w:val="both"/>
        <w:rPr>
          <w:rFonts w:ascii="Twinkl" w:hAnsi="Twinkl" w:cs="Arial"/>
          <w:sz w:val="26"/>
          <w:szCs w:val="26"/>
        </w:rPr>
      </w:pPr>
      <w:r w:rsidRPr="008922B3">
        <w:rPr>
          <w:rFonts w:ascii="Twinkl" w:hAnsi="Twinkl" w:cs="Arial"/>
          <w:sz w:val="26"/>
          <w:szCs w:val="26"/>
        </w:rPr>
        <w:t>Supporting teaching assistants in their training and/or classroom practice</w:t>
      </w:r>
      <w:r w:rsidR="00BB1CAE">
        <w:rPr>
          <w:rFonts w:ascii="Twinkl" w:hAnsi="Twinkl" w:cs="Arial"/>
          <w:sz w:val="26"/>
          <w:szCs w:val="26"/>
        </w:rPr>
        <w:t xml:space="preserve">. </w:t>
      </w:r>
    </w:p>
    <w:p w:rsidR="00586335" w:rsidRPr="008922B3" w:rsidRDefault="00586335" w:rsidP="00BB1CAE">
      <w:pPr>
        <w:pStyle w:val="ListParagraph"/>
        <w:numPr>
          <w:ilvl w:val="0"/>
          <w:numId w:val="9"/>
        </w:numPr>
        <w:tabs>
          <w:tab w:val="left" w:pos="-709"/>
        </w:tabs>
        <w:spacing w:after="0" w:line="240" w:lineRule="auto"/>
        <w:ind w:left="714" w:hanging="357"/>
        <w:jc w:val="both"/>
        <w:rPr>
          <w:rFonts w:ascii="Twinkl" w:hAnsi="Twinkl" w:cs="Arial"/>
          <w:sz w:val="26"/>
          <w:szCs w:val="26"/>
        </w:rPr>
      </w:pPr>
      <w:r w:rsidRPr="008922B3">
        <w:rPr>
          <w:rFonts w:ascii="Twinkl" w:hAnsi="Twinkl" w:cs="Arial"/>
          <w:sz w:val="26"/>
          <w:szCs w:val="26"/>
        </w:rPr>
        <w:t xml:space="preserve">Maintaining a proactive attitude to personal continuing professional development (CPD), beyond </w:t>
      </w:r>
      <w:r w:rsidR="00094B3E">
        <w:rPr>
          <w:rFonts w:ascii="Twinkl" w:hAnsi="Twinkl" w:cs="Arial"/>
          <w:sz w:val="26"/>
          <w:szCs w:val="26"/>
        </w:rPr>
        <w:t>attendance at training</w:t>
      </w:r>
      <w:r w:rsidR="00BB1CAE">
        <w:rPr>
          <w:rFonts w:ascii="Twinkl" w:hAnsi="Twinkl" w:cs="Arial"/>
          <w:sz w:val="26"/>
          <w:szCs w:val="26"/>
        </w:rPr>
        <w:t>, i</w:t>
      </w:r>
      <w:r w:rsidR="00094B3E">
        <w:rPr>
          <w:rFonts w:ascii="Twinkl" w:hAnsi="Twinkl" w:cs="Arial"/>
          <w:sz w:val="26"/>
          <w:szCs w:val="26"/>
        </w:rPr>
        <w:t>ncluding reading newspapers,</w:t>
      </w:r>
      <w:r w:rsidRPr="008922B3">
        <w:rPr>
          <w:rFonts w:ascii="Twinkl" w:hAnsi="Twinkl" w:cs="Arial"/>
          <w:sz w:val="26"/>
          <w:szCs w:val="26"/>
        </w:rPr>
        <w:t xml:space="preserve"> journals,</w:t>
      </w:r>
      <w:r w:rsidR="00094B3E">
        <w:rPr>
          <w:rFonts w:ascii="Twinkl" w:hAnsi="Twinkl" w:cs="Arial"/>
          <w:sz w:val="26"/>
          <w:szCs w:val="26"/>
        </w:rPr>
        <w:t xml:space="preserve"> </w:t>
      </w:r>
      <w:proofErr w:type="gramStart"/>
      <w:r w:rsidR="00094B3E">
        <w:rPr>
          <w:rFonts w:ascii="Twinkl" w:hAnsi="Twinkl" w:cs="Arial"/>
          <w:sz w:val="26"/>
          <w:szCs w:val="26"/>
        </w:rPr>
        <w:t>research</w:t>
      </w:r>
      <w:proofErr w:type="gramEnd"/>
      <w:r w:rsidR="00094B3E">
        <w:rPr>
          <w:rFonts w:ascii="Twinkl" w:hAnsi="Twinkl" w:cs="Arial"/>
          <w:sz w:val="26"/>
          <w:szCs w:val="26"/>
        </w:rPr>
        <w:t xml:space="preserve"> papers</w:t>
      </w:r>
      <w:r w:rsidRPr="008922B3">
        <w:rPr>
          <w:rFonts w:ascii="Twinkl" w:hAnsi="Twinkl" w:cs="Arial"/>
          <w:sz w:val="26"/>
          <w:szCs w:val="26"/>
        </w:rPr>
        <w:t xml:space="preserve"> </w:t>
      </w:r>
      <w:r w:rsidR="00094B3E">
        <w:rPr>
          <w:rFonts w:ascii="Twinkl" w:hAnsi="Twinkl" w:cs="Arial"/>
          <w:sz w:val="26"/>
          <w:szCs w:val="26"/>
        </w:rPr>
        <w:t>and</w:t>
      </w:r>
      <w:r w:rsidR="00BB1CAE">
        <w:rPr>
          <w:rFonts w:ascii="Twinkl" w:hAnsi="Twinkl" w:cs="Arial"/>
          <w:sz w:val="26"/>
          <w:szCs w:val="26"/>
        </w:rPr>
        <w:t xml:space="preserve"> or</w:t>
      </w:r>
      <w:r w:rsidRPr="008922B3">
        <w:rPr>
          <w:rFonts w:ascii="Twinkl" w:hAnsi="Twinkl" w:cs="Arial"/>
          <w:sz w:val="26"/>
          <w:szCs w:val="26"/>
        </w:rPr>
        <w:t xml:space="preserve"> contributing to online teacher communities or professional publications and using this to </w:t>
      </w:r>
      <w:r w:rsidR="00BB1CAE">
        <w:rPr>
          <w:rFonts w:ascii="Twinkl" w:hAnsi="Twinkl" w:cs="Arial"/>
          <w:sz w:val="26"/>
          <w:szCs w:val="26"/>
        </w:rPr>
        <w:t xml:space="preserve">positively impact upon the school. </w:t>
      </w:r>
    </w:p>
    <w:p w:rsidR="00586335" w:rsidRPr="008922B3" w:rsidRDefault="00586335" w:rsidP="00BB1CAE">
      <w:pPr>
        <w:pStyle w:val="ListParagraph"/>
        <w:numPr>
          <w:ilvl w:val="0"/>
          <w:numId w:val="9"/>
        </w:numPr>
        <w:tabs>
          <w:tab w:val="left" w:pos="-709"/>
        </w:tabs>
        <w:spacing w:after="0" w:line="240" w:lineRule="auto"/>
        <w:ind w:left="714" w:hanging="357"/>
        <w:jc w:val="both"/>
        <w:rPr>
          <w:rFonts w:ascii="Twinkl" w:hAnsi="Twinkl" w:cs="Arial"/>
          <w:sz w:val="26"/>
          <w:szCs w:val="26"/>
        </w:rPr>
      </w:pPr>
      <w:r w:rsidRPr="008922B3">
        <w:rPr>
          <w:rFonts w:ascii="Twinkl" w:hAnsi="Twinkl" w:cs="Arial"/>
          <w:sz w:val="26"/>
          <w:szCs w:val="26"/>
        </w:rPr>
        <w:lastRenderedPageBreak/>
        <w:t>Working with local colleagues and members of the school community on proje</w:t>
      </w:r>
      <w:r w:rsidR="008922B3" w:rsidRPr="008922B3">
        <w:rPr>
          <w:rFonts w:ascii="Twinkl" w:hAnsi="Twinkl" w:cs="Arial"/>
          <w:sz w:val="26"/>
          <w:szCs w:val="26"/>
        </w:rPr>
        <w:t>cts of common benefit to school</w:t>
      </w:r>
    </w:p>
    <w:p w:rsidR="00586335" w:rsidRPr="008922B3" w:rsidRDefault="00586335" w:rsidP="00BB1CAE">
      <w:pPr>
        <w:pStyle w:val="ListParagraph"/>
        <w:numPr>
          <w:ilvl w:val="0"/>
          <w:numId w:val="9"/>
        </w:numPr>
        <w:tabs>
          <w:tab w:val="left" w:pos="-709"/>
        </w:tabs>
        <w:spacing w:after="0" w:line="240" w:lineRule="auto"/>
        <w:jc w:val="both"/>
        <w:rPr>
          <w:rFonts w:ascii="Twinkl" w:hAnsi="Twinkl" w:cs="Arial"/>
          <w:sz w:val="26"/>
          <w:szCs w:val="26"/>
        </w:rPr>
      </w:pPr>
      <w:r w:rsidRPr="008922B3">
        <w:rPr>
          <w:rFonts w:ascii="Twinkl" w:hAnsi="Twinkl" w:cs="Arial"/>
          <w:sz w:val="26"/>
          <w:szCs w:val="26"/>
        </w:rPr>
        <w:t>Maintaining an outstanding learning environment in their own classroom</w:t>
      </w:r>
    </w:p>
    <w:p w:rsidR="00646B10" w:rsidRPr="008922B3" w:rsidRDefault="00586335" w:rsidP="00BB1CAE">
      <w:pPr>
        <w:pStyle w:val="ListParagraph"/>
        <w:numPr>
          <w:ilvl w:val="0"/>
          <w:numId w:val="9"/>
        </w:numPr>
        <w:tabs>
          <w:tab w:val="left" w:pos="-709"/>
        </w:tabs>
        <w:spacing w:after="0" w:line="240" w:lineRule="auto"/>
        <w:jc w:val="both"/>
        <w:rPr>
          <w:rFonts w:ascii="Twinkl" w:hAnsi="Twinkl" w:cs="Arial"/>
          <w:sz w:val="26"/>
          <w:szCs w:val="26"/>
        </w:rPr>
      </w:pPr>
      <w:r w:rsidRPr="008922B3">
        <w:rPr>
          <w:rFonts w:ascii="Twinkl" w:hAnsi="Twinkl" w:cs="Arial"/>
          <w:sz w:val="26"/>
          <w:szCs w:val="26"/>
        </w:rPr>
        <w:t>Coaching and mentoring colleagues</w:t>
      </w:r>
      <w:r w:rsidR="008922B3" w:rsidRPr="008922B3">
        <w:rPr>
          <w:rFonts w:ascii="Twinkl" w:hAnsi="Twinkl" w:cs="Arial"/>
          <w:sz w:val="26"/>
          <w:szCs w:val="26"/>
        </w:rPr>
        <w:t xml:space="preserve"> and or students</w:t>
      </w:r>
      <w:r w:rsidRPr="008922B3">
        <w:rPr>
          <w:rFonts w:ascii="Twinkl" w:hAnsi="Twinkl" w:cs="Arial"/>
          <w:sz w:val="26"/>
          <w:szCs w:val="26"/>
        </w:rPr>
        <w:t>, providing effective feedback and advice, and demonstrating effective practice</w:t>
      </w:r>
    </w:p>
    <w:p w:rsidR="008922B3" w:rsidRPr="008922B3" w:rsidRDefault="008922B3" w:rsidP="00BB1CAE">
      <w:pPr>
        <w:pStyle w:val="p5"/>
        <w:spacing w:line="240" w:lineRule="auto"/>
        <w:rPr>
          <w:rFonts w:ascii="Twinkl" w:eastAsiaTheme="minorEastAsia" w:hAnsi="Twinkl" w:cs="Arial"/>
          <w:snapToGrid/>
          <w:sz w:val="26"/>
          <w:szCs w:val="26"/>
          <w:lang w:val="en-US"/>
        </w:rPr>
      </w:pPr>
    </w:p>
    <w:p w:rsidR="008922B3" w:rsidRPr="00094B3E" w:rsidRDefault="008922B3" w:rsidP="00BB1CAE">
      <w:pPr>
        <w:pStyle w:val="p5"/>
        <w:spacing w:line="240" w:lineRule="auto"/>
        <w:rPr>
          <w:rFonts w:ascii="Twinkl" w:eastAsiaTheme="minorEastAsia" w:hAnsi="Twinkl" w:cs="Arial"/>
          <w:b/>
          <w:snapToGrid/>
          <w:sz w:val="26"/>
          <w:szCs w:val="26"/>
          <w:lang w:val="en-US"/>
        </w:rPr>
      </w:pPr>
      <w:r w:rsidRPr="00094B3E">
        <w:rPr>
          <w:rFonts w:ascii="Twinkl" w:eastAsiaTheme="minorEastAsia" w:hAnsi="Twinkl" w:cs="Arial"/>
          <w:b/>
          <w:snapToGrid/>
          <w:sz w:val="26"/>
          <w:szCs w:val="26"/>
          <w:lang w:val="en-US"/>
        </w:rPr>
        <w:t xml:space="preserve">B) Subject leadership </w:t>
      </w:r>
    </w:p>
    <w:p w:rsidR="008922B3" w:rsidRDefault="008922B3" w:rsidP="00BB1CAE">
      <w:pPr>
        <w:pStyle w:val="p5"/>
        <w:spacing w:line="240" w:lineRule="auto"/>
        <w:rPr>
          <w:rFonts w:ascii="Twinkl" w:hAnsi="Twinkl" w:cs="Arial"/>
          <w:sz w:val="26"/>
          <w:szCs w:val="26"/>
        </w:rPr>
      </w:pPr>
      <w:r w:rsidRPr="008922B3">
        <w:rPr>
          <w:rFonts w:ascii="Twinkl" w:hAnsi="Twinkl" w:cs="Arial"/>
          <w:color w:val="13263F"/>
          <w:szCs w:val="24"/>
          <w:lang w:eastAsia="en-GB"/>
        </w:rPr>
        <w:t>The teacher plays a proactive role in the middle management of the school as a subject leader and/or key stage leader</w:t>
      </w:r>
      <w:r w:rsidRPr="008922B3">
        <w:rPr>
          <w:rFonts w:ascii="Twinkl" w:hAnsi="Twinkl" w:cs="Arial"/>
          <w:sz w:val="26"/>
          <w:szCs w:val="26"/>
        </w:rPr>
        <w:t xml:space="preserve"> </w:t>
      </w:r>
    </w:p>
    <w:p w:rsidR="00BB1CAE" w:rsidRPr="008922B3" w:rsidRDefault="00BB1CAE" w:rsidP="00BB1CAE">
      <w:pPr>
        <w:pStyle w:val="p5"/>
        <w:spacing w:line="240" w:lineRule="auto"/>
        <w:rPr>
          <w:rFonts w:ascii="Twinkl" w:eastAsiaTheme="minorEastAsia" w:hAnsi="Twinkl" w:cs="Arial"/>
          <w:snapToGrid/>
          <w:sz w:val="26"/>
          <w:szCs w:val="26"/>
          <w:lang w:val="en-US"/>
        </w:rPr>
      </w:pPr>
    </w:p>
    <w:p w:rsidR="008922B3" w:rsidRPr="008922B3" w:rsidRDefault="008922B3" w:rsidP="00BB1CAE">
      <w:pPr>
        <w:pStyle w:val="p5"/>
        <w:numPr>
          <w:ilvl w:val="0"/>
          <w:numId w:val="13"/>
        </w:numPr>
        <w:spacing w:line="240" w:lineRule="auto"/>
        <w:rPr>
          <w:rFonts w:ascii="Twinkl" w:hAnsi="Twinkl" w:cs="Arial"/>
          <w:sz w:val="26"/>
          <w:szCs w:val="26"/>
        </w:rPr>
      </w:pPr>
      <w:r w:rsidRPr="008922B3">
        <w:rPr>
          <w:rFonts w:ascii="Twinkl" w:hAnsi="Twinkl" w:cs="Arial"/>
          <w:sz w:val="26"/>
          <w:szCs w:val="26"/>
        </w:rPr>
        <w:t xml:space="preserve">Lead a curriculum subject; demonstrating sustained drive and motivation with limited guidance.  </w:t>
      </w:r>
    </w:p>
    <w:p w:rsidR="008922B3" w:rsidRPr="008922B3" w:rsidRDefault="008922B3" w:rsidP="00BB1CAE">
      <w:pPr>
        <w:pStyle w:val="ListParagraph"/>
        <w:numPr>
          <w:ilvl w:val="0"/>
          <w:numId w:val="13"/>
        </w:numPr>
        <w:tabs>
          <w:tab w:val="left" w:pos="-709"/>
        </w:tabs>
        <w:spacing w:after="0" w:line="240" w:lineRule="auto"/>
        <w:jc w:val="both"/>
        <w:rPr>
          <w:rFonts w:ascii="Twinkl" w:hAnsi="Twinkl" w:cs="Arial"/>
          <w:sz w:val="26"/>
          <w:szCs w:val="26"/>
        </w:rPr>
      </w:pPr>
      <w:r w:rsidRPr="008922B3">
        <w:rPr>
          <w:rFonts w:ascii="Twinkl" w:hAnsi="Twinkl" w:cs="Arial"/>
          <w:sz w:val="26"/>
          <w:szCs w:val="26"/>
        </w:rPr>
        <w:t>Presenting to governors, as requested, the strengths and areas for development of a subject area</w:t>
      </w:r>
    </w:p>
    <w:p w:rsidR="008922B3" w:rsidRPr="008922B3" w:rsidRDefault="008922B3" w:rsidP="00BB1CA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winkl" w:eastAsia="Times New Roman" w:hAnsi="Twinkl" w:cs="Arial"/>
          <w:color w:val="13263F"/>
          <w:sz w:val="24"/>
          <w:szCs w:val="24"/>
          <w:lang w:val="en-GB" w:eastAsia="en-GB"/>
        </w:rPr>
      </w:pPr>
      <w:r w:rsidRPr="008922B3">
        <w:rPr>
          <w:rFonts w:ascii="Twinkl" w:eastAsia="Times New Roman" w:hAnsi="Twinkl" w:cs="Arial"/>
          <w:color w:val="13263F"/>
          <w:sz w:val="24"/>
          <w:szCs w:val="24"/>
          <w:lang w:val="en-GB" w:eastAsia="en-GB"/>
        </w:rPr>
        <w:t>Monitoring and evaluating teaching and learning in his/her area, and evaluating effectiveness by reviewing pupil work and progress</w:t>
      </w:r>
    </w:p>
    <w:p w:rsidR="008922B3" w:rsidRPr="008922B3" w:rsidRDefault="008922B3" w:rsidP="00BB1CA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winkl" w:eastAsia="Times New Roman" w:hAnsi="Twinkl" w:cs="Arial"/>
          <w:color w:val="13263F"/>
          <w:sz w:val="24"/>
          <w:szCs w:val="24"/>
          <w:lang w:val="en-GB" w:eastAsia="en-GB"/>
        </w:rPr>
      </w:pPr>
      <w:r w:rsidRPr="008922B3">
        <w:rPr>
          <w:rFonts w:ascii="Twinkl" w:eastAsia="Times New Roman" w:hAnsi="Twinkl" w:cs="Arial"/>
          <w:color w:val="13263F"/>
          <w:sz w:val="24"/>
          <w:szCs w:val="24"/>
          <w:lang w:val="en-GB" w:eastAsia="en-GB"/>
        </w:rPr>
        <w:t>Leading staff development in his/her area, including regularly planning and leading staff meetings and/or INSET days</w:t>
      </w:r>
    </w:p>
    <w:p w:rsidR="008922B3" w:rsidRPr="008922B3" w:rsidRDefault="008922B3" w:rsidP="00BB1CA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winkl" w:eastAsia="Times New Roman" w:hAnsi="Twinkl" w:cs="Arial"/>
          <w:color w:val="13263F"/>
          <w:sz w:val="24"/>
          <w:szCs w:val="24"/>
          <w:lang w:val="en-GB" w:eastAsia="en-GB"/>
        </w:rPr>
      </w:pPr>
      <w:r w:rsidRPr="008922B3">
        <w:rPr>
          <w:rFonts w:ascii="Twinkl" w:eastAsia="Times New Roman" w:hAnsi="Twinkl" w:cs="Arial"/>
          <w:color w:val="13263F"/>
          <w:sz w:val="24"/>
          <w:szCs w:val="24"/>
          <w:lang w:val="en-GB" w:eastAsia="en-GB"/>
        </w:rPr>
        <w:t>Planning and evaluating the allocation of resources, and managing the allocated budget to support learning</w:t>
      </w:r>
    </w:p>
    <w:p w:rsidR="008922B3" w:rsidRPr="008922B3" w:rsidRDefault="008922B3" w:rsidP="00BB1CA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winkl" w:eastAsia="Times New Roman" w:hAnsi="Twinkl" w:cs="Arial"/>
          <w:color w:val="13263F"/>
          <w:sz w:val="24"/>
          <w:szCs w:val="24"/>
          <w:lang w:val="en-GB" w:eastAsia="en-GB"/>
        </w:rPr>
      </w:pPr>
      <w:r w:rsidRPr="008922B3">
        <w:rPr>
          <w:rFonts w:ascii="Twinkl" w:eastAsia="Times New Roman" w:hAnsi="Twinkl" w:cs="Arial"/>
          <w:color w:val="13263F"/>
          <w:sz w:val="24"/>
          <w:szCs w:val="24"/>
          <w:lang w:val="en-GB" w:eastAsia="en-GB"/>
        </w:rPr>
        <w:t>Contributing to the school development plan by compiling and annually reviewing action plans to drive improvement</w:t>
      </w:r>
    </w:p>
    <w:p w:rsidR="008B3872" w:rsidRPr="00646B10" w:rsidRDefault="008B3872">
      <w:pPr>
        <w:rPr>
          <w:rFonts w:ascii="Twinkl" w:hAnsi="Twinkl"/>
        </w:rPr>
      </w:pPr>
    </w:p>
    <w:sectPr w:rsidR="008B3872" w:rsidRPr="00646B1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10" w:rsidRDefault="00646B10" w:rsidP="00646B10">
      <w:pPr>
        <w:spacing w:after="0" w:line="240" w:lineRule="auto"/>
      </w:pPr>
      <w:r>
        <w:separator/>
      </w:r>
    </w:p>
  </w:endnote>
  <w:endnote w:type="continuationSeparator" w:id="0">
    <w:p w:rsidR="00646B10" w:rsidRDefault="00646B10" w:rsidP="0064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10" w:rsidRDefault="00646B10" w:rsidP="00646B10">
      <w:pPr>
        <w:spacing w:after="0" w:line="240" w:lineRule="auto"/>
      </w:pPr>
      <w:r>
        <w:separator/>
      </w:r>
    </w:p>
  </w:footnote>
  <w:footnote w:type="continuationSeparator" w:id="0">
    <w:p w:rsidR="00646B10" w:rsidRDefault="00646B10" w:rsidP="0064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10" w:rsidRDefault="00646B10" w:rsidP="00C9764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7087CF1" wp14:editId="0BADFC6D">
          <wp:simplePos x="0" y="0"/>
          <wp:positionH relativeFrom="column">
            <wp:posOffset>527685</wp:posOffset>
          </wp:positionH>
          <wp:positionV relativeFrom="paragraph">
            <wp:posOffset>-422275</wp:posOffset>
          </wp:positionV>
          <wp:extent cx="540385" cy="525780"/>
          <wp:effectExtent l="0" t="0" r="0" b="7620"/>
          <wp:wrapNone/>
          <wp:docPr id="516" name="Picture 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412" b="99020" l="7143" r="99048">
                                <a14:foregroundMark x1="53810" y1="15686" x2="57619" y2="22059"/>
                                <a14:foregroundMark x1="44286" y1="70588" x2="50000" y2="75980"/>
                                <a14:backgroundMark x1="21905" y1="29902" x2="21905" y2="29902"/>
                                <a14:backgroundMark x1="64762" y1="15686" x2="98095" y2="25490"/>
                                <a14:backgroundMark x1="68095" y1="25000" x2="96190" y2="10294"/>
                                <a14:backgroundMark x1="75714" y1="26471" x2="97619" y2="28431"/>
                                <a14:backgroundMark x1="95238" y1="30392" x2="87619" y2="53922"/>
                                <a14:backgroundMark x1="80952" y1="46569" x2="98095" y2="48529"/>
                                <a14:backgroundMark x1="55238" y1="85294" x2="55238" y2="78922"/>
                                <a14:backgroundMark x1="67619" y1="77941" x2="97143" y2="76961"/>
                                <a14:backgroundMark x1="95714" y1="51961" x2="96190" y2="59314"/>
                                <a14:backgroundMark x1="83810" y1="68627" x2="89048" y2="88725"/>
                                <a14:backgroundMark x1="67619" y1="90686" x2="78095" y2="78431"/>
                                <a14:backgroundMark x1="95714" y1="64706" x2="98571" y2="6470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61959A" wp14:editId="44B50066">
              <wp:simplePos x="0" y="0"/>
              <wp:positionH relativeFrom="column">
                <wp:posOffset>523875</wp:posOffset>
              </wp:positionH>
              <wp:positionV relativeFrom="paragraph">
                <wp:posOffset>-164465</wp:posOffset>
              </wp:positionV>
              <wp:extent cx="4674235" cy="796925"/>
              <wp:effectExtent l="0" t="0" r="0" b="3175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235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B10" w:rsidRPr="00646B10" w:rsidRDefault="00646B10" w:rsidP="002854C4">
                          <w:pPr>
                            <w:pStyle w:val="Heading1"/>
                            <w:spacing w:before="0" w:line="240" w:lineRule="auto"/>
                            <w:jc w:val="center"/>
                            <w:rPr>
                              <w:rFonts w:cs="Arial"/>
                              <w:color w:val="0070C0"/>
                              <w:sz w:val="52"/>
                              <w14:glow w14:rad="139700">
                                <w14:srgbClr w14:val="FFC000">
                                  <w14:alpha w14:val="60000"/>
                                </w14:srgbClr>
                              </w14:glow>
                            </w:rPr>
                          </w:pPr>
                          <w:r w:rsidRPr="00646B10">
                            <w:rPr>
                              <w:rFonts w:cs="Arial"/>
                              <w:color w:val="0070C0"/>
                              <w:sz w:val="52"/>
                              <w14:glow w14:rad="139700">
                                <w14:srgbClr w14:val="FFC000">
                                  <w14:alpha w14:val="60000"/>
                                </w14:srgbClr>
                              </w14:glow>
                            </w:rPr>
                            <w:t>Shardlow Primary School</w:t>
                          </w:r>
                        </w:p>
                        <w:p w:rsidR="00646B10" w:rsidRDefault="00646B10" w:rsidP="00C9764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6" o:spid="_x0000_s1026" type="#_x0000_t202" style="position:absolute;margin-left:41.25pt;margin-top:-12.95pt;width:368.0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SMtwIAAL0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" filled="f" stroked="f">
              <v:textbox>
                <w:txbxContent>
                  <w:p w:rsidR="00646B10" w:rsidRPr="00646B10" w:rsidRDefault="00646B10" w:rsidP="002854C4">
                    <w:pPr>
                      <w:pStyle w:val="Heading1"/>
                      <w:spacing w:before="0" w:line="240" w:lineRule="auto"/>
                      <w:jc w:val="center"/>
                      <w:rPr>
                        <w:rFonts w:cs="Arial"/>
                        <w:color w:val="0070C0"/>
                        <w:sz w:val="52"/>
                        <w14:glow w14:rad="139700">
                          <w14:srgbClr w14:val="FFC000">
                            <w14:alpha w14:val="60000"/>
                          </w14:srgbClr>
                        </w14:glow>
                      </w:rPr>
                    </w:pPr>
                    <w:r w:rsidRPr="00646B10">
                      <w:rPr>
                        <w:rFonts w:cs="Arial"/>
                        <w:color w:val="0070C0"/>
                        <w:sz w:val="52"/>
                        <w14:glow w14:rad="139700">
                          <w14:srgbClr w14:val="FFC000">
                            <w14:alpha w14:val="60000"/>
                          </w14:srgbClr>
                        </w14:glow>
                      </w:rPr>
                      <w:t>Shardlow Primary School</w:t>
                    </w:r>
                  </w:p>
                  <w:p w:rsidR="00646B10" w:rsidRDefault="00646B10" w:rsidP="00C9764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EDD1F85" wp14:editId="340F22AF">
          <wp:simplePos x="0" y="0"/>
          <wp:positionH relativeFrom="column">
            <wp:posOffset>-485140</wp:posOffset>
          </wp:positionH>
          <wp:positionV relativeFrom="paragraph">
            <wp:posOffset>-259080</wp:posOffset>
          </wp:positionV>
          <wp:extent cx="1104900" cy="892175"/>
          <wp:effectExtent l="0" t="0" r="0" b="3175"/>
          <wp:wrapNone/>
          <wp:docPr id="514" name="Picture 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121920" distB="123698" distL="121920" distR="122682" simplePos="0" relativeHeight="251664384" behindDoc="1" locked="0" layoutInCell="1" allowOverlap="1" wp14:anchorId="43B266AB" wp14:editId="2E1998D2">
          <wp:simplePos x="0" y="0"/>
          <wp:positionH relativeFrom="column">
            <wp:posOffset>5462270</wp:posOffset>
          </wp:positionH>
          <wp:positionV relativeFrom="paragraph">
            <wp:posOffset>-354330</wp:posOffset>
          </wp:positionV>
          <wp:extent cx="942340" cy="945515"/>
          <wp:effectExtent l="95250" t="95250" r="86360" b="102235"/>
          <wp:wrapTight wrapText="bothSides">
            <wp:wrapPolygon edited="0">
              <wp:start x="6987" y="-2176"/>
              <wp:lineTo x="-1747" y="-1741"/>
              <wp:lineTo x="-2183" y="16102"/>
              <wp:lineTo x="437" y="19148"/>
              <wp:lineTo x="437" y="19584"/>
              <wp:lineTo x="6113" y="23065"/>
              <wp:lineTo x="6550" y="23500"/>
              <wp:lineTo x="14410" y="23500"/>
              <wp:lineTo x="14846" y="23065"/>
              <wp:lineTo x="20960" y="19584"/>
              <wp:lineTo x="20960" y="19148"/>
              <wp:lineTo x="23143" y="12621"/>
              <wp:lineTo x="23143" y="12185"/>
              <wp:lineTo x="22706" y="5657"/>
              <wp:lineTo x="22706" y="3482"/>
              <wp:lineTo x="16156" y="-1741"/>
              <wp:lineTo x="13973" y="-2176"/>
              <wp:lineTo x="6987" y="-2176"/>
            </wp:wrapPolygon>
          </wp:wrapTight>
          <wp:docPr id="515" name="Picture 515" descr="willows logo bol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willows logo bold 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" t="2153" r="3535" b="29774"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45515"/>
                  </a:xfrm>
                  <a:prstGeom prst="ellipse">
                    <a:avLst/>
                  </a:prstGeom>
                  <a:noFill/>
                  <a:ln w="76200">
                    <a:solidFill>
                      <a:srgbClr val="92D050"/>
                    </a:solidFill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6B10" w:rsidRPr="00B334E0" w:rsidRDefault="00646B10" w:rsidP="00B334E0">
    <w:pPr>
      <w:tabs>
        <w:tab w:val="center" w:pos="4513"/>
        <w:tab w:val="right" w:pos="9026"/>
      </w:tabs>
      <w:spacing w:after="0" w:line="240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BC2BF" wp14:editId="556ACEF6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2559685" cy="914400"/>
              <wp:effectExtent l="0" t="0" r="0" b="0"/>
              <wp:wrapNone/>
              <wp:docPr id="470" name="Rectangle 4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9685" cy="914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70" o:spid="_x0000_s1026" style="position:absolute;margin-left:-1in;margin-top:-35.4pt;width:201.5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" filled="f" stroked="f"/>
          </w:pict>
        </mc:Fallback>
      </mc:AlternateContent>
    </w:r>
    <w:r w:rsidRPr="00B3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28855" wp14:editId="79852FCB">
              <wp:simplePos x="0" y="0"/>
              <wp:positionH relativeFrom="column">
                <wp:posOffset>114935</wp:posOffset>
              </wp:positionH>
              <wp:positionV relativeFrom="paragraph">
                <wp:posOffset>-335280</wp:posOffset>
              </wp:positionV>
              <wp:extent cx="5463540" cy="1209675"/>
              <wp:effectExtent l="0" t="0" r="0" b="952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B10" w:rsidRDefault="00646B10" w:rsidP="00B334E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9.05pt;margin-top:-26.4pt;width:430.2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wo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" filled="f" stroked="f">
              <v:textbox>
                <w:txbxContent>
                  <w:p w:rsidR="00646B10" w:rsidRDefault="00646B10" w:rsidP="00B334E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646B10" w:rsidRDefault="00646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A3D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1286F"/>
    <w:multiLevelType w:val="hybridMultilevel"/>
    <w:tmpl w:val="E8827BA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D70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D349BD"/>
    <w:multiLevelType w:val="hybridMultilevel"/>
    <w:tmpl w:val="2826B8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02B"/>
    <w:multiLevelType w:val="hybridMultilevel"/>
    <w:tmpl w:val="B4CC8A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E0AF52">
      <w:numFmt w:val="bullet"/>
      <w:lvlText w:val="•"/>
      <w:lvlJc w:val="left"/>
      <w:pPr>
        <w:ind w:left="1440" w:hanging="360"/>
      </w:pPr>
      <w:rPr>
        <w:rFonts w:ascii="Twinkl" w:eastAsiaTheme="minorEastAsia" w:hAnsi="Twink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21143"/>
    <w:multiLevelType w:val="singleLevel"/>
    <w:tmpl w:val="CB5E8F9A"/>
    <w:lvl w:ilvl="0">
      <w:start w:val="1"/>
      <w:numFmt w:val="lowerRoman"/>
      <w:lvlText w:val="%1."/>
      <w:lvlJc w:val="left"/>
      <w:pPr>
        <w:tabs>
          <w:tab w:val="num" w:pos="1584"/>
        </w:tabs>
        <w:ind w:left="1584" w:hanging="720"/>
      </w:pPr>
      <w:rPr>
        <w:rFonts w:hint="default"/>
      </w:rPr>
    </w:lvl>
  </w:abstractNum>
  <w:abstractNum w:abstractNumId="7">
    <w:nsid w:val="4FC45D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F556A5"/>
    <w:multiLevelType w:val="hybridMultilevel"/>
    <w:tmpl w:val="A25895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4B6828"/>
    <w:multiLevelType w:val="multilevel"/>
    <w:tmpl w:val="3AB2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2717D"/>
    <w:multiLevelType w:val="hybridMultilevel"/>
    <w:tmpl w:val="1D72ED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C5164"/>
    <w:multiLevelType w:val="hybridMultilevel"/>
    <w:tmpl w:val="73F85AC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4C200D"/>
    <w:multiLevelType w:val="multilevel"/>
    <w:tmpl w:val="714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10"/>
    <w:rsid w:val="00094B3E"/>
    <w:rsid w:val="00196861"/>
    <w:rsid w:val="00216014"/>
    <w:rsid w:val="00491DD7"/>
    <w:rsid w:val="00586335"/>
    <w:rsid w:val="00646B10"/>
    <w:rsid w:val="006A45E8"/>
    <w:rsid w:val="006E6C7F"/>
    <w:rsid w:val="007D2AC3"/>
    <w:rsid w:val="008922B3"/>
    <w:rsid w:val="008B3872"/>
    <w:rsid w:val="00984072"/>
    <w:rsid w:val="00A361FF"/>
    <w:rsid w:val="00BB1CAE"/>
    <w:rsid w:val="00CD0619"/>
    <w:rsid w:val="00E96402"/>
    <w:rsid w:val="00F33AB1"/>
    <w:rsid w:val="00F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10"/>
    <w:rPr>
      <w:rFonts w:eastAsiaTheme="minorEastAsia"/>
      <w:lang w:val="en-US"/>
    </w:rPr>
  </w:style>
  <w:style w:type="paragraph" w:styleId="Heading1">
    <w:name w:val="heading 1"/>
    <w:next w:val="Normal"/>
    <w:link w:val="Heading1Char"/>
    <w:qFormat/>
    <w:rsid w:val="00F96238"/>
    <w:pPr>
      <w:keepNext/>
      <w:keepLines/>
      <w:spacing w:before="480" w:after="0"/>
      <w:outlineLvl w:val="0"/>
    </w:pPr>
    <w:rPr>
      <w:rFonts w:ascii="Twinkl" w:eastAsiaTheme="majorEastAsia" w:hAnsi="Twink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A4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2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2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2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2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238"/>
    <w:rPr>
      <w:rFonts w:ascii="Twinkl" w:eastAsiaTheme="majorEastAsia" w:hAnsi="Twink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7F"/>
  </w:style>
  <w:style w:type="paragraph" w:customStyle="1" w:styleId="Style1">
    <w:name w:val="Style1"/>
    <w:basedOn w:val="Heading1"/>
    <w:link w:val="Style1Char"/>
    <w:rsid w:val="007D2AC3"/>
    <w:pPr>
      <w:spacing w:after="200"/>
    </w:pPr>
    <w:rPr>
      <w:color w:val="000000" w:themeColor="text1"/>
      <w:u w:val="single"/>
      <w:lang w:eastAsia="en-GB"/>
    </w:rPr>
  </w:style>
  <w:style w:type="character" w:customStyle="1" w:styleId="Style1Char">
    <w:name w:val="Style1 Char"/>
    <w:basedOn w:val="Heading1Char"/>
    <w:link w:val="Style1"/>
    <w:rsid w:val="007D2AC3"/>
    <w:rPr>
      <w:rFonts w:ascii="Twinkl" w:eastAsiaTheme="majorEastAsia" w:hAnsi="Twinkl" w:cstheme="majorBidi"/>
      <w:b/>
      <w:bCs/>
      <w:color w:val="000000" w:themeColor="text1"/>
      <w:kern w:val="32"/>
      <w:sz w:val="32"/>
      <w:szCs w:val="28"/>
      <w:u w:val="single"/>
      <w:lang w:eastAsia="en-GB"/>
    </w:rPr>
  </w:style>
  <w:style w:type="paragraph" w:customStyle="1" w:styleId="PolicyHeadings">
    <w:name w:val="Policy Headings"/>
    <w:basedOn w:val="Heading2"/>
    <w:next w:val="Normal"/>
    <w:link w:val="PolicyHeadingsChar"/>
    <w:autoRedefine/>
    <w:rsid w:val="007D2AC3"/>
    <w:pPr>
      <w:keepLines w:val="0"/>
      <w:spacing w:before="0" w:line="240" w:lineRule="auto"/>
    </w:pPr>
    <w:rPr>
      <w:rFonts w:ascii="Twinkl" w:eastAsia="Times New Roman" w:hAnsi="Twinkl" w:cs="Arial"/>
      <w:bCs w:val="0"/>
      <w:color w:val="auto"/>
      <w:sz w:val="32"/>
      <w:szCs w:val="20"/>
      <w:u w:val="single"/>
    </w:rPr>
  </w:style>
  <w:style w:type="character" w:customStyle="1" w:styleId="PolicyHeadingsChar">
    <w:name w:val="Policy Headings Char"/>
    <w:basedOn w:val="Heading2Char"/>
    <w:link w:val="PolicyHeadings"/>
    <w:rsid w:val="007D2AC3"/>
    <w:rPr>
      <w:rFonts w:asciiTheme="majorHAnsi" w:eastAsia="Times New Roman" w:hAnsiTheme="majorHAnsi" w:cstheme="majorBidi"/>
      <w:b/>
      <w:bCs w:val="0"/>
      <w:color w:val="4F81BD" w:themeColor="accent1"/>
      <w:sz w:val="32"/>
      <w:szCs w:val="20"/>
      <w:u w:val="single"/>
    </w:rPr>
  </w:style>
  <w:style w:type="paragraph" w:customStyle="1" w:styleId="PolicyHeading">
    <w:name w:val="Policy Heading"/>
    <w:basedOn w:val="Heading1"/>
    <w:next w:val="Normal"/>
    <w:link w:val="PolicyHeadingChar"/>
    <w:autoRedefine/>
    <w:rsid w:val="007D2AC3"/>
    <w:pPr>
      <w:spacing w:before="0"/>
      <w:jc w:val="both"/>
    </w:pPr>
    <w:rPr>
      <w:rFonts w:eastAsiaTheme="minorHAnsi" w:cs="Arial"/>
      <w:szCs w:val="24"/>
      <w:u w:val="single"/>
    </w:rPr>
  </w:style>
  <w:style w:type="character" w:customStyle="1" w:styleId="PolicyHeadingChar">
    <w:name w:val="Policy Heading Char"/>
    <w:basedOn w:val="Heading1Char"/>
    <w:link w:val="PolicyHeading"/>
    <w:rsid w:val="007D2AC3"/>
    <w:rPr>
      <w:rFonts w:ascii="Twinkl" w:eastAsiaTheme="majorEastAsia" w:hAnsi="Twinkl" w:cstheme="majorBidi"/>
      <w:b/>
      <w:bCs/>
      <w:color w:val="365F91" w:themeColor="accent1" w:themeShade="BF"/>
      <w:kern w:val="32"/>
      <w:sz w:val="32"/>
      <w:szCs w:val="32"/>
      <w:u w:val="single"/>
    </w:rPr>
  </w:style>
  <w:style w:type="paragraph" w:customStyle="1" w:styleId="ShardlowPolicies">
    <w:name w:val="Shardlow Policies"/>
    <w:basedOn w:val="Normal"/>
    <w:link w:val="ShardlowPoliciesChar"/>
    <w:qFormat/>
    <w:rsid w:val="00F96238"/>
  </w:style>
  <w:style w:type="character" w:customStyle="1" w:styleId="ShardlowPoliciesChar">
    <w:name w:val="Shardlow Policies Char"/>
    <w:basedOn w:val="DefaultParagraphFont"/>
    <w:link w:val="ShardlowPolicies"/>
    <w:rsid w:val="00F96238"/>
    <w:rPr>
      <w:rFonts w:ascii="Twinkl" w:hAnsi="Twink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2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F96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F96238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aliases w:val="Subheading"/>
    <w:basedOn w:val="Normal"/>
    <w:next w:val="Normal"/>
    <w:link w:val="SubtitleChar"/>
    <w:uiPriority w:val="11"/>
    <w:qFormat/>
    <w:rsid w:val="00F96238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aliases w:val="Subheading Char"/>
    <w:basedOn w:val="DefaultParagraphFont"/>
    <w:link w:val="Subtitle"/>
    <w:uiPriority w:val="11"/>
    <w:rsid w:val="00F96238"/>
    <w:rPr>
      <w:rFonts w:ascii="Twinkl" w:eastAsiaTheme="majorEastAsia" w:hAnsi="Twinkl" w:cstheme="majorBidi"/>
      <w:b/>
      <w:iCs/>
      <w:spacing w:val="15"/>
      <w:sz w:val="24"/>
      <w:szCs w:val="24"/>
    </w:rPr>
  </w:style>
  <w:style w:type="character" w:styleId="SubtleEmphasis">
    <w:name w:val="Subtle Emphasis"/>
    <w:aliases w:val="Willows"/>
    <w:basedOn w:val="DefaultParagraphFont"/>
    <w:uiPriority w:val="19"/>
    <w:qFormat/>
    <w:rsid w:val="00F96238"/>
    <w:rPr>
      <w:rFonts w:asciiTheme="majorHAnsi" w:hAnsiTheme="majorHAnsi"/>
      <w:i/>
      <w:iCs/>
      <w:color w:val="808080" w:themeColor="text1" w:themeTint="7F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8"/>
    <w:pPr>
      <w:outlineLvl w:val="9"/>
    </w:pPr>
  </w:style>
  <w:style w:type="paragraph" w:styleId="NoSpacing">
    <w:name w:val="No Spacing"/>
    <w:uiPriority w:val="1"/>
    <w:qFormat/>
    <w:rsid w:val="00646B10"/>
    <w:pPr>
      <w:spacing w:after="0" w:line="240" w:lineRule="auto"/>
    </w:pPr>
    <w:rPr>
      <w:rFonts w:eastAsiaTheme="minorEastAsi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6B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6B10"/>
    <w:rPr>
      <w:rFonts w:eastAsiaTheme="minorEastAsia"/>
      <w:lang w:val="en-US"/>
    </w:rPr>
  </w:style>
  <w:style w:type="paragraph" w:customStyle="1" w:styleId="p2">
    <w:name w:val="p2"/>
    <w:basedOn w:val="Normal"/>
    <w:rsid w:val="00646B10"/>
    <w:pPr>
      <w:widowControl w:val="0"/>
      <w:tabs>
        <w:tab w:val="left" w:pos="720"/>
      </w:tabs>
      <w:spacing w:after="0" w:line="3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646B10"/>
    <w:pPr>
      <w:widowControl w:val="0"/>
      <w:tabs>
        <w:tab w:val="left" w:pos="740"/>
      </w:tabs>
      <w:spacing w:after="0" w:line="3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4">
    <w:name w:val="p4"/>
    <w:basedOn w:val="Normal"/>
    <w:rsid w:val="00646B10"/>
    <w:pPr>
      <w:widowControl w:val="0"/>
      <w:tabs>
        <w:tab w:val="left" w:pos="220"/>
      </w:tabs>
      <w:spacing w:after="0" w:line="320" w:lineRule="atLeast"/>
      <w:ind w:left="1152" w:hanging="288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5">
    <w:name w:val="p5"/>
    <w:basedOn w:val="Normal"/>
    <w:rsid w:val="00646B10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6">
    <w:name w:val="p6"/>
    <w:basedOn w:val="Normal"/>
    <w:rsid w:val="00646B10"/>
    <w:pPr>
      <w:widowControl w:val="0"/>
      <w:spacing w:after="0" w:line="340" w:lineRule="atLeast"/>
      <w:ind w:left="1152" w:hanging="288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7">
    <w:name w:val="p7"/>
    <w:basedOn w:val="Normal"/>
    <w:rsid w:val="00646B10"/>
    <w:pPr>
      <w:widowControl w:val="0"/>
      <w:tabs>
        <w:tab w:val="left" w:pos="800"/>
        <w:tab w:val="left" w:pos="1120"/>
      </w:tabs>
      <w:spacing w:after="0" w:line="320" w:lineRule="atLeast"/>
      <w:ind w:left="288" w:hanging="288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10">
    <w:name w:val="p10"/>
    <w:basedOn w:val="Normal"/>
    <w:rsid w:val="00646B10"/>
    <w:pPr>
      <w:widowControl w:val="0"/>
      <w:spacing w:after="0" w:line="320" w:lineRule="atLeast"/>
      <w:ind w:left="288" w:hanging="432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11">
    <w:name w:val="p11"/>
    <w:basedOn w:val="Normal"/>
    <w:rsid w:val="00646B10"/>
    <w:pPr>
      <w:widowControl w:val="0"/>
      <w:spacing w:after="0" w:line="32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6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10"/>
    <w:rPr>
      <w:rFonts w:eastAsiaTheme="minorEastAsia"/>
      <w:lang w:val="en-US"/>
    </w:rPr>
  </w:style>
  <w:style w:type="character" w:styleId="Hyperlink">
    <w:name w:val="Hyperlink"/>
    <w:rsid w:val="00646B10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5863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10"/>
    <w:rPr>
      <w:rFonts w:eastAsiaTheme="minorEastAsia"/>
      <w:lang w:val="en-US"/>
    </w:rPr>
  </w:style>
  <w:style w:type="paragraph" w:styleId="Heading1">
    <w:name w:val="heading 1"/>
    <w:next w:val="Normal"/>
    <w:link w:val="Heading1Char"/>
    <w:qFormat/>
    <w:rsid w:val="00F96238"/>
    <w:pPr>
      <w:keepNext/>
      <w:keepLines/>
      <w:spacing w:before="480" w:after="0"/>
      <w:outlineLvl w:val="0"/>
    </w:pPr>
    <w:rPr>
      <w:rFonts w:ascii="Twinkl" w:eastAsiaTheme="majorEastAsia" w:hAnsi="Twink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A4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2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2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2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2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238"/>
    <w:rPr>
      <w:rFonts w:ascii="Twinkl" w:eastAsiaTheme="majorEastAsia" w:hAnsi="Twink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7F"/>
  </w:style>
  <w:style w:type="paragraph" w:customStyle="1" w:styleId="Style1">
    <w:name w:val="Style1"/>
    <w:basedOn w:val="Heading1"/>
    <w:link w:val="Style1Char"/>
    <w:rsid w:val="007D2AC3"/>
    <w:pPr>
      <w:spacing w:after="200"/>
    </w:pPr>
    <w:rPr>
      <w:color w:val="000000" w:themeColor="text1"/>
      <w:u w:val="single"/>
      <w:lang w:eastAsia="en-GB"/>
    </w:rPr>
  </w:style>
  <w:style w:type="character" w:customStyle="1" w:styleId="Style1Char">
    <w:name w:val="Style1 Char"/>
    <w:basedOn w:val="Heading1Char"/>
    <w:link w:val="Style1"/>
    <w:rsid w:val="007D2AC3"/>
    <w:rPr>
      <w:rFonts w:ascii="Twinkl" w:eastAsiaTheme="majorEastAsia" w:hAnsi="Twinkl" w:cstheme="majorBidi"/>
      <w:b/>
      <w:bCs/>
      <w:color w:val="000000" w:themeColor="text1"/>
      <w:kern w:val="32"/>
      <w:sz w:val="32"/>
      <w:szCs w:val="28"/>
      <w:u w:val="single"/>
      <w:lang w:eastAsia="en-GB"/>
    </w:rPr>
  </w:style>
  <w:style w:type="paragraph" w:customStyle="1" w:styleId="PolicyHeadings">
    <w:name w:val="Policy Headings"/>
    <w:basedOn w:val="Heading2"/>
    <w:next w:val="Normal"/>
    <w:link w:val="PolicyHeadingsChar"/>
    <w:autoRedefine/>
    <w:rsid w:val="007D2AC3"/>
    <w:pPr>
      <w:keepLines w:val="0"/>
      <w:spacing w:before="0" w:line="240" w:lineRule="auto"/>
    </w:pPr>
    <w:rPr>
      <w:rFonts w:ascii="Twinkl" w:eastAsia="Times New Roman" w:hAnsi="Twinkl" w:cs="Arial"/>
      <w:bCs w:val="0"/>
      <w:color w:val="auto"/>
      <w:sz w:val="32"/>
      <w:szCs w:val="20"/>
      <w:u w:val="single"/>
    </w:rPr>
  </w:style>
  <w:style w:type="character" w:customStyle="1" w:styleId="PolicyHeadingsChar">
    <w:name w:val="Policy Headings Char"/>
    <w:basedOn w:val="Heading2Char"/>
    <w:link w:val="PolicyHeadings"/>
    <w:rsid w:val="007D2AC3"/>
    <w:rPr>
      <w:rFonts w:asciiTheme="majorHAnsi" w:eastAsia="Times New Roman" w:hAnsiTheme="majorHAnsi" w:cstheme="majorBidi"/>
      <w:b/>
      <w:bCs w:val="0"/>
      <w:color w:val="4F81BD" w:themeColor="accent1"/>
      <w:sz w:val="32"/>
      <w:szCs w:val="20"/>
      <w:u w:val="single"/>
    </w:rPr>
  </w:style>
  <w:style w:type="paragraph" w:customStyle="1" w:styleId="PolicyHeading">
    <w:name w:val="Policy Heading"/>
    <w:basedOn w:val="Heading1"/>
    <w:next w:val="Normal"/>
    <w:link w:val="PolicyHeadingChar"/>
    <w:autoRedefine/>
    <w:rsid w:val="007D2AC3"/>
    <w:pPr>
      <w:spacing w:before="0"/>
      <w:jc w:val="both"/>
    </w:pPr>
    <w:rPr>
      <w:rFonts w:eastAsiaTheme="minorHAnsi" w:cs="Arial"/>
      <w:szCs w:val="24"/>
      <w:u w:val="single"/>
    </w:rPr>
  </w:style>
  <w:style w:type="character" w:customStyle="1" w:styleId="PolicyHeadingChar">
    <w:name w:val="Policy Heading Char"/>
    <w:basedOn w:val="Heading1Char"/>
    <w:link w:val="PolicyHeading"/>
    <w:rsid w:val="007D2AC3"/>
    <w:rPr>
      <w:rFonts w:ascii="Twinkl" w:eastAsiaTheme="majorEastAsia" w:hAnsi="Twinkl" w:cstheme="majorBidi"/>
      <w:b/>
      <w:bCs/>
      <w:color w:val="365F91" w:themeColor="accent1" w:themeShade="BF"/>
      <w:kern w:val="32"/>
      <w:sz w:val="32"/>
      <w:szCs w:val="32"/>
      <w:u w:val="single"/>
    </w:rPr>
  </w:style>
  <w:style w:type="paragraph" w:customStyle="1" w:styleId="ShardlowPolicies">
    <w:name w:val="Shardlow Policies"/>
    <w:basedOn w:val="Normal"/>
    <w:link w:val="ShardlowPoliciesChar"/>
    <w:qFormat/>
    <w:rsid w:val="00F96238"/>
  </w:style>
  <w:style w:type="character" w:customStyle="1" w:styleId="ShardlowPoliciesChar">
    <w:name w:val="Shardlow Policies Char"/>
    <w:basedOn w:val="DefaultParagraphFont"/>
    <w:link w:val="ShardlowPolicies"/>
    <w:rsid w:val="00F96238"/>
    <w:rPr>
      <w:rFonts w:ascii="Twinkl" w:hAnsi="Twink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2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F96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F96238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aliases w:val="Subheading"/>
    <w:basedOn w:val="Normal"/>
    <w:next w:val="Normal"/>
    <w:link w:val="SubtitleChar"/>
    <w:uiPriority w:val="11"/>
    <w:qFormat/>
    <w:rsid w:val="00F96238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aliases w:val="Subheading Char"/>
    <w:basedOn w:val="DefaultParagraphFont"/>
    <w:link w:val="Subtitle"/>
    <w:uiPriority w:val="11"/>
    <w:rsid w:val="00F96238"/>
    <w:rPr>
      <w:rFonts w:ascii="Twinkl" w:eastAsiaTheme="majorEastAsia" w:hAnsi="Twinkl" w:cstheme="majorBidi"/>
      <w:b/>
      <w:iCs/>
      <w:spacing w:val="15"/>
      <w:sz w:val="24"/>
      <w:szCs w:val="24"/>
    </w:rPr>
  </w:style>
  <w:style w:type="character" w:styleId="SubtleEmphasis">
    <w:name w:val="Subtle Emphasis"/>
    <w:aliases w:val="Willows"/>
    <w:basedOn w:val="DefaultParagraphFont"/>
    <w:uiPriority w:val="19"/>
    <w:qFormat/>
    <w:rsid w:val="00F96238"/>
    <w:rPr>
      <w:rFonts w:asciiTheme="majorHAnsi" w:hAnsiTheme="majorHAnsi"/>
      <w:i/>
      <w:iCs/>
      <w:color w:val="808080" w:themeColor="text1" w:themeTint="7F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8"/>
    <w:pPr>
      <w:outlineLvl w:val="9"/>
    </w:pPr>
  </w:style>
  <w:style w:type="paragraph" w:styleId="NoSpacing">
    <w:name w:val="No Spacing"/>
    <w:uiPriority w:val="1"/>
    <w:qFormat/>
    <w:rsid w:val="00646B10"/>
    <w:pPr>
      <w:spacing w:after="0" w:line="240" w:lineRule="auto"/>
    </w:pPr>
    <w:rPr>
      <w:rFonts w:eastAsiaTheme="minorEastAsi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6B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6B10"/>
    <w:rPr>
      <w:rFonts w:eastAsiaTheme="minorEastAsia"/>
      <w:lang w:val="en-US"/>
    </w:rPr>
  </w:style>
  <w:style w:type="paragraph" w:customStyle="1" w:styleId="p2">
    <w:name w:val="p2"/>
    <w:basedOn w:val="Normal"/>
    <w:rsid w:val="00646B10"/>
    <w:pPr>
      <w:widowControl w:val="0"/>
      <w:tabs>
        <w:tab w:val="left" w:pos="720"/>
      </w:tabs>
      <w:spacing w:after="0" w:line="3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646B10"/>
    <w:pPr>
      <w:widowControl w:val="0"/>
      <w:tabs>
        <w:tab w:val="left" w:pos="740"/>
      </w:tabs>
      <w:spacing w:after="0" w:line="3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4">
    <w:name w:val="p4"/>
    <w:basedOn w:val="Normal"/>
    <w:rsid w:val="00646B10"/>
    <w:pPr>
      <w:widowControl w:val="0"/>
      <w:tabs>
        <w:tab w:val="left" w:pos="220"/>
      </w:tabs>
      <w:spacing w:after="0" w:line="320" w:lineRule="atLeast"/>
      <w:ind w:left="1152" w:hanging="288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5">
    <w:name w:val="p5"/>
    <w:basedOn w:val="Normal"/>
    <w:rsid w:val="00646B10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6">
    <w:name w:val="p6"/>
    <w:basedOn w:val="Normal"/>
    <w:rsid w:val="00646B10"/>
    <w:pPr>
      <w:widowControl w:val="0"/>
      <w:spacing w:after="0" w:line="340" w:lineRule="atLeast"/>
      <w:ind w:left="1152" w:hanging="288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7">
    <w:name w:val="p7"/>
    <w:basedOn w:val="Normal"/>
    <w:rsid w:val="00646B10"/>
    <w:pPr>
      <w:widowControl w:val="0"/>
      <w:tabs>
        <w:tab w:val="left" w:pos="800"/>
        <w:tab w:val="left" w:pos="1120"/>
      </w:tabs>
      <w:spacing w:after="0" w:line="320" w:lineRule="atLeast"/>
      <w:ind w:left="288" w:hanging="288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10">
    <w:name w:val="p10"/>
    <w:basedOn w:val="Normal"/>
    <w:rsid w:val="00646B10"/>
    <w:pPr>
      <w:widowControl w:val="0"/>
      <w:spacing w:after="0" w:line="320" w:lineRule="atLeast"/>
      <w:ind w:left="288" w:hanging="432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11">
    <w:name w:val="p11"/>
    <w:basedOn w:val="Normal"/>
    <w:rsid w:val="00646B10"/>
    <w:pPr>
      <w:widowControl w:val="0"/>
      <w:spacing w:after="0" w:line="32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6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10"/>
    <w:rPr>
      <w:rFonts w:eastAsiaTheme="minorEastAsia"/>
      <w:lang w:val="en-US"/>
    </w:rPr>
  </w:style>
  <w:style w:type="character" w:styleId="Hyperlink">
    <w:name w:val="Hyperlink"/>
    <w:rsid w:val="00646B10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5863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Magner</dc:creator>
  <cp:lastModifiedBy>Headteacher</cp:lastModifiedBy>
  <cp:revision>2</cp:revision>
  <cp:lastPrinted>2019-02-26T14:55:00Z</cp:lastPrinted>
  <dcterms:created xsi:type="dcterms:W3CDTF">2022-05-23T09:48:00Z</dcterms:created>
  <dcterms:modified xsi:type="dcterms:W3CDTF">2022-05-23T09:48:00Z</dcterms:modified>
</cp:coreProperties>
</file>