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1E368" w14:textId="63D029B4" w:rsidR="00E7470F" w:rsidRPr="00E7470F" w:rsidRDefault="000C2156" w:rsidP="001E587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37189A">
        <w:rPr>
          <w:noProof/>
          <w:sz w:val="22"/>
          <w:szCs w:val="22"/>
          <w:lang w:eastAsia="en-GB"/>
        </w:rPr>
        <w:drawing>
          <wp:inline distT="0" distB="0" distL="0" distR="0" wp14:anchorId="2A5F2E96" wp14:editId="08BA07F6">
            <wp:extent cx="23241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A367C" w14:textId="16D5EDE4" w:rsidR="004A4D57" w:rsidRDefault="004A4D57" w:rsidP="00E7470F">
      <w:pPr>
        <w:pStyle w:val="Default"/>
        <w:rPr>
          <w:sz w:val="22"/>
          <w:szCs w:val="22"/>
        </w:rPr>
      </w:pPr>
    </w:p>
    <w:p w14:paraId="1AB8EA59" w14:textId="77777777" w:rsidR="00E7470F" w:rsidRPr="00DB1F01" w:rsidRDefault="00E7470F" w:rsidP="00E7470F">
      <w:pPr>
        <w:pStyle w:val="Default"/>
        <w:rPr>
          <w:sz w:val="22"/>
          <w:szCs w:val="22"/>
        </w:rPr>
      </w:pPr>
      <w:r w:rsidRPr="00DB1F01">
        <w:rPr>
          <w:sz w:val="22"/>
          <w:szCs w:val="22"/>
        </w:rPr>
        <w:t xml:space="preserve">Dear Applicant, </w:t>
      </w:r>
    </w:p>
    <w:p w14:paraId="43030DC2" w14:textId="77777777" w:rsidR="00E7470F" w:rsidRPr="00DB1F01" w:rsidRDefault="00E7470F" w:rsidP="00E7470F">
      <w:pPr>
        <w:pStyle w:val="Default"/>
        <w:rPr>
          <w:sz w:val="22"/>
          <w:szCs w:val="22"/>
        </w:rPr>
      </w:pPr>
    </w:p>
    <w:p w14:paraId="67339282" w14:textId="43E4E129" w:rsidR="00E7470F" w:rsidRPr="00DB1F01" w:rsidRDefault="0024720E" w:rsidP="00E7470F">
      <w:pPr>
        <w:pStyle w:val="Default"/>
        <w:rPr>
          <w:b/>
          <w:bCs/>
          <w:sz w:val="22"/>
          <w:szCs w:val="22"/>
        </w:rPr>
      </w:pPr>
      <w:r w:rsidRPr="00DB1F01">
        <w:rPr>
          <w:b/>
          <w:bCs/>
          <w:sz w:val="22"/>
          <w:szCs w:val="22"/>
        </w:rPr>
        <w:t xml:space="preserve">Class Teacher </w:t>
      </w:r>
      <w:r w:rsidR="00A34175" w:rsidRPr="00DB1F01">
        <w:rPr>
          <w:b/>
          <w:bCs/>
          <w:sz w:val="22"/>
          <w:szCs w:val="22"/>
        </w:rPr>
        <w:t xml:space="preserve">– </w:t>
      </w:r>
      <w:r w:rsidR="00E63100">
        <w:rPr>
          <w:b/>
          <w:bCs/>
          <w:sz w:val="22"/>
          <w:szCs w:val="22"/>
        </w:rPr>
        <w:t>Full time, Permanent KS2</w:t>
      </w:r>
      <w:r w:rsidR="00E7470F" w:rsidRPr="00DB1F01">
        <w:rPr>
          <w:b/>
          <w:bCs/>
          <w:sz w:val="22"/>
          <w:szCs w:val="22"/>
        </w:rPr>
        <w:t xml:space="preserve"> – </w:t>
      </w:r>
    </w:p>
    <w:p w14:paraId="4BD353EA" w14:textId="0A066B11" w:rsidR="00E7470F" w:rsidRPr="00E63100" w:rsidRDefault="00E63100" w:rsidP="00E63100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E63100">
        <w:rPr>
          <w:b/>
          <w:sz w:val="22"/>
          <w:szCs w:val="22"/>
        </w:rPr>
        <w:t xml:space="preserve">Whitchurch Primary School, </w:t>
      </w:r>
      <w:r w:rsidRPr="00E63100">
        <w:rPr>
          <w:rFonts w:cs="Segoe UI"/>
          <w:b/>
          <w:color w:val="333333"/>
          <w:shd w:val="clear" w:color="auto" w:fill="FFFFFF"/>
        </w:rPr>
        <w:t>Whitchurch, Tavistock, Devon, PL19 9SR</w:t>
      </w:r>
    </w:p>
    <w:p w14:paraId="334619C8" w14:textId="404B9112" w:rsidR="00E63100" w:rsidRPr="00E63100" w:rsidRDefault="00E63100" w:rsidP="00E63100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E63100">
        <w:rPr>
          <w:rFonts w:cs="Segoe UI"/>
          <w:b/>
          <w:color w:val="333333"/>
          <w:shd w:val="clear" w:color="auto" w:fill="FFFFFF"/>
        </w:rPr>
        <w:t>Number on roll- 200</w:t>
      </w:r>
    </w:p>
    <w:p w14:paraId="1ABA4C69" w14:textId="77777777" w:rsidR="00E63100" w:rsidRDefault="00E63100" w:rsidP="00DB1F01">
      <w:pPr>
        <w:pStyle w:val="Default"/>
        <w:rPr>
          <w:sz w:val="22"/>
          <w:szCs w:val="22"/>
        </w:rPr>
      </w:pPr>
    </w:p>
    <w:p w14:paraId="05471B4B" w14:textId="21C5D1BE" w:rsidR="00DB1F01" w:rsidRDefault="00E7470F" w:rsidP="00DB1F01">
      <w:pPr>
        <w:pStyle w:val="Default"/>
        <w:rPr>
          <w:sz w:val="22"/>
          <w:szCs w:val="22"/>
        </w:rPr>
      </w:pPr>
      <w:r w:rsidRPr="00DB1F01">
        <w:rPr>
          <w:sz w:val="22"/>
          <w:szCs w:val="22"/>
        </w:rPr>
        <w:t xml:space="preserve">Welcome to the First Federation, please take time to read through the information on our website. </w:t>
      </w:r>
      <w:r w:rsidR="00DB1F01" w:rsidRPr="00DB1F01">
        <w:rPr>
          <w:sz w:val="22"/>
          <w:szCs w:val="22"/>
        </w:rPr>
        <w:t xml:space="preserve">The First Federation currently consists of </w:t>
      </w:r>
      <w:r w:rsidR="00EF5C8D">
        <w:rPr>
          <w:sz w:val="22"/>
          <w:szCs w:val="22"/>
        </w:rPr>
        <w:t>sixteen</w:t>
      </w:r>
      <w:r w:rsidR="00DB1F01" w:rsidRPr="00DB1F01">
        <w:rPr>
          <w:sz w:val="22"/>
          <w:szCs w:val="22"/>
        </w:rPr>
        <w:t xml:space="preserve"> schools</w:t>
      </w:r>
      <w:r w:rsidR="00EF5C8D">
        <w:rPr>
          <w:sz w:val="22"/>
          <w:szCs w:val="22"/>
        </w:rPr>
        <w:t>.</w:t>
      </w:r>
      <w:r w:rsidR="00DB1F01" w:rsidRPr="00DB1F01">
        <w:rPr>
          <w:sz w:val="22"/>
          <w:szCs w:val="22"/>
        </w:rPr>
        <w:t xml:space="preserve"> From September 2017 we have been organised into three Hubs; South Devon, East Devon and Central Devon. </w:t>
      </w:r>
      <w:r w:rsidR="00E63100">
        <w:rPr>
          <w:sz w:val="22"/>
          <w:szCs w:val="22"/>
        </w:rPr>
        <w:t>Whitchurch Primary school will be joining the Trust at the end of the Summer term 2022.</w:t>
      </w:r>
    </w:p>
    <w:p w14:paraId="3D0C3D17" w14:textId="199077BF" w:rsidR="00D12EE5" w:rsidRDefault="00D12EE5" w:rsidP="00DB1F01">
      <w:pPr>
        <w:pStyle w:val="Default"/>
        <w:rPr>
          <w:sz w:val="22"/>
          <w:szCs w:val="22"/>
        </w:rPr>
      </w:pPr>
    </w:p>
    <w:p w14:paraId="564E8C70" w14:textId="4C916576" w:rsidR="00D12EE5" w:rsidRPr="00D12EE5" w:rsidRDefault="00D12EE5" w:rsidP="00DB1F0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The vision of the Trust is that </w:t>
      </w:r>
      <w:r w:rsidRPr="00D12EE5">
        <w:rPr>
          <w:b/>
          <w:sz w:val="22"/>
          <w:szCs w:val="22"/>
        </w:rPr>
        <w:t xml:space="preserve">every individual will aspire, flourish and achieve within the heart of their community. </w:t>
      </w:r>
    </w:p>
    <w:p w14:paraId="13EEB336" w14:textId="77777777" w:rsidR="00DB1F01" w:rsidRPr="00DB1F01" w:rsidRDefault="00DB1F01" w:rsidP="00E7470F">
      <w:pPr>
        <w:pStyle w:val="Default"/>
        <w:rPr>
          <w:sz w:val="22"/>
          <w:szCs w:val="22"/>
        </w:rPr>
      </w:pPr>
    </w:p>
    <w:p w14:paraId="4F591039" w14:textId="62F274E8" w:rsidR="00DB1F01" w:rsidRPr="00D12EE5" w:rsidRDefault="00E7470F" w:rsidP="00D12EE5">
      <w:pPr>
        <w:textAlignment w:val="top"/>
        <w:rPr>
          <w:rFonts w:ascii="Century Gothic" w:eastAsia="Times New Roman" w:hAnsi="Century Gothic" w:cs="Arial"/>
          <w:color w:val="000000"/>
          <w:lang w:eastAsia="en-GB"/>
        </w:rPr>
      </w:pPr>
      <w:r w:rsidRPr="009475AC">
        <w:rPr>
          <w:rFonts w:ascii="Century Gothic" w:hAnsi="Century Gothic"/>
        </w:rPr>
        <w:t xml:space="preserve">We are looking to appoint </w:t>
      </w:r>
      <w:r w:rsidR="00193461" w:rsidRPr="009475AC">
        <w:rPr>
          <w:rFonts w:ascii="Century Gothic" w:hAnsi="Century Gothic"/>
        </w:rPr>
        <w:t>a</w:t>
      </w:r>
      <w:r w:rsidRPr="009475AC">
        <w:rPr>
          <w:rFonts w:ascii="Century Gothic" w:hAnsi="Century Gothic"/>
        </w:rPr>
        <w:t xml:space="preserve"> </w:t>
      </w:r>
      <w:r w:rsidR="00F47F2E">
        <w:rPr>
          <w:rFonts w:ascii="Century Gothic" w:hAnsi="Century Gothic"/>
        </w:rPr>
        <w:t>permanent</w:t>
      </w:r>
      <w:r w:rsidR="00EF5C8D">
        <w:rPr>
          <w:rFonts w:ascii="Century Gothic" w:hAnsi="Century Gothic"/>
        </w:rPr>
        <w:t xml:space="preserve"> t</w:t>
      </w:r>
      <w:r w:rsidR="00FF78E3" w:rsidRPr="009475AC">
        <w:rPr>
          <w:rFonts w:ascii="Century Gothic" w:hAnsi="Century Gothic"/>
        </w:rPr>
        <w:t>eacher</w:t>
      </w:r>
      <w:r w:rsidR="0024720E" w:rsidRPr="009475AC">
        <w:rPr>
          <w:rFonts w:ascii="Century Gothic" w:hAnsi="Century Gothic"/>
        </w:rPr>
        <w:t xml:space="preserve"> to </w:t>
      </w:r>
      <w:r w:rsidR="00DB1F01" w:rsidRPr="009475AC">
        <w:rPr>
          <w:rFonts w:ascii="Century Gothic" w:hAnsi="Century Gothic"/>
        </w:rPr>
        <w:t xml:space="preserve">teach </w:t>
      </w:r>
      <w:r w:rsidR="00E63100">
        <w:rPr>
          <w:rFonts w:ascii="Century Gothic" w:hAnsi="Century Gothic"/>
        </w:rPr>
        <w:t>a Year 5</w:t>
      </w:r>
      <w:r w:rsidR="00F47F2E">
        <w:rPr>
          <w:rFonts w:ascii="Century Gothic" w:hAnsi="Century Gothic"/>
        </w:rPr>
        <w:t xml:space="preserve"> </w:t>
      </w:r>
      <w:r w:rsidR="004E441C" w:rsidRPr="009475AC">
        <w:rPr>
          <w:rFonts w:ascii="Century Gothic" w:hAnsi="Century Gothic"/>
        </w:rPr>
        <w:t xml:space="preserve">class at </w:t>
      </w:r>
      <w:r w:rsidR="00E63100">
        <w:rPr>
          <w:rFonts w:ascii="Century Gothic" w:hAnsi="Century Gothic"/>
        </w:rPr>
        <w:t>Whitchurch</w:t>
      </w:r>
      <w:r w:rsidR="00A34175" w:rsidRPr="009475AC">
        <w:rPr>
          <w:rFonts w:ascii="Century Gothic" w:hAnsi="Century Gothic"/>
        </w:rPr>
        <w:t xml:space="preserve"> </w:t>
      </w:r>
      <w:r w:rsidR="00193461" w:rsidRPr="009475AC">
        <w:rPr>
          <w:rFonts w:ascii="Century Gothic" w:hAnsi="Century Gothic"/>
        </w:rPr>
        <w:t>Primary School</w:t>
      </w:r>
      <w:r w:rsidR="004E441C" w:rsidRPr="009475AC">
        <w:rPr>
          <w:rFonts w:ascii="Century Gothic" w:hAnsi="Century Gothic"/>
        </w:rPr>
        <w:t>. The successful applicant is</w:t>
      </w:r>
      <w:r w:rsidR="00BE02E6" w:rsidRPr="009475AC">
        <w:rPr>
          <w:rFonts w:ascii="Century Gothic" w:hAnsi="Century Gothic"/>
        </w:rPr>
        <w:t xml:space="preserve"> </w:t>
      </w:r>
      <w:r w:rsidR="004E441C" w:rsidRPr="009475AC">
        <w:rPr>
          <w:rFonts w:ascii="Century Gothic" w:hAnsi="Century Gothic"/>
        </w:rPr>
        <w:t xml:space="preserve">required </w:t>
      </w:r>
      <w:r w:rsidR="00EF5C8D">
        <w:rPr>
          <w:rFonts w:ascii="Century Gothic" w:hAnsi="Century Gothic"/>
        </w:rPr>
        <w:t xml:space="preserve">from </w:t>
      </w:r>
      <w:r w:rsidR="00F47F2E">
        <w:rPr>
          <w:rFonts w:ascii="Century Gothic" w:hAnsi="Century Gothic"/>
        </w:rPr>
        <w:t>September 2022</w:t>
      </w:r>
      <w:r w:rsidR="004E441C" w:rsidRPr="009475AC">
        <w:rPr>
          <w:rFonts w:ascii="Century Gothic" w:hAnsi="Century Gothic"/>
        </w:rPr>
        <w:t xml:space="preserve">. </w:t>
      </w:r>
      <w:r w:rsidRPr="009475AC">
        <w:rPr>
          <w:rFonts w:ascii="Century Gothic" w:hAnsi="Century Gothic"/>
        </w:rPr>
        <w:t xml:space="preserve">We are looking for </w:t>
      </w:r>
      <w:r w:rsidR="00C139B1" w:rsidRPr="009475AC">
        <w:rPr>
          <w:rFonts w:ascii="Century Gothic" w:hAnsi="Century Gothic"/>
        </w:rPr>
        <w:t xml:space="preserve">a </w:t>
      </w:r>
      <w:r w:rsidR="00A34175" w:rsidRPr="009475AC">
        <w:rPr>
          <w:rFonts w:ascii="Century Gothic" w:hAnsi="Century Gothic"/>
        </w:rPr>
        <w:t>teach</w:t>
      </w:r>
      <w:r w:rsidR="00C139B1" w:rsidRPr="009475AC">
        <w:rPr>
          <w:rFonts w:ascii="Century Gothic" w:hAnsi="Century Gothic"/>
        </w:rPr>
        <w:t>er</w:t>
      </w:r>
      <w:r w:rsidR="00A34175" w:rsidRPr="009475AC">
        <w:rPr>
          <w:rFonts w:ascii="Century Gothic" w:hAnsi="Century Gothic"/>
        </w:rPr>
        <w:t xml:space="preserve"> </w:t>
      </w:r>
      <w:r w:rsidRPr="009475AC">
        <w:rPr>
          <w:rFonts w:ascii="Century Gothic" w:hAnsi="Century Gothic"/>
        </w:rPr>
        <w:t>who thrive</w:t>
      </w:r>
      <w:r w:rsidR="00C139B1" w:rsidRPr="009475AC">
        <w:rPr>
          <w:rFonts w:ascii="Century Gothic" w:hAnsi="Century Gothic"/>
        </w:rPr>
        <w:t>s</w:t>
      </w:r>
      <w:r w:rsidR="00A34175" w:rsidRPr="009475AC">
        <w:rPr>
          <w:rFonts w:ascii="Century Gothic" w:hAnsi="Century Gothic"/>
        </w:rPr>
        <w:t xml:space="preserve"> </w:t>
      </w:r>
      <w:r w:rsidRPr="009475AC">
        <w:rPr>
          <w:rFonts w:ascii="Century Gothic" w:hAnsi="Century Gothic"/>
        </w:rPr>
        <w:t xml:space="preserve">on challenge, </w:t>
      </w:r>
      <w:r w:rsidR="00DB1F01" w:rsidRPr="009475AC">
        <w:rPr>
          <w:rFonts w:ascii="Century Gothic" w:hAnsi="Century Gothic"/>
        </w:rPr>
        <w:t>has g</w:t>
      </w:r>
      <w:r w:rsidR="00DB1F01" w:rsidRPr="009475AC">
        <w:rPr>
          <w:rFonts w:ascii="Century Gothic" w:eastAsia="Times New Roman" w:hAnsi="Century Gothic" w:cs="Arial"/>
          <w:lang w:eastAsia="en-GB"/>
        </w:rPr>
        <w:t>ood curriculum knowledge and is passionate about securing positive outcomes for every individual.</w:t>
      </w:r>
      <w:r w:rsidR="00253CFD">
        <w:rPr>
          <w:rFonts w:ascii="Century Gothic" w:eastAsia="Times New Roman" w:hAnsi="Century Gothic" w:cs="Arial"/>
          <w:lang w:eastAsia="en-GB"/>
        </w:rPr>
        <w:t xml:space="preserve"> </w:t>
      </w:r>
      <w:r w:rsidR="00DB1F01" w:rsidRPr="009475AC">
        <w:rPr>
          <w:rFonts w:ascii="Century Gothic" w:hAnsi="Century Gothic"/>
        </w:rPr>
        <w:t>We can offer you a supportive environment within a friendly team, with the added advantage of working closely with other schools within the hub and across the Trust.</w:t>
      </w:r>
    </w:p>
    <w:p w14:paraId="26D03D04" w14:textId="77777777" w:rsidR="00E7470F" w:rsidRPr="009475AC" w:rsidRDefault="00E7470F" w:rsidP="00E7470F">
      <w:pPr>
        <w:pStyle w:val="Default"/>
        <w:rPr>
          <w:sz w:val="22"/>
          <w:szCs w:val="22"/>
        </w:rPr>
      </w:pPr>
    </w:p>
    <w:p w14:paraId="1DC181EB" w14:textId="7E5B2450" w:rsidR="00E7470F" w:rsidRPr="009475AC" w:rsidRDefault="00E7470F" w:rsidP="00E7470F">
      <w:pPr>
        <w:pStyle w:val="Default"/>
        <w:rPr>
          <w:sz w:val="22"/>
          <w:szCs w:val="22"/>
        </w:rPr>
      </w:pPr>
      <w:r w:rsidRPr="009475AC">
        <w:rPr>
          <w:sz w:val="22"/>
          <w:szCs w:val="22"/>
        </w:rPr>
        <w:t xml:space="preserve">As a member of staff in the Trust, whether you are an NQT, early career or experienced teacher, you will have access to continual professional development and leadership opportunities. </w:t>
      </w:r>
    </w:p>
    <w:p w14:paraId="23A1E871" w14:textId="77777777" w:rsidR="00E672D0" w:rsidRPr="009475AC" w:rsidRDefault="00E672D0" w:rsidP="00E7470F">
      <w:pPr>
        <w:pStyle w:val="Default"/>
        <w:rPr>
          <w:sz w:val="22"/>
          <w:szCs w:val="22"/>
        </w:rPr>
      </w:pPr>
    </w:p>
    <w:p w14:paraId="155F0940" w14:textId="77777777" w:rsidR="00E672D0" w:rsidRPr="009475AC" w:rsidRDefault="00E672D0" w:rsidP="00E7470F">
      <w:pPr>
        <w:pStyle w:val="Default"/>
        <w:rPr>
          <w:sz w:val="22"/>
          <w:szCs w:val="22"/>
        </w:rPr>
      </w:pPr>
      <w:r w:rsidRPr="009475AC">
        <w:rPr>
          <w:sz w:val="22"/>
          <w:szCs w:val="22"/>
        </w:rPr>
        <w:t>We are committed to safeguarding and promoting the welfare of children and vulnerable adults, and expect all staff and volunteers to share this commitment.</w:t>
      </w:r>
    </w:p>
    <w:p w14:paraId="79F299B0" w14:textId="77777777" w:rsidR="00E672D0" w:rsidRPr="009475AC" w:rsidRDefault="00E672D0" w:rsidP="00E7470F">
      <w:pPr>
        <w:pStyle w:val="Default"/>
        <w:rPr>
          <w:sz w:val="22"/>
          <w:szCs w:val="22"/>
        </w:rPr>
      </w:pPr>
      <w:r w:rsidRPr="009475AC">
        <w:rPr>
          <w:sz w:val="22"/>
          <w:szCs w:val="22"/>
        </w:rPr>
        <w:t>This role requires an enhanced DBS disclosure.</w:t>
      </w:r>
    </w:p>
    <w:p w14:paraId="6AFEF30A" w14:textId="77777777" w:rsidR="00E7470F" w:rsidRPr="009475AC" w:rsidRDefault="00E7470F" w:rsidP="00E7470F">
      <w:pPr>
        <w:pStyle w:val="Default"/>
        <w:rPr>
          <w:sz w:val="22"/>
          <w:szCs w:val="22"/>
        </w:rPr>
      </w:pPr>
    </w:p>
    <w:p w14:paraId="51BEBB72" w14:textId="378D76B3" w:rsidR="00960B5A" w:rsidRPr="00A0389B" w:rsidRDefault="00E7470F" w:rsidP="00960B5A">
      <w:pPr>
        <w:rPr>
          <w:rFonts w:ascii="Century Gothic" w:hAnsi="Century Gothic"/>
        </w:rPr>
      </w:pPr>
      <w:r w:rsidRPr="009475AC">
        <w:rPr>
          <w:rFonts w:ascii="Century Gothic" w:hAnsi="Century Gothic"/>
        </w:rPr>
        <w:t xml:space="preserve">We recommend you visit </w:t>
      </w:r>
      <w:r w:rsidR="00193461" w:rsidRPr="009475AC">
        <w:rPr>
          <w:rFonts w:ascii="Century Gothic" w:hAnsi="Century Gothic"/>
        </w:rPr>
        <w:t xml:space="preserve">the school, so please contact the school direct to </w:t>
      </w:r>
      <w:r w:rsidR="00947C2B" w:rsidRPr="009475AC">
        <w:rPr>
          <w:rFonts w:ascii="Century Gothic" w:hAnsi="Century Gothic"/>
        </w:rPr>
        <w:t>ar</w:t>
      </w:r>
      <w:r w:rsidRPr="009475AC">
        <w:rPr>
          <w:rFonts w:ascii="Century Gothic" w:hAnsi="Century Gothic"/>
        </w:rPr>
        <w:t>range a convenient date and time</w:t>
      </w:r>
      <w:r w:rsidR="00947C2B" w:rsidRPr="009475AC">
        <w:rPr>
          <w:rFonts w:ascii="Century Gothic" w:hAnsi="Century Gothic"/>
        </w:rPr>
        <w:t>.</w:t>
      </w:r>
      <w:r w:rsidRPr="009475AC">
        <w:rPr>
          <w:rFonts w:ascii="Century Gothic" w:hAnsi="Century Gothic"/>
        </w:rPr>
        <w:t xml:space="preserve"> The closing date for applications is </w:t>
      </w:r>
      <w:r w:rsidR="00F47F2E">
        <w:rPr>
          <w:rFonts w:ascii="Century Gothic" w:hAnsi="Century Gothic"/>
          <w:b/>
        </w:rPr>
        <w:t>Friday 20</w:t>
      </w:r>
      <w:r w:rsidR="00F47F2E" w:rsidRPr="00F47F2E">
        <w:rPr>
          <w:rFonts w:ascii="Century Gothic" w:hAnsi="Century Gothic"/>
          <w:b/>
          <w:vertAlign w:val="superscript"/>
        </w:rPr>
        <w:t>th</w:t>
      </w:r>
      <w:r w:rsidR="00F47F2E">
        <w:rPr>
          <w:rFonts w:ascii="Century Gothic" w:hAnsi="Century Gothic"/>
          <w:b/>
        </w:rPr>
        <w:t xml:space="preserve"> May.</w:t>
      </w:r>
      <w:r w:rsidR="00E672D0" w:rsidRPr="009475AC">
        <w:rPr>
          <w:rFonts w:ascii="Century Gothic" w:hAnsi="Century Gothic"/>
        </w:rPr>
        <w:t xml:space="preserve"> </w:t>
      </w:r>
      <w:r w:rsidR="00F228CB" w:rsidRPr="009475AC">
        <w:rPr>
          <w:rFonts w:ascii="Century Gothic" w:hAnsi="Century Gothic"/>
        </w:rPr>
        <w:t xml:space="preserve">Interviews will be held on </w:t>
      </w:r>
      <w:r w:rsidR="00E63100">
        <w:rPr>
          <w:rFonts w:ascii="Century Gothic" w:hAnsi="Century Gothic"/>
          <w:b/>
        </w:rPr>
        <w:t>Tuesday 24</w:t>
      </w:r>
      <w:r w:rsidR="00E63100" w:rsidRPr="00E63100">
        <w:rPr>
          <w:rFonts w:ascii="Century Gothic" w:hAnsi="Century Gothic"/>
          <w:b/>
          <w:vertAlign w:val="superscript"/>
        </w:rPr>
        <w:t>th</w:t>
      </w:r>
      <w:r w:rsidR="00E63100">
        <w:rPr>
          <w:rFonts w:ascii="Century Gothic" w:hAnsi="Century Gothic"/>
          <w:b/>
        </w:rPr>
        <w:t xml:space="preserve"> May</w:t>
      </w:r>
      <w:r w:rsidR="00F47F2E">
        <w:rPr>
          <w:rFonts w:ascii="Century Gothic" w:hAnsi="Century Gothic"/>
        </w:rPr>
        <w:t>.</w:t>
      </w:r>
      <w:r w:rsidR="00F228CB" w:rsidRPr="009475AC">
        <w:rPr>
          <w:rFonts w:ascii="Century Gothic" w:hAnsi="Century Gothic"/>
        </w:rPr>
        <w:t xml:space="preserve"> </w:t>
      </w:r>
      <w:r w:rsidR="00E672D0" w:rsidRPr="009475AC">
        <w:rPr>
          <w:rFonts w:ascii="Century Gothic" w:hAnsi="Century Gothic"/>
        </w:rPr>
        <w:t>If you have not heard by</w:t>
      </w:r>
      <w:r w:rsidR="00DB1F01" w:rsidRPr="009475AC">
        <w:rPr>
          <w:rFonts w:ascii="Century Gothic" w:hAnsi="Century Gothic"/>
        </w:rPr>
        <w:t xml:space="preserve"> </w:t>
      </w:r>
      <w:r w:rsidR="00A0389B" w:rsidRPr="009475AC">
        <w:rPr>
          <w:rFonts w:ascii="Century Gothic" w:hAnsi="Century Gothic"/>
        </w:rPr>
        <w:t>the date of the interview</w:t>
      </w:r>
      <w:r w:rsidR="00E672D0" w:rsidRPr="009475AC">
        <w:rPr>
          <w:rFonts w:ascii="Century Gothic" w:hAnsi="Century Gothic"/>
        </w:rPr>
        <w:t>, then you will not be required to attend an interview.</w:t>
      </w:r>
      <w:r w:rsidR="00634AE2" w:rsidRPr="00A0389B">
        <w:rPr>
          <w:rFonts w:ascii="Century Gothic" w:hAnsi="Century Gothic"/>
        </w:rPr>
        <w:t xml:space="preserve"> </w:t>
      </w:r>
    </w:p>
    <w:p w14:paraId="1D29E526" w14:textId="77777777" w:rsidR="00193461" w:rsidRPr="00DB1F01" w:rsidRDefault="00193461" w:rsidP="00E7470F">
      <w:pPr>
        <w:pStyle w:val="Default"/>
        <w:rPr>
          <w:sz w:val="22"/>
          <w:szCs w:val="22"/>
        </w:rPr>
      </w:pPr>
    </w:p>
    <w:p w14:paraId="6B48A963" w14:textId="77777777" w:rsidR="00E7470F" w:rsidRPr="00DB1F01" w:rsidRDefault="00E7470F" w:rsidP="00E7470F">
      <w:pPr>
        <w:pStyle w:val="Default"/>
        <w:rPr>
          <w:sz w:val="22"/>
          <w:szCs w:val="22"/>
        </w:rPr>
      </w:pPr>
      <w:r w:rsidRPr="00DB1F01">
        <w:rPr>
          <w:sz w:val="22"/>
          <w:szCs w:val="22"/>
        </w:rPr>
        <w:t xml:space="preserve">I look forward to reading your applications and meeting you. </w:t>
      </w:r>
    </w:p>
    <w:p w14:paraId="5D9718D9" w14:textId="77777777" w:rsidR="00193461" w:rsidRPr="00DB1F01" w:rsidRDefault="00193461" w:rsidP="00E7470F">
      <w:pPr>
        <w:pStyle w:val="Default"/>
        <w:rPr>
          <w:sz w:val="22"/>
          <w:szCs w:val="22"/>
        </w:rPr>
      </w:pPr>
    </w:p>
    <w:p w14:paraId="08A12D9A" w14:textId="77777777" w:rsidR="00923DAA" w:rsidRPr="00DB1F01" w:rsidRDefault="00DB1F01" w:rsidP="00E7470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Rachael Caunter</w:t>
      </w:r>
      <w:r w:rsidR="00E7470F" w:rsidRPr="00DB1F01"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  <w:b/>
          <w:bCs/>
        </w:rPr>
        <w:t>Director of School Improvement, First Federation Trust</w:t>
      </w:r>
    </w:p>
    <w:sectPr w:rsidR="00923DAA" w:rsidRPr="00DB1F01" w:rsidSect="004A4D5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25D4" w14:textId="77777777" w:rsidR="004D5274" w:rsidRDefault="004D5274" w:rsidP="00E7470F">
      <w:r>
        <w:separator/>
      </w:r>
    </w:p>
  </w:endnote>
  <w:endnote w:type="continuationSeparator" w:id="0">
    <w:p w14:paraId="298D0496" w14:textId="77777777" w:rsidR="004D5274" w:rsidRDefault="004D5274" w:rsidP="00E7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190E" w14:textId="77777777" w:rsidR="004D5274" w:rsidRDefault="004D5274" w:rsidP="00E7470F">
      <w:r>
        <w:separator/>
      </w:r>
    </w:p>
  </w:footnote>
  <w:footnote w:type="continuationSeparator" w:id="0">
    <w:p w14:paraId="10578BA7" w14:textId="77777777" w:rsidR="004D5274" w:rsidRDefault="004D5274" w:rsidP="00E7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D85"/>
    <w:multiLevelType w:val="multilevel"/>
    <w:tmpl w:val="E14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6B25F3"/>
    <w:multiLevelType w:val="hybridMultilevel"/>
    <w:tmpl w:val="C032B9A8"/>
    <w:lvl w:ilvl="0" w:tplc="4CF0E72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6A96"/>
    <w:multiLevelType w:val="hybridMultilevel"/>
    <w:tmpl w:val="B932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0F"/>
    <w:rsid w:val="0004633B"/>
    <w:rsid w:val="000C2156"/>
    <w:rsid w:val="00193461"/>
    <w:rsid w:val="001D3771"/>
    <w:rsid w:val="001E5878"/>
    <w:rsid w:val="0024720E"/>
    <w:rsid w:val="00253CFD"/>
    <w:rsid w:val="00326682"/>
    <w:rsid w:val="0037189A"/>
    <w:rsid w:val="00401963"/>
    <w:rsid w:val="004350FB"/>
    <w:rsid w:val="00454845"/>
    <w:rsid w:val="004843F2"/>
    <w:rsid w:val="004A4D57"/>
    <w:rsid w:val="004C7FD1"/>
    <w:rsid w:val="004D5274"/>
    <w:rsid w:val="004E441C"/>
    <w:rsid w:val="00564CAB"/>
    <w:rsid w:val="005D799E"/>
    <w:rsid w:val="00634AE2"/>
    <w:rsid w:val="006E281A"/>
    <w:rsid w:val="00774C21"/>
    <w:rsid w:val="00807165"/>
    <w:rsid w:val="00821009"/>
    <w:rsid w:val="008574A8"/>
    <w:rsid w:val="008672E8"/>
    <w:rsid w:val="00923DAA"/>
    <w:rsid w:val="009475AC"/>
    <w:rsid w:val="00947C2B"/>
    <w:rsid w:val="00960B5A"/>
    <w:rsid w:val="009C4932"/>
    <w:rsid w:val="00A0389B"/>
    <w:rsid w:val="00A33840"/>
    <w:rsid w:val="00A34175"/>
    <w:rsid w:val="00A40DE9"/>
    <w:rsid w:val="00AB091F"/>
    <w:rsid w:val="00BE02E6"/>
    <w:rsid w:val="00BF4E17"/>
    <w:rsid w:val="00C139B1"/>
    <w:rsid w:val="00C71D51"/>
    <w:rsid w:val="00CB6985"/>
    <w:rsid w:val="00D12EE5"/>
    <w:rsid w:val="00DB1F01"/>
    <w:rsid w:val="00DC51C3"/>
    <w:rsid w:val="00E110B1"/>
    <w:rsid w:val="00E63100"/>
    <w:rsid w:val="00E672D0"/>
    <w:rsid w:val="00E7470F"/>
    <w:rsid w:val="00EF5C8D"/>
    <w:rsid w:val="00F228CB"/>
    <w:rsid w:val="00F47F2E"/>
    <w:rsid w:val="00FF485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BD4E"/>
  <w15:chartTrackingRefBased/>
  <w15:docId w15:val="{E4233709-A9AF-4803-9D4F-A2C80B7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5A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7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470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470F"/>
  </w:style>
  <w:style w:type="paragraph" w:styleId="Footer">
    <w:name w:val="footer"/>
    <w:basedOn w:val="Normal"/>
    <w:link w:val="FooterChar"/>
    <w:uiPriority w:val="99"/>
    <w:unhideWhenUsed/>
    <w:rsid w:val="00E7470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7470F"/>
  </w:style>
  <w:style w:type="character" w:styleId="Hyperlink">
    <w:name w:val="Hyperlink"/>
    <w:uiPriority w:val="99"/>
    <w:unhideWhenUsed/>
    <w:rsid w:val="004A4D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30EC5E7BC5546B04AD77C03A53631" ma:contentTypeVersion="12" ma:contentTypeDescription="Create a new document." ma:contentTypeScope="" ma:versionID="d120e789ea11220ff4dc9d3552f08367">
  <xsd:schema xmlns:xsd="http://www.w3.org/2001/XMLSchema" xmlns:xs="http://www.w3.org/2001/XMLSchema" xmlns:p="http://schemas.microsoft.com/office/2006/metadata/properties" xmlns:ns2="c9b9a958-964b-4e2b-aa99-0f1f4b76f70f" xmlns:ns3="cb7625c0-5946-499e-b3fd-d9fe74801ab0" targetNamespace="http://schemas.microsoft.com/office/2006/metadata/properties" ma:root="true" ma:fieldsID="825ae7d3db2ae449975914265cd27f16" ns2:_="" ns3:_="">
    <xsd:import namespace="c9b9a958-964b-4e2b-aa99-0f1f4b76f70f"/>
    <xsd:import namespace="cb7625c0-5946-499e-b3fd-d9fe74801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9a958-964b-4e2b-aa99-0f1f4b76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25c0-5946-499e-b3fd-d9fe74801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15DA9-27DE-4606-8B4E-41AA76385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F8E57-8C9A-4F64-A5BA-C3128ACB4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0FCE1-86F6-4B20-8063-A45380E9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9a958-964b-4e2b-aa99-0f1f4b76f70f"/>
    <ds:schemaRef ds:uri="cb7625c0-5946-499e-b3fd-d9fe7480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Haddy</dc:creator>
  <cp:keywords/>
  <dc:description/>
  <cp:lastModifiedBy> </cp:lastModifiedBy>
  <cp:revision>2</cp:revision>
  <cp:lastPrinted>2020-02-14T15:27:00Z</cp:lastPrinted>
  <dcterms:created xsi:type="dcterms:W3CDTF">2022-05-04T15:07:00Z</dcterms:created>
  <dcterms:modified xsi:type="dcterms:W3CDTF">2022-05-04T15:07:00Z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0x010100FC930EC5E7BC5546B04AD77C03A53631</vt:lpwstr>
  </property>
</Properties>
</file>