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587D3" w14:textId="77777777" w:rsidR="00AD3C0C" w:rsidRPr="00F20E79" w:rsidRDefault="00AD3C0C" w:rsidP="00AD3C0C">
      <w:pPr>
        <w:rPr>
          <w:rFonts w:ascii="Verdana" w:hAnsi="Verdana" w:cs="Arial"/>
          <w:sz w:val="20"/>
          <w:szCs w:val="20"/>
        </w:rPr>
      </w:pPr>
    </w:p>
    <w:p w14:paraId="1B785856" w14:textId="4F169ED2"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1D019E">
        <w:rPr>
          <w:rFonts w:ascii="Verdana" w:hAnsi="Verdana" w:cs="Arial"/>
          <w:b/>
          <w:sz w:val="32"/>
          <w:szCs w:val="32"/>
        </w:rPr>
        <w:t xml:space="preserve">B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531B8FC8"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Application Reference Number: _______________________</w:t>
      </w:r>
    </w:p>
    <w:p w14:paraId="6367C857" w14:textId="77777777"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All questions are optional. You a</w:t>
      </w:r>
      <w:bookmarkStart w:id="2" w:name="_GoBack"/>
      <w:bookmarkEnd w:id="2"/>
      <w:r>
        <w:rPr>
          <w:rFonts w:ascii="Verdana" w:hAnsi="Verdana"/>
          <w:sz w:val="20"/>
        </w:rPr>
        <w:t xml:space="preserve">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2B8D8057"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3" w:name="_Hlk60927853"/>
      <w:r>
        <w:rPr>
          <w:rFonts w:ascii="Verdana" w:hAnsi="Verdana"/>
          <w:sz w:val="20"/>
        </w:rPr>
        <w:t>separate from your application </w:t>
      </w:r>
      <w:bookmarkStart w:id="4" w:name="ORIGHIT_5"/>
      <w:bookmarkStart w:id="5" w:name="HIT_5"/>
      <w:bookmarkEnd w:id="4"/>
      <w:bookmarkEnd w:id="5"/>
      <w:r>
        <w:rPr>
          <w:rFonts w:ascii="Verdana" w:hAnsi="Verdana"/>
          <w:sz w:val="20"/>
        </w:rPr>
        <w:t>form upon receipt</w:t>
      </w:r>
      <w:bookmarkEnd w:id="3"/>
      <w:r>
        <w:rPr>
          <w:rFonts w:ascii="Verdana" w:hAnsi="Verdana"/>
          <w:sz w:val="20"/>
        </w:rPr>
        <w:t>. It will be used only to provide statistics for </w:t>
      </w:r>
      <w:bookmarkStart w:id="6" w:name="ORIGHIT_10"/>
      <w:bookmarkStart w:id="7" w:name="HIT_10"/>
      <w:bookmarkEnd w:id="6"/>
      <w:bookmarkEnd w:id="7"/>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3F6FE06" w14:textId="77777777"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p>
    <w:p w14:paraId="457C0784" w14:textId="77777777" w:rsidR="00AD3C0C" w:rsidRPr="00F20E79" w:rsidRDefault="00AD3C0C" w:rsidP="00AD3C0C">
      <w:pPr>
        <w:jc w:val="both"/>
        <w:rPr>
          <w:rFonts w:ascii="Verdana" w:hAnsi="Verdana" w:cs="Arial"/>
          <w:b/>
          <w:sz w:val="20"/>
          <w:szCs w:val="20"/>
        </w:rPr>
      </w:pPr>
    </w:p>
    <w:p w14:paraId="42393CE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Would you describe yourself </w:t>
      </w:r>
      <w:r w:rsidR="00F20E79" w:rsidRPr="00F20E79">
        <w:rPr>
          <w:rFonts w:ascii="Verdana" w:hAnsi="Verdana" w:cs="Arial"/>
          <w:sz w:val="20"/>
          <w:szCs w:val="20"/>
        </w:rPr>
        <w:t>as?</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00B20F2A" w14:textId="4F03FAA9"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7FB1C4BD" w14:textId="7A77342D"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6D1690E0" w14:textId="51FA379D" w:rsidR="00747A42" w:rsidRPr="00F20E79" w:rsidRDefault="00747A42" w:rsidP="00F20E79">
            <w:pPr>
              <w:rPr>
                <w:rFonts w:ascii="Verdana" w:hAnsi="Verdana" w:cs="Arial"/>
                <w:sz w:val="20"/>
                <w:szCs w:val="20"/>
                <w:lang w:eastAsia="en-GB"/>
              </w:rPr>
            </w:pPr>
            <w:r>
              <w:rPr>
                <w:rFonts w:ascii="Verdana" w:hAnsi="Verdana" w:cs="Arial"/>
                <w:sz w:val="20"/>
                <w:szCs w:val="20"/>
                <w:lang w:eastAsia="en-GB"/>
              </w:rPr>
              <w:t>Trans or transgender</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15C0E0D5" w14:textId="657C1F66"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FCFB553" w14:textId="0DEB945C"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15" w:type="dxa"/>
            </w:tcMar>
          </w:tcPr>
          <w:p w14:paraId="3318AECC" w14:textId="6E586E6D" w:rsidR="00AD3C0C" w:rsidRPr="00CD6497" w:rsidRDefault="0056597F" w:rsidP="0056597F">
            <w:pPr>
              <w:jc w:val="center"/>
              <w:rPr>
                <w:rFonts w:ascii="Verdana" w:hAnsi="Verdana" w:cs="Arial"/>
                <w:lang w:eastAsia="en-GB"/>
              </w:rPr>
            </w:pPr>
            <w:r w:rsidRPr="00CD6497">
              <w:rPr>
                <w:rFonts w:ascii="MS Gothic" w:eastAsia="MS Gothic" w:hAnsi="MS Gothic" w:hint="eastAsia"/>
                <w:b/>
                <w:sz w:val="22"/>
                <w:szCs w:val="22"/>
              </w:rPr>
              <w:t>☐</w:t>
            </w:r>
          </w:p>
        </w:tc>
      </w:tr>
    </w:tbl>
    <w:p w14:paraId="118ADD2A" w14:textId="77777777" w:rsidR="00AD3C0C" w:rsidRPr="00F20E79" w:rsidRDefault="00AD3C0C" w:rsidP="00AD3C0C">
      <w:pPr>
        <w:jc w:val="both"/>
        <w:rPr>
          <w:rFonts w:ascii="Verdana" w:hAnsi="Verdana" w:cs="Arial"/>
          <w:sz w:val="20"/>
          <w:szCs w:val="20"/>
        </w:rPr>
      </w:pPr>
    </w:p>
    <w:p w14:paraId="71558492" w14:textId="1F7755F1" w:rsidR="00AD3C0C" w:rsidRPr="00CD6497" w:rsidRDefault="00AD3C0C" w:rsidP="0056597F">
      <w:pPr>
        <w:ind w:left="601" w:hanging="601"/>
        <w:rPr>
          <w:rFonts w:ascii="Verdana" w:hAnsi="Verdana" w:cs="Arial"/>
          <w:sz w:val="22"/>
          <w:szCs w:val="22"/>
        </w:rPr>
      </w:pPr>
      <w:r w:rsidRPr="00F20E79">
        <w:rPr>
          <w:rFonts w:ascii="Verdana" w:hAnsi="Verdana" w:cs="Arial"/>
          <w:bCs/>
          <w:sz w:val="20"/>
          <w:szCs w:val="20"/>
        </w:rPr>
        <w:t>Is your gender identity the same as the gender you were assigned at birth?</w:t>
      </w:r>
      <w:r w:rsidR="0056597F">
        <w:rPr>
          <w:rFonts w:ascii="Verdana" w:hAnsi="Verdana" w:cs="Arial"/>
          <w:bCs/>
          <w:sz w:val="20"/>
          <w:szCs w:val="20"/>
        </w:rPr>
        <w:t xml:space="preserve"> </w:t>
      </w:r>
      <w:r w:rsidR="0056597F" w:rsidRPr="00CD6497">
        <w:rPr>
          <w:rFonts w:ascii="MS Gothic" w:eastAsia="MS Gothic" w:hAnsi="MS Gothic" w:hint="eastAsia"/>
          <w:b/>
          <w:sz w:val="22"/>
          <w:szCs w:val="22"/>
        </w:rPr>
        <w:t>☐</w:t>
      </w:r>
    </w:p>
    <w:p w14:paraId="77396612" w14:textId="77777777" w:rsidR="0056597F" w:rsidRDefault="0056597F" w:rsidP="00AD3C0C">
      <w:pPr>
        <w:jc w:val="both"/>
        <w:rPr>
          <w:rFonts w:ascii="Verdana" w:hAnsi="Verdana" w:cs="Arial"/>
          <w:sz w:val="20"/>
          <w:szCs w:val="20"/>
        </w:rPr>
      </w:pPr>
    </w:p>
    <w:p w14:paraId="78CBBBC3" w14:textId="4C9E75C4"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Yes </w:t>
      </w:r>
      <w:r w:rsidR="0056597F" w:rsidRPr="00CD6497">
        <w:rPr>
          <w:rFonts w:ascii="MS Gothic" w:eastAsia="MS Gothic" w:hAnsi="MS Gothic" w:hint="eastAsia"/>
          <w:b/>
          <w:sz w:val="22"/>
          <w:szCs w:val="22"/>
        </w:rPr>
        <w:t>☐</w:t>
      </w:r>
      <w:r w:rsidRPr="00CD6497">
        <w:rPr>
          <w:rFonts w:ascii="Verdana" w:hAnsi="Verdana" w:cs="Arial"/>
          <w:sz w:val="22"/>
          <w:szCs w:val="22"/>
        </w:rPr>
        <w:t xml:space="preserve"> </w:t>
      </w:r>
      <w:r w:rsidRPr="00F20E79">
        <w:rPr>
          <w:rFonts w:ascii="Verdana" w:hAnsi="Verdana" w:cs="Arial"/>
          <w:sz w:val="20"/>
          <w:szCs w:val="20"/>
        </w:rPr>
        <w:t xml:space="preserve">  </w:t>
      </w:r>
      <w:r w:rsidR="00747A42">
        <w:rPr>
          <w:rFonts w:ascii="Verdana" w:hAnsi="Verdana" w:cs="Arial"/>
          <w:sz w:val="20"/>
          <w:szCs w:val="20"/>
        </w:rPr>
        <w:t xml:space="preserve">         </w:t>
      </w:r>
      <w:r w:rsidRPr="00F20E79">
        <w:rPr>
          <w:rFonts w:ascii="Verdana" w:hAnsi="Verdana" w:cs="Arial"/>
          <w:sz w:val="20"/>
          <w:szCs w:val="20"/>
        </w:rPr>
        <w:t>No</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r w:rsidRPr="00F20E79">
        <w:rPr>
          <w:rFonts w:ascii="Verdana" w:hAnsi="Verdana" w:cs="Arial"/>
          <w:sz w:val="20"/>
          <w:szCs w:val="20"/>
        </w:rPr>
        <w:t xml:space="preserve"> </w:t>
      </w:r>
      <w:r w:rsidR="00747A42">
        <w:rPr>
          <w:rFonts w:ascii="Verdana" w:hAnsi="Verdana" w:cs="Arial"/>
          <w:sz w:val="20"/>
          <w:szCs w:val="20"/>
        </w:rPr>
        <w:t xml:space="preserve">          </w:t>
      </w:r>
      <w:r w:rsidR="00747A42">
        <w:rPr>
          <w:rFonts w:ascii="Verdana" w:hAnsi="Verdana" w:cs="Arial"/>
          <w:sz w:val="20"/>
          <w:szCs w:val="20"/>
        </w:rPr>
        <w:tab/>
        <w:t xml:space="preserve"> Prefer not to say</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p>
    <w:p w14:paraId="3AEF293E" w14:textId="77777777" w:rsidR="00AD3C0C" w:rsidRDefault="00AD3C0C" w:rsidP="00AD3C0C">
      <w:pPr>
        <w:jc w:val="both"/>
        <w:rPr>
          <w:rFonts w:ascii="Verdana" w:hAnsi="Verdana" w:cs="Arial"/>
          <w:sz w:val="20"/>
          <w:szCs w:val="20"/>
        </w:rPr>
      </w:pPr>
    </w:p>
    <w:p w14:paraId="71467880" w14:textId="77777777" w:rsidR="00CD6497" w:rsidRDefault="00CD6497" w:rsidP="00AD3C0C">
      <w:pPr>
        <w:pStyle w:val="ListParagraph"/>
        <w:numPr>
          <w:ilvl w:val="0"/>
          <w:numId w:val="1"/>
        </w:numPr>
        <w:ind w:left="567" w:hanging="567"/>
        <w:jc w:val="both"/>
        <w:rPr>
          <w:rFonts w:ascii="Verdana" w:hAnsi="Verdana" w:cs="Arial"/>
          <w:b/>
          <w:sz w:val="20"/>
          <w:szCs w:val="20"/>
        </w:rPr>
        <w:sectPr w:rsidR="00CD6497" w:rsidSect="00964B16">
          <w:headerReference w:type="default" r:id="rId8"/>
          <w:footerReference w:type="default" r:id="rId9"/>
          <w:pgSz w:w="11906" w:h="16838"/>
          <w:pgMar w:top="426" w:right="1133" w:bottom="142" w:left="993" w:header="708" w:footer="708" w:gutter="0"/>
          <w:cols w:space="708"/>
          <w:docGrid w:linePitch="360"/>
        </w:sectPr>
      </w:pPr>
    </w:p>
    <w:p w14:paraId="27C99AA2" w14:textId="63CE0298"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lastRenderedPageBreak/>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C76B4"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32C8"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2110" w14:textId="6B13B8B9"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4A1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AEEC" w14:textId="49A27DAC"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C2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D8D3" w14:textId="605B181F"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C23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F3D4" w14:textId="19503BC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1DBE"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EDEC" w14:textId="28644D7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060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FC8" w14:textId="5D980E88"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943752" w:rsidRPr="00FC76B4"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A8ED" w14:textId="77777777" w:rsidR="00943752" w:rsidRPr="00FC76B4" w:rsidRDefault="00943752" w:rsidP="00F20E79">
            <w:pPr>
              <w:jc w:val="both"/>
              <w:rPr>
                <w:rFonts w:ascii="Verdana" w:hAnsi="Verdana" w:cs="Arial"/>
                <w:sz w:val="20"/>
                <w:szCs w:val="20"/>
                <w:lang w:eastAsia="en-GB"/>
              </w:rPr>
            </w:pPr>
            <w:r w:rsidRPr="00FC76B4">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5FF0" w14:textId="54EA4824"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8"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B5169D7" w14:textId="6AA26DB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2FAF0A" w14:textId="4D3700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0E02680" w14:textId="33CE023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8AB01" w14:textId="7E183D20"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748BD41" w14:textId="77777777" w:rsidR="00AD3C0C" w:rsidRPr="00FC76B4" w:rsidRDefault="00AD3C0C" w:rsidP="00FC76B4">
            <w:pPr>
              <w:rPr>
                <w:rFonts w:ascii="Verdana" w:hAnsi="Verdana" w:cs="Arial"/>
                <w:lang w:eastAsia="en-GB"/>
              </w:rPr>
            </w:pPr>
          </w:p>
        </w:tc>
      </w:tr>
      <w:bookmarkEnd w:id="8"/>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0E2DB20" w14:textId="5D9B61F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BA28E0A" w14:textId="314E9023"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53022F89" w14:textId="04081FE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85A6D6A" w14:textId="55CEE15E"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459556B" w14:textId="2B589A32"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206B53A5" w14:textId="7115FCE9"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306009CD" w14:textId="057760D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07A57C55" w14:textId="32528B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7AE4D984" w14:textId="659C8E0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14A0D682" w14:textId="08D82CC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4AA1285B" w14:textId="35C9A4FA"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86" w:type="dxa"/>
              <w:bottom w:w="0" w:type="dxa"/>
              <w:right w:w="115" w:type="dxa"/>
            </w:tcMar>
          </w:tcPr>
          <w:p w14:paraId="648C8287" w14:textId="67F310F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0" w:type="dxa"/>
              <w:left w:w="101" w:type="dxa"/>
              <w:bottom w:w="0" w:type="dxa"/>
              <w:right w:w="115" w:type="dxa"/>
            </w:tcMar>
          </w:tcPr>
          <w:p w14:paraId="39F95B6A" w14:textId="0EA32CA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bl>
    <w:p w14:paraId="3C5039D5" w14:textId="77777777" w:rsidR="00747A42" w:rsidRDefault="00747A42"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03A8C688" w14:textId="77777777" w:rsidR="00016200" w:rsidRDefault="00016200" w:rsidP="00F20E79">
      <w:pPr>
        <w:pStyle w:val="ListParagraph"/>
        <w:numPr>
          <w:ilvl w:val="0"/>
          <w:numId w:val="1"/>
        </w:numPr>
        <w:jc w:val="both"/>
        <w:rPr>
          <w:rFonts w:ascii="Verdana" w:hAnsi="Verdana"/>
          <w:b/>
          <w:sz w:val="20"/>
          <w:szCs w:val="20"/>
        </w:rPr>
        <w:sectPr w:rsidR="00016200" w:rsidSect="00964B16">
          <w:pgSz w:w="11906" w:h="16838"/>
          <w:pgMar w:top="426" w:right="1133" w:bottom="142" w:left="993" w:header="708" w:footer="708" w:gutter="0"/>
          <w:cols w:space="708"/>
          <w:docGrid w:linePitch="360"/>
        </w:sectPr>
      </w:pPr>
    </w:p>
    <w:p w14:paraId="25DAB74A" w14:textId="2D6E831D"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lastRenderedPageBreak/>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2440EBB7" w14:textId="77777777"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699F8EC4" w14:textId="77777777" w:rsidR="00FA572F" w:rsidRPr="00FA572F" w:rsidRDefault="00FA572F" w:rsidP="00FA572F">
      <w:pPr>
        <w:rPr>
          <w:sz w:val="16"/>
          <w:szCs w:val="16"/>
        </w:rPr>
      </w:pPr>
    </w:p>
    <w:p w14:paraId="2934D364" w14:textId="77777777" w:rsidR="00FA572F" w:rsidRPr="00F20E79" w:rsidRDefault="00FA572F" w:rsidP="00FA572F">
      <w:pPr>
        <w:rPr>
          <w:rFonts w:ascii="Verdana" w:hAnsi="Verdana" w:cs="Arial"/>
          <w:sz w:val="20"/>
          <w:szCs w:val="20"/>
        </w:rPr>
      </w:pPr>
      <w:r w:rsidRPr="00F20E79">
        <w:rPr>
          <w:rFonts w:ascii="Verdana" w:hAnsi="Verdana" w:cs="Arial"/>
          <w:sz w:val="20"/>
          <w:szCs w:val="20"/>
        </w:rPr>
        <w:t xml:space="preserve">Should you be shortlisted for interview we will </w:t>
      </w:r>
      <w:proofErr w:type="gramStart"/>
      <w:r w:rsidRPr="00F20E79">
        <w:rPr>
          <w:rFonts w:ascii="Verdana" w:hAnsi="Verdana" w:cs="Arial"/>
          <w:sz w:val="20"/>
          <w:szCs w:val="20"/>
        </w:rPr>
        <w:t>make adjustments</w:t>
      </w:r>
      <w:proofErr w:type="gramEnd"/>
      <w:r w:rsidRPr="00F20E79">
        <w:rPr>
          <w:rFonts w:ascii="Verdana" w:hAnsi="Verdana" w:cs="Arial"/>
          <w:sz w:val="20"/>
          <w:szCs w:val="20"/>
        </w:rPr>
        <w:t xml:space="preserve"> or special arrangements, if required, to facilitate your attendance at the interview. </w:t>
      </w:r>
    </w:p>
    <w:p w14:paraId="6A9E632A" w14:textId="77777777" w:rsidR="00FA572F" w:rsidRPr="00FA572F" w:rsidRDefault="00FA572F" w:rsidP="00FA572F">
      <w:pPr>
        <w:rPr>
          <w:rFonts w:ascii="Verdana" w:hAnsi="Verdana" w:cs="Arial"/>
          <w:sz w:val="16"/>
          <w:szCs w:val="16"/>
        </w:rPr>
      </w:pPr>
    </w:p>
    <w:p w14:paraId="594F392B" w14:textId="3884B802" w:rsidR="00FA572F" w:rsidRPr="00F20E79" w:rsidRDefault="00FA572F" w:rsidP="00FA572F">
      <w:pPr>
        <w:tabs>
          <w:tab w:val="left" w:pos="7650"/>
          <w:tab w:val="left" w:pos="8931"/>
        </w:tabs>
        <w:rPr>
          <w:rFonts w:ascii="Verdana" w:hAnsi="Verdana" w:cs="Arial"/>
          <w:sz w:val="20"/>
          <w:szCs w:val="20"/>
        </w:rPr>
      </w:pPr>
      <w:r w:rsidRPr="00F20E79">
        <w:rPr>
          <w:rFonts w:ascii="Verdana" w:hAnsi="Verdana" w:cs="Arial"/>
          <w:sz w:val="20"/>
          <w:szCs w:val="20"/>
        </w:rPr>
        <w:t>Do you have a disability?</w:t>
      </w:r>
      <w:r w:rsidRPr="00F20E79">
        <w:rPr>
          <w:rFonts w:ascii="Verdana" w:hAnsi="Verdana" w:cs="Arial"/>
          <w:sz w:val="20"/>
          <w:szCs w:val="20"/>
        </w:rPr>
        <w:tab/>
        <w:t>Yes</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r w:rsidRPr="00F20E79">
        <w:rPr>
          <w:rFonts w:ascii="Verdana" w:hAnsi="Verdana" w:cs="Arial"/>
          <w:sz w:val="20"/>
          <w:szCs w:val="20"/>
        </w:rPr>
        <w:tab/>
        <w:t>No</w:t>
      </w:r>
      <w:r w:rsidR="00CD6497">
        <w:rPr>
          <w:rFonts w:ascii="Verdana" w:hAnsi="Verdana" w:cs="Arial"/>
          <w:sz w:val="20"/>
          <w:szCs w:val="20"/>
        </w:rPr>
        <w:t xml:space="preserve"> </w:t>
      </w:r>
      <w:r w:rsidR="00CD6497" w:rsidRPr="00CD6497">
        <w:rPr>
          <w:rFonts w:ascii="MS Gothic" w:eastAsia="MS Gothic" w:hAnsi="MS Gothic" w:hint="eastAsia"/>
          <w:b/>
          <w:sz w:val="22"/>
          <w:szCs w:val="22"/>
        </w:rPr>
        <w:t>☐</w:t>
      </w:r>
    </w:p>
    <w:p w14:paraId="4F510A93" w14:textId="5BCE94E8" w:rsidR="00FA572F" w:rsidRDefault="00FA572F" w:rsidP="00FA572F">
      <w:pPr>
        <w:pStyle w:val="Heading2"/>
        <w:rPr>
          <w:rFonts w:ascii="Verdana" w:hAnsi="Verdana"/>
          <w:sz w:val="12"/>
          <w:szCs w:val="12"/>
        </w:rPr>
      </w:pPr>
    </w:p>
    <w:p w14:paraId="650D5B31" w14:textId="45391511" w:rsidR="00235687" w:rsidRPr="00CD6497" w:rsidRDefault="00235687" w:rsidP="00235687">
      <w:pPr>
        <w:ind w:left="7200"/>
        <w:rPr>
          <w:rFonts w:ascii="Verdana" w:hAnsi="Verdana"/>
          <w:sz w:val="22"/>
          <w:szCs w:val="22"/>
        </w:rPr>
      </w:pPr>
      <w:r>
        <w:t xml:space="preserve">       </w:t>
      </w:r>
      <w:r w:rsidRPr="00235687">
        <w:rPr>
          <w:rFonts w:ascii="Verdana" w:hAnsi="Verdana"/>
          <w:sz w:val="20"/>
          <w:szCs w:val="20"/>
        </w:rPr>
        <w:t>Prefer not to say</w:t>
      </w:r>
      <w:r>
        <w:rPr>
          <w:rFonts w:ascii="Verdana" w:hAnsi="Verdana"/>
          <w:sz w:val="20"/>
          <w:szCs w:val="20"/>
        </w:rPr>
        <w:t xml:space="preserve"> </w:t>
      </w:r>
      <w:r w:rsidR="00CD6497" w:rsidRPr="00CD6497">
        <w:rPr>
          <w:rFonts w:ascii="MS Gothic" w:eastAsia="MS Gothic" w:hAnsi="MS Gothic" w:hint="eastAsia"/>
          <w:b/>
          <w:sz w:val="22"/>
          <w:szCs w:val="22"/>
        </w:rPr>
        <w:t>☐</w:t>
      </w:r>
    </w:p>
    <w:p w14:paraId="5AF15100" w14:textId="77777777" w:rsidR="00235687" w:rsidRDefault="00235687" w:rsidP="00FA572F">
      <w:pPr>
        <w:rPr>
          <w:rFonts w:ascii="Verdana" w:hAnsi="Verdana" w:cs="Arial"/>
          <w:sz w:val="20"/>
          <w:szCs w:val="20"/>
        </w:rPr>
      </w:pPr>
    </w:p>
    <w:p w14:paraId="598C72A9" w14:textId="0EC8E65A" w:rsidR="00235687" w:rsidRDefault="00235687" w:rsidP="00FA572F">
      <w:pPr>
        <w:rPr>
          <w:rFonts w:ascii="Verdana" w:hAnsi="Verdana" w:cs="Arial"/>
          <w:sz w:val="20"/>
          <w:szCs w:val="20"/>
        </w:rPr>
      </w:pPr>
      <w:r w:rsidRPr="00235687">
        <w:rPr>
          <w:rFonts w:ascii="Verdana" w:hAnsi="Verdana" w:cs="Arial"/>
          <w:sz w:val="20"/>
          <w:szCs w:val="20"/>
        </w:rPr>
        <w:t xml:space="preserve">If you believe you may be disabled and may need any reasonable adjustments to be made in the recruitment process or as part of your employment, please discuss this with the </w:t>
      </w:r>
      <w:r w:rsidR="00665E7C">
        <w:rPr>
          <w:rFonts w:ascii="Verdana" w:hAnsi="Verdana" w:cs="Arial"/>
          <w:sz w:val="20"/>
          <w:szCs w:val="20"/>
        </w:rPr>
        <w:t>School</w:t>
      </w:r>
      <w:r w:rsidRPr="00235687">
        <w:rPr>
          <w:rFonts w:ascii="Verdana" w:hAnsi="Verdana" w:cs="Arial"/>
          <w:sz w:val="20"/>
          <w:szCs w:val="20"/>
        </w:rPr>
        <w:t>.</w:t>
      </w:r>
    </w:p>
    <w:p w14:paraId="30FD5FDE" w14:textId="77777777" w:rsidR="00235687" w:rsidRDefault="00235687" w:rsidP="00FA572F">
      <w:pPr>
        <w:rPr>
          <w:rFonts w:ascii="Verdana" w:hAnsi="Verdana" w:cs="Arial"/>
          <w:sz w:val="20"/>
          <w:szCs w:val="20"/>
        </w:rPr>
      </w:pP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6AE2" w14:textId="77777777" w:rsidR="00506DA4" w:rsidRDefault="00506DA4" w:rsidP="00AD3C0C">
      <w:r>
        <w:separator/>
      </w:r>
    </w:p>
  </w:endnote>
  <w:endnote w:type="continuationSeparator" w:id="0">
    <w:p w14:paraId="1F2E3137" w14:textId="77777777" w:rsidR="00506DA4" w:rsidRDefault="00506DA4"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D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0B0E4456" w:rsidR="00AB05EC" w:rsidRPr="00EF6145" w:rsidRDefault="001D019E" w:rsidP="00EF6145">
    <w:pPr>
      <w:pStyle w:val="Footer"/>
      <w:jc w:val="center"/>
      <w:rPr>
        <w:rFonts w:ascii="Verdana" w:hAnsi="Verdana" w:cs="Arial"/>
        <w:sz w:val="16"/>
        <w:szCs w:val="16"/>
      </w:rPr>
    </w:pPr>
    <w:r>
      <w:rPr>
        <w:rFonts w:ascii="Verdana" w:hAnsi="Verdana" w:cs="Arial"/>
        <w:sz w:val="16"/>
        <w:szCs w:val="16"/>
      </w:rPr>
      <w:t>[</w:t>
    </w:r>
    <w:r w:rsidR="008401B2"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008401B2" w:rsidRPr="00EF6145">
      <w:rPr>
        <w:rFonts w:ascii="Verdana" w:hAnsi="Verdana" w:cs="Arial"/>
        <w:sz w:val="16"/>
        <w:szCs w:val="16"/>
      </w:rPr>
      <w:fldChar w:fldCharType="separate"/>
    </w:r>
    <w:r w:rsidR="009E3785">
      <w:rPr>
        <w:rFonts w:ascii="Verdana" w:hAnsi="Verdana" w:cs="Arial"/>
        <w:noProof/>
        <w:sz w:val="16"/>
        <w:szCs w:val="16"/>
      </w:rPr>
      <w:t>1</w:t>
    </w:r>
    <w:r w:rsidR="008401B2" w:rsidRPr="00EF6145">
      <w:rPr>
        <w:rFonts w:ascii="Verdana" w:hAnsi="Verdana" w:cs="Arial"/>
        <w:sz w:val="16"/>
        <w:szCs w:val="16"/>
      </w:rPr>
      <w:fldChar w:fldCharType="end"/>
    </w:r>
    <w:r>
      <w:rPr>
        <w:rFonts w:ascii="Verdana" w:hAnsi="Verdana" w:cs="Arial"/>
        <w:sz w:val="16"/>
        <w:szCs w:val="16"/>
      </w:rPr>
      <w:t xml:space="preserve">] updated </w:t>
    </w:r>
    <w:r w:rsidR="00E62599">
      <w:rPr>
        <w:rFonts w:ascii="Verdana" w:hAnsi="Verdana" w:cs="Arial"/>
        <w:sz w:val="16"/>
        <w:szCs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49C3" w14:textId="77777777" w:rsidR="00506DA4" w:rsidRDefault="00506DA4" w:rsidP="00AD3C0C">
      <w:r>
        <w:separator/>
      </w:r>
    </w:p>
  </w:footnote>
  <w:footnote w:type="continuationSeparator" w:id="0">
    <w:p w14:paraId="774FB77D" w14:textId="77777777" w:rsidR="00506DA4" w:rsidRDefault="00506DA4"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8EED" w14:textId="7FAF1199" w:rsidR="00AB05EC" w:rsidRDefault="00E62599">
    <w:pPr>
      <w:pStyle w:val="Header"/>
    </w:pPr>
    <w:r>
      <w:rPr>
        <w:noProof/>
        <w:lang w:eastAsia="en-GB"/>
      </w:rPr>
      <w:drawing>
        <wp:anchor distT="0" distB="0" distL="114300" distR="114300" simplePos="0" relativeHeight="251664384" behindDoc="0" locked="0" layoutInCell="1" allowOverlap="1" wp14:anchorId="7A4305A7" wp14:editId="728F3549">
          <wp:simplePos x="0" y="0"/>
          <wp:positionH relativeFrom="column">
            <wp:posOffset>3208020</wp:posOffset>
          </wp:positionH>
          <wp:positionV relativeFrom="page">
            <wp:posOffset>377781</wp:posOffset>
          </wp:positionV>
          <wp:extent cx="3185739" cy="743338"/>
          <wp:effectExtent l="0" t="0" r="0" b="0"/>
          <wp:wrapNone/>
          <wp:docPr id="184304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3172" name="Picture 1" descr="A close-up of logos&#10;&#10;Description automatically generated"/>
                  <pic:cNvPicPr/>
                </pic:nvPicPr>
                <pic:blipFill>
                  <a:blip r:embed="rId1"/>
                  <a:stretch>
                    <a:fillRect/>
                  </a:stretch>
                </pic:blipFill>
                <pic:spPr>
                  <a:xfrm>
                    <a:off x="0" y="0"/>
                    <a:ext cx="3185739" cy="743338"/>
                  </a:xfrm>
                  <a:prstGeom prst="rect">
                    <a:avLst/>
                  </a:prstGeom>
                </pic:spPr>
              </pic:pic>
            </a:graphicData>
          </a:graphic>
          <wp14:sizeRelH relativeFrom="page">
            <wp14:pctWidth>0</wp14:pctWidth>
          </wp14:sizeRelH>
          <wp14:sizeRelV relativeFrom="page">
            <wp14:pctHeight>0</wp14:pctHeight>
          </wp14:sizeRelV>
        </wp:anchor>
      </w:drawing>
    </w:r>
    <w:r w:rsidR="00AB05EC">
      <w:rPr>
        <w:noProof/>
        <w:lang w:eastAsia="en-GB"/>
      </w:rPr>
      <w:drawing>
        <wp:inline distT="0" distB="0" distL="0" distR="0" wp14:anchorId="44B218BF" wp14:editId="32250642">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2"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C0C"/>
    <w:rsid w:val="000037CE"/>
    <w:rsid w:val="00016200"/>
    <w:rsid w:val="00091BE3"/>
    <w:rsid w:val="000D4140"/>
    <w:rsid w:val="000E17C6"/>
    <w:rsid w:val="000F62A5"/>
    <w:rsid w:val="001106F4"/>
    <w:rsid w:val="00153F09"/>
    <w:rsid w:val="0019080A"/>
    <w:rsid w:val="001A6FB8"/>
    <w:rsid w:val="001B6DBB"/>
    <w:rsid w:val="001D019E"/>
    <w:rsid w:val="001D76BC"/>
    <w:rsid w:val="001F642D"/>
    <w:rsid w:val="00210A32"/>
    <w:rsid w:val="00216857"/>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06DA4"/>
    <w:rsid w:val="0056597F"/>
    <w:rsid w:val="0058049B"/>
    <w:rsid w:val="005A7288"/>
    <w:rsid w:val="005D35AB"/>
    <w:rsid w:val="005D5B92"/>
    <w:rsid w:val="005E2072"/>
    <w:rsid w:val="005F1A8B"/>
    <w:rsid w:val="005F64E4"/>
    <w:rsid w:val="00622890"/>
    <w:rsid w:val="006641AA"/>
    <w:rsid w:val="00665E7C"/>
    <w:rsid w:val="006C1B3B"/>
    <w:rsid w:val="006C47F5"/>
    <w:rsid w:val="006F5A97"/>
    <w:rsid w:val="00707DF8"/>
    <w:rsid w:val="00731D4F"/>
    <w:rsid w:val="007354CD"/>
    <w:rsid w:val="00747A42"/>
    <w:rsid w:val="00775A87"/>
    <w:rsid w:val="007A0A94"/>
    <w:rsid w:val="007C5CAF"/>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53CD7"/>
    <w:rsid w:val="00A85412"/>
    <w:rsid w:val="00AB05EC"/>
    <w:rsid w:val="00AB133B"/>
    <w:rsid w:val="00AB21EA"/>
    <w:rsid w:val="00AB6258"/>
    <w:rsid w:val="00AD3C0C"/>
    <w:rsid w:val="00AE14AC"/>
    <w:rsid w:val="00B67C13"/>
    <w:rsid w:val="00B736AD"/>
    <w:rsid w:val="00B77DDE"/>
    <w:rsid w:val="00B936F2"/>
    <w:rsid w:val="00BA6BAB"/>
    <w:rsid w:val="00C20B2A"/>
    <w:rsid w:val="00C26B33"/>
    <w:rsid w:val="00C46E34"/>
    <w:rsid w:val="00C770D4"/>
    <w:rsid w:val="00C82A00"/>
    <w:rsid w:val="00CA39C3"/>
    <w:rsid w:val="00CA7607"/>
    <w:rsid w:val="00CD6497"/>
    <w:rsid w:val="00D15D52"/>
    <w:rsid w:val="00D551C6"/>
    <w:rsid w:val="00D70C95"/>
    <w:rsid w:val="00D721F4"/>
    <w:rsid w:val="00D97FEC"/>
    <w:rsid w:val="00DA4BC0"/>
    <w:rsid w:val="00DB6700"/>
    <w:rsid w:val="00DC0948"/>
    <w:rsid w:val="00DF3EF0"/>
    <w:rsid w:val="00E2169D"/>
    <w:rsid w:val="00E24C0B"/>
    <w:rsid w:val="00E60327"/>
    <w:rsid w:val="00E62599"/>
    <w:rsid w:val="00E64427"/>
    <w:rsid w:val="00EF6145"/>
    <w:rsid w:val="00F20E79"/>
    <w:rsid w:val="00F47292"/>
    <w:rsid w:val="00FA572F"/>
    <w:rsid w:val="00FB479C"/>
    <w:rsid w:val="00FC50CA"/>
    <w:rsid w:val="00FC76B4"/>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D91FF15417C4CAFA1E71E92578968" ma:contentTypeVersion="13" ma:contentTypeDescription="Create a new document." ma:contentTypeScope="" ma:versionID="6eb09e684454612fd57856e56f537384">
  <xsd:schema xmlns:xsd="http://www.w3.org/2001/XMLSchema" xmlns:xs="http://www.w3.org/2001/XMLSchema" xmlns:p="http://schemas.microsoft.com/office/2006/metadata/properties" xmlns:ns2="2bbd3c1d-721f-4470-907b-88d65a3f35bc" xmlns:ns3="4e4cc57c-7ef7-4015-ad78-375c4f7effe0" targetNamespace="http://schemas.microsoft.com/office/2006/metadata/properties" ma:root="true" ma:fieldsID="4e05a991db3883715e0e6067e1d9e3a4" ns2:_="" ns3:_="">
    <xsd:import namespace="2bbd3c1d-721f-4470-907b-88d65a3f35bc"/>
    <xsd:import namespace="4e4cc57c-7ef7-4015-ad78-375c4f7ef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d3c1d-721f-4470-907b-88d65a3f3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4e8b28-ee8e-42df-8aa1-b6f6f348e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cc57c-7ef7-4015-ad78-375c4f7eff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7e018-b4e0-4ee1-b701-4522f3ffd9ac}" ma:internalName="TaxCatchAll" ma:showField="CatchAllData" ma:web="4e4cc57c-7ef7-4015-ad78-375c4f7ef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cc57c-7ef7-4015-ad78-375c4f7effe0" xsi:nil="true"/>
    <lcf76f155ced4ddcb4097134ff3c332f xmlns="2bbd3c1d-721f-4470-907b-88d65a3f35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41FC8-12D7-4A26-B8EB-7A06733C2B02}">
  <ds:schemaRefs>
    <ds:schemaRef ds:uri="http://schemas.openxmlformats.org/officeDocument/2006/bibliography"/>
  </ds:schemaRefs>
</ds:datastoreItem>
</file>

<file path=customXml/itemProps2.xml><?xml version="1.0" encoding="utf-8"?>
<ds:datastoreItem xmlns:ds="http://schemas.openxmlformats.org/officeDocument/2006/customXml" ds:itemID="{34947273-8DC4-450C-98DB-E2D634F9884E}"/>
</file>

<file path=customXml/itemProps3.xml><?xml version="1.0" encoding="utf-8"?>
<ds:datastoreItem xmlns:ds="http://schemas.openxmlformats.org/officeDocument/2006/customXml" ds:itemID="{E7045841-C4E9-4E24-BE74-C14F186E1130}"/>
</file>

<file path=customXml/itemProps4.xml><?xml version="1.0" encoding="utf-8"?>
<ds:datastoreItem xmlns:ds="http://schemas.openxmlformats.org/officeDocument/2006/customXml" ds:itemID="{518926EF-3654-456E-81B2-9F25D088941B}"/>
</file>

<file path=docProps/app.xml><?xml version="1.0" encoding="utf-8"?>
<Properties xmlns="http://schemas.openxmlformats.org/officeDocument/2006/extended-properties" xmlns:vt="http://schemas.openxmlformats.org/officeDocument/2006/docPropsVTypes">
  <Template>5672AFB2</Template>
  <TotalTime>30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Shelley Floyd</cp:lastModifiedBy>
  <cp:revision>16</cp:revision>
  <cp:lastPrinted>2019-10-03T13:35:00Z</cp:lastPrinted>
  <dcterms:created xsi:type="dcterms:W3CDTF">2020-01-08T09:38:00Z</dcterms:created>
  <dcterms:modified xsi:type="dcterms:W3CDTF">2024-03-22T16:10:00Z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0x010100322D91FF15417C4CAFA1E71E92578968</vt:lpwstr>
  </property>
</Properties>
</file>