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6C34D7C5"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8051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0516" w:rsidP="003A2A1A">
      <w:pPr>
        <w:keepLines/>
        <w:spacing w:after="0" w:line="240" w:lineRule="auto"/>
        <w:jc w:val="both"/>
        <w:rPr>
          <w:rFonts w:asciiTheme="minorHAnsi" w:hAnsiTheme="minorHAnsi" w:cs="Arial"/>
          <w:lang w:val="en-GB"/>
        </w:rPr>
      </w:pPr>
      <w:hyperlink w:history="1"/>
    </w:p>
    <w:p w14:paraId="2F273EC8" w14:textId="280F7693"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r w:rsidR="00680516" w:rsidRPr="00452476">
        <w:rPr>
          <w:rFonts w:asciiTheme="minorHAnsi" w:hAnsiTheme="minorHAnsi" w:cs="Arial"/>
        </w:rPr>
        <w:t>practicing</w:t>
      </w:r>
      <w:r w:rsidRPr="00452476">
        <w:rPr>
          <w:rFonts w:asciiTheme="minorHAnsi" w:hAnsiTheme="minorHAnsi" w:cs="Arial"/>
        </w:rPr>
        <w:t xml:space="preserve"> Catholic applicants but applications from all Catholic applicants (whether </w:t>
      </w:r>
      <w:r w:rsidR="00680516" w:rsidRPr="00452476">
        <w:rPr>
          <w:rFonts w:asciiTheme="minorHAnsi" w:hAnsiTheme="minorHAnsi" w:cs="Arial"/>
        </w:rPr>
        <w:t>practicing</w:t>
      </w:r>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2B113A20"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r w:rsidR="00680516" w:rsidRPr="00452476">
        <w:rPr>
          <w:rFonts w:asciiTheme="minorHAnsi" w:hAnsiTheme="minorHAnsi" w:cs="Arial"/>
          <w:b/>
        </w:rPr>
        <w:t>practicing</w:t>
      </w:r>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r w:rsidR="00680516" w:rsidRPr="00452476">
        <w:rPr>
          <w:rFonts w:asciiTheme="minorHAnsi" w:hAnsiTheme="minorHAnsi" w:cs="Arial"/>
        </w:rPr>
        <w:t>practicing</w:t>
      </w:r>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1C6141EF"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r w:rsidR="00680516" w:rsidRPr="00452476">
        <w:rPr>
          <w:rFonts w:asciiTheme="minorHAnsi" w:hAnsiTheme="minorHAnsi" w:cs="Arial"/>
          <w:b/>
        </w:rPr>
        <w:t>Practicing</w:t>
      </w:r>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7E6C1B0C"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r w:rsidR="00680516" w:rsidRPr="003A2A1A">
        <w:rPr>
          <w:rFonts w:asciiTheme="minorHAnsi" w:hAnsiTheme="minorHAnsi" w:cs="Arial"/>
        </w:rPr>
        <w:t>practicing</w:t>
      </w:r>
      <w:r w:rsidRPr="003A2A1A">
        <w:rPr>
          <w:rFonts w:asciiTheme="minorHAnsi" w:hAnsiTheme="minorHAnsi" w:cs="Arial"/>
        </w:rPr>
        <w:t>” may provide a copy of their baptism certificate with their application form, instead of providing a Priest’s reference.  Alternatively, they should provide details of the name and address of the Parish where they were baptised</w:t>
      </w:r>
      <w:bookmarkStart w:id="1" w:name="_GoBack"/>
      <w:bookmarkEnd w:id="1"/>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96FB58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0516" w:rsidRPr="00680516">
      <w:rPr>
        <w:b/>
        <w:noProof/>
      </w:rPr>
      <w:t>5</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3F51E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0516"/>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d4dfaa1f-f179-4211-beb9-86f6063cde03"/>
    <ds:schemaRef ds:uri="http://www.w3.org/XML/1998/namespac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78E4C-2D42-4B9A-A89E-24272223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A993185B</Template>
  <TotalTime>5</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 Parker</cp:lastModifiedBy>
  <cp:revision>3</cp:revision>
  <cp:lastPrinted>2022-05-24T14:10:00Z</cp:lastPrinted>
  <dcterms:created xsi:type="dcterms:W3CDTF">2022-05-13T07:50:00Z</dcterms:created>
  <dcterms:modified xsi:type="dcterms:W3CDTF">2022-05-24T14:14:00Z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