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0C" w:rsidRPr="00850DF0" w:rsidRDefault="000E0A0C" w:rsidP="000E0A0C">
      <w:pPr>
        <w:spacing w:after="160" w:line="259" w:lineRule="auto"/>
        <w:rPr>
          <w:rFonts w:ascii="Arial" w:eastAsiaTheme="minorHAnsi" w:hAnsi="Arial" w:cs="Arial"/>
          <w:b/>
          <w:sz w:val="20"/>
          <w:szCs w:val="20"/>
          <w:u w:val="single"/>
          <w:lang w:eastAsia="en-US"/>
        </w:rPr>
      </w:pPr>
      <w:r w:rsidRPr="00850DF0">
        <w:rPr>
          <w:rFonts w:ascii="Arial" w:eastAsiaTheme="minorHAnsi" w:hAnsi="Arial" w:cs="Arial"/>
          <w:b/>
          <w:sz w:val="20"/>
          <w:szCs w:val="20"/>
          <w:u w:val="single"/>
          <w:lang w:eastAsia="en-US"/>
        </w:rPr>
        <w:t xml:space="preserve">JOB DESCRIPTION </w:t>
      </w:r>
    </w:p>
    <w:p w:rsidR="000E0A0C" w:rsidRPr="00850DF0" w:rsidRDefault="000E0A0C" w:rsidP="000E0A0C">
      <w:pPr>
        <w:spacing w:after="160" w:line="259" w:lineRule="auto"/>
        <w:rPr>
          <w:rFonts w:ascii="Arial" w:eastAsiaTheme="minorHAnsi" w:hAnsi="Arial" w:cs="Arial"/>
          <w:sz w:val="20"/>
          <w:szCs w:val="20"/>
          <w:lang w:eastAsia="en-US"/>
        </w:rPr>
      </w:pPr>
      <w:r w:rsidRPr="00850DF0">
        <w:rPr>
          <w:rFonts w:ascii="Arial" w:eastAsiaTheme="minorHAnsi" w:hAnsi="Arial" w:cs="Arial"/>
          <w:sz w:val="20"/>
          <w:szCs w:val="20"/>
          <w:lang w:eastAsia="en-US"/>
        </w:rPr>
        <w:t xml:space="preserve">Lady Elizabeth Hastings Church of England VA Primary School </w:t>
      </w:r>
    </w:p>
    <w:p w:rsidR="000E0A0C" w:rsidRPr="00850DF0" w:rsidRDefault="000E0A0C" w:rsidP="000E0A0C">
      <w:pPr>
        <w:spacing w:after="160" w:line="259" w:lineRule="auto"/>
        <w:rPr>
          <w:rFonts w:ascii="Arial" w:eastAsiaTheme="minorHAnsi" w:hAnsi="Arial" w:cs="Arial"/>
          <w:sz w:val="20"/>
          <w:szCs w:val="20"/>
          <w:lang w:eastAsia="en-US"/>
        </w:rPr>
      </w:pPr>
      <w:r w:rsidRPr="00850DF0">
        <w:rPr>
          <w:rFonts w:ascii="Arial" w:eastAsiaTheme="minorHAnsi" w:hAnsi="Arial" w:cs="Arial"/>
          <w:b/>
          <w:sz w:val="20"/>
          <w:szCs w:val="20"/>
          <w:lang w:eastAsia="en-US"/>
        </w:rPr>
        <w:t>Post Title:</w:t>
      </w:r>
      <w:r w:rsidRPr="00850DF0">
        <w:rPr>
          <w:rFonts w:ascii="Arial" w:eastAsiaTheme="minorHAnsi" w:hAnsi="Arial" w:cs="Arial"/>
          <w:sz w:val="20"/>
          <w:szCs w:val="20"/>
          <w:lang w:eastAsia="en-US"/>
        </w:rPr>
        <w:t xml:space="preserve"> </w:t>
      </w:r>
      <w:r w:rsidR="00D46ED2">
        <w:rPr>
          <w:rFonts w:ascii="Arial" w:eastAsiaTheme="minorHAnsi" w:hAnsi="Arial" w:cs="Arial"/>
          <w:sz w:val="20"/>
          <w:szCs w:val="20"/>
          <w:lang w:eastAsia="en-US"/>
        </w:rPr>
        <w:t>C</w:t>
      </w:r>
      <w:r w:rsidR="00EE5801">
        <w:rPr>
          <w:rFonts w:ascii="Arial" w:eastAsiaTheme="minorHAnsi" w:hAnsi="Arial" w:cs="Arial"/>
          <w:sz w:val="20"/>
          <w:szCs w:val="20"/>
          <w:lang w:eastAsia="en-US"/>
        </w:rPr>
        <w:t>LASS TEACHER</w:t>
      </w:r>
    </w:p>
    <w:p w:rsidR="009E2CA4" w:rsidRDefault="000E0A0C" w:rsidP="000E0A0C">
      <w:pPr>
        <w:spacing w:after="160" w:line="259" w:lineRule="auto"/>
        <w:rPr>
          <w:rFonts w:ascii="Arial" w:eastAsiaTheme="minorHAnsi" w:hAnsi="Arial" w:cs="Arial"/>
          <w:sz w:val="20"/>
          <w:szCs w:val="20"/>
          <w:lang w:eastAsia="en-US"/>
        </w:rPr>
      </w:pPr>
      <w:r w:rsidRPr="00850DF0">
        <w:rPr>
          <w:rFonts w:ascii="Arial" w:eastAsiaTheme="minorHAnsi" w:hAnsi="Arial" w:cs="Arial"/>
          <w:b/>
          <w:sz w:val="20"/>
          <w:szCs w:val="20"/>
          <w:lang w:eastAsia="en-US"/>
        </w:rPr>
        <w:t>Grade</w:t>
      </w:r>
      <w:r w:rsidRPr="00850DF0">
        <w:rPr>
          <w:rFonts w:ascii="Arial" w:eastAsiaTheme="minorHAnsi" w:hAnsi="Arial" w:cs="Arial"/>
          <w:sz w:val="20"/>
          <w:szCs w:val="20"/>
          <w:lang w:eastAsia="en-US"/>
        </w:rPr>
        <w:t xml:space="preserve"> MPS</w:t>
      </w:r>
      <w:r w:rsidR="00D46ED2">
        <w:rPr>
          <w:rFonts w:ascii="Arial" w:eastAsiaTheme="minorHAnsi" w:hAnsi="Arial" w:cs="Arial"/>
          <w:sz w:val="20"/>
          <w:szCs w:val="20"/>
          <w:lang w:eastAsia="en-US"/>
        </w:rPr>
        <w:t xml:space="preserve"> 1 to UPS 3</w:t>
      </w:r>
    </w:p>
    <w:p w:rsidR="000E0A0C" w:rsidRPr="00850DF0" w:rsidRDefault="000E0A0C" w:rsidP="000E0A0C">
      <w:pPr>
        <w:spacing w:after="160" w:line="259" w:lineRule="auto"/>
        <w:rPr>
          <w:rFonts w:ascii="Arial" w:eastAsiaTheme="minorHAnsi" w:hAnsi="Arial" w:cs="Arial"/>
          <w:sz w:val="20"/>
          <w:szCs w:val="20"/>
          <w:lang w:eastAsia="en-US"/>
        </w:rPr>
      </w:pPr>
      <w:r w:rsidRPr="00850DF0">
        <w:rPr>
          <w:rFonts w:ascii="Arial" w:eastAsiaTheme="minorHAnsi" w:hAnsi="Arial" w:cs="Arial"/>
          <w:sz w:val="20"/>
          <w:szCs w:val="20"/>
          <w:lang w:eastAsia="en-US"/>
        </w:rPr>
        <w:t xml:space="preserve">Post(s) to which directly responsible - Headteacher </w:t>
      </w:r>
    </w:p>
    <w:p w:rsidR="00EE5801" w:rsidRDefault="00EE5801" w:rsidP="00EE5801">
      <w:pPr>
        <w:rPr>
          <w:rFonts w:ascii="Arial" w:hAnsi="Arial" w:cs="Arial"/>
          <w:b/>
          <w:sz w:val="20"/>
          <w:szCs w:val="20"/>
        </w:rPr>
      </w:pPr>
    </w:p>
    <w:p w:rsidR="00EE5801" w:rsidRPr="003B343D" w:rsidRDefault="00EE5801" w:rsidP="00EE5801">
      <w:pPr>
        <w:rPr>
          <w:rFonts w:ascii="Arial" w:hAnsi="Arial" w:cs="Arial"/>
          <w:b/>
          <w:sz w:val="20"/>
          <w:szCs w:val="20"/>
        </w:rPr>
      </w:pPr>
      <w:r w:rsidRPr="003B343D">
        <w:rPr>
          <w:rFonts w:ascii="Arial" w:hAnsi="Arial" w:cs="Arial"/>
          <w:b/>
          <w:sz w:val="20"/>
          <w:szCs w:val="20"/>
        </w:rPr>
        <w:t xml:space="preserve">Safeguarding </w:t>
      </w:r>
    </w:p>
    <w:p w:rsidR="00EE5801" w:rsidRPr="003B343D" w:rsidRDefault="00EE5801" w:rsidP="00EE5801">
      <w:pPr>
        <w:rPr>
          <w:rFonts w:ascii="Arial" w:hAnsi="Arial" w:cs="Arial"/>
          <w:sz w:val="20"/>
          <w:szCs w:val="20"/>
        </w:rPr>
      </w:pPr>
      <w:r w:rsidRPr="003B343D">
        <w:rPr>
          <w:rFonts w:ascii="Arial" w:hAnsi="Arial" w:cs="Arial"/>
          <w:sz w:val="20"/>
          <w:szCs w:val="20"/>
        </w:rPr>
        <w:t>The school is committed to safeguarding and promoting the welfare of children and young people and expects all staff and volunteers to share this commitment.  We require the successful applicant to undertake an enhanced Criminal Record check via the Disclosure and Barring Service.</w:t>
      </w:r>
    </w:p>
    <w:p w:rsidR="00EE5801" w:rsidRDefault="00EE5801" w:rsidP="00EE5801">
      <w:pPr>
        <w:rPr>
          <w:rFonts w:ascii="Arial" w:hAnsi="Arial" w:cs="Arial"/>
          <w:b/>
          <w:sz w:val="20"/>
          <w:szCs w:val="20"/>
        </w:rPr>
      </w:pPr>
    </w:p>
    <w:p w:rsidR="00EE5801" w:rsidRDefault="00EE5801" w:rsidP="00EE5801">
      <w:pPr>
        <w:rPr>
          <w:rFonts w:ascii="Arial" w:hAnsi="Arial" w:cs="Arial"/>
          <w:b/>
          <w:sz w:val="20"/>
          <w:szCs w:val="20"/>
        </w:rPr>
      </w:pPr>
      <w:r w:rsidRPr="003B343D">
        <w:rPr>
          <w:rFonts w:ascii="Arial" w:hAnsi="Arial" w:cs="Arial"/>
          <w:b/>
          <w:sz w:val="20"/>
          <w:szCs w:val="20"/>
        </w:rPr>
        <w:t>Purpose of job</w:t>
      </w:r>
    </w:p>
    <w:p w:rsidR="00EE5801" w:rsidRPr="003B343D" w:rsidRDefault="00EE5801" w:rsidP="00EE5801">
      <w:pPr>
        <w:rPr>
          <w:rFonts w:ascii="Arial" w:hAnsi="Arial" w:cs="Arial"/>
          <w:b/>
          <w:sz w:val="20"/>
          <w:szCs w:val="20"/>
        </w:rPr>
      </w:pPr>
      <w:r w:rsidRPr="003B343D">
        <w:rPr>
          <w:rFonts w:ascii="Arial" w:hAnsi="Arial" w:cs="Arial"/>
          <w:sz w:val="20"/>
          <w:szCs w:val="20"/>
        </w:rPr>
        <w:t xml:space="preserve">To facilitate and encourage learning which enables students to achieve high standards; to share and support the corporate responsibility for the well-being, education and discipline of all pupils. </w:t>
      </w:r>
    </w:p>
    <w:p w:rsidR="009E2CA4" w:rsidRDefault="009E2CA4" w:rsidP="00EE5801">
      <w:pPr>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The Job Description should be read alongside the range of professional duties of Teachers as set out in Teachers’ Pay and Conditions Document.  The post holder will be expected to undertake duties in line with the Teaching Standards for qualified teachers and uphold these standards in addition to the professional code of the National College for Teaching and Leadership for England.</w:t>
      </w:r>
    </w:p>
    <w:p w:rsidR="00EE5801" w:rsidRDefault="00EE5801" w:rsidP="00EE5801">
      <w:pPr>
        <w:rPr>
          <w:rFonts w:ascii="Arial" w:hAnsi="Arial" w:cs="Arial"/>
          <w:b/>
          <w:sz w:val="20"/>
          <w:szCs w:val="20"/>
        </w:rPr>
      </w:pPr>
    </w:p>
    <w:p w:rsidR="00EE5801" w:rsidRPr="003B343D" w:rsidRDefault="00EE5801" w:rsidP="00EE5801">
      <w:pPr>
        <w:rPr>
          <w:rFonts w:ascii="Arial" w:hAnsi="Arial" w:cs="Arial"/>
          <w:b/>
          <w:sz w:val="20"/>
          <w:szCs w:val="20"/>
        </w:rPr>
      </w:pPr>
      <w:r w:rsidRPr="003B343D">
        <w:rPr>
          <w:rFonts w:ascii="Arial" w:hAnsi="Arial" w:cs="Arial"/>
          <w:b/>
          <w:sz w:val="20"/>
          <w:szCs w:val="20"/>
        </w:rPr>
        <w:t xml:space="preserve">Responsibilities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 Teaching and Managing Pupil Learning </w:t>
      </w:r>
    </w:p>
    <w:p w:rsidR="00EE5801" w:rsidRPr="003B343D" w:rsidRDefault="00EE5801" w:rsidP="00EE5801">
      <w:pPr>
        <w:pStyle w:val="ListParagraph"/>
        <w:numPr>
          <w:ilvl w:val="0"/>
          <w:numId w:val="18"/>
        </w:numPr>
        <w:rPr>
          <w:rFonts w:ascii="Arial" w:hAnsi="Arial" w:cs="Arial"/>
          <w:sz w:val="20"/>
          <w:szCs w:val="20"/>
        </w:rPr>
      </w:pPr>
      <w:r w:rsidRPr="003B343D">
        <w:rPr>
          <w:rFonts w:ascii="Arial" w:hAnsi="Arial" w:cs="Arial"/>
          <w:sz w:val="20"/>
          <w:szCs w:val="20"/>
        </w:rPr>
        <w:t xml:space="preserve">Ensure effective teaching of whole classes, groups and individuals so that teaching objectives are met, momentum and challenge are maintained, and best use is made of teaching time.  </w:t>
      </w:r>
    </w:p>
    <w:p w:rsidR="00EE5801" w:rsidRPr="003B343D" w:rsidRDefault="00EE5801" w:rsidP="00EE5801">
      <w:pPr>
        <w:pStyle w:val="ListParagraph"/>
        <w:numPr>
          <w:ilvl w:val="0"/>
          <w:numId w:val="18"/>
        </w:numPr>
        <w:rPr>
          <w:rFonts w:ascii="Arial" w:hAnsi="Arial" w:cs="Arial"/>
          <w:sz w:val="20"/>
          <w:szCs w:val="20"/>
        </w:rPr>
      </w:pPr>
      <w:r w:rsidRPr="003B343D">
        <w:rPr>
          <w:rFonts w:ascii="Arial" w:hAnsi="Arial" w:cs="Arial"/>
          <w:sz w:val="20"/>
          <w:szCs w:val="20"/>
        </w:rPr>
        <w:t>Use teaching methods, which keep pupils, engaged, including stimulating pupils’ intellectual curiosity, effective questioning and response, clear presentation and good use of resources.</w:t>
      </w:r>
    </w:p>
    <w:p w:rsidR="00EE5801" w:rsidRPr="003B343D" w:rsidRDefault="00EE5801" w:rsidP="00EE5801">
      <w:pPr>
        <w:pStyle w:val="ListParagraph"/>
        <w:numPr>
          <w:ilvl w:val="0"/>
          <w:numId w:val="18"/>
        </w:numPr>
        <w:rPr>
          <w:rFonts w:ascii="Arial" w:hAnsi="Arial" w:cs="Arial"/>
          <w:sz w:val="20"/>
          <w:szCs w:val="20"/>
        </w:rPr>
      </w:pPr>
      <w:r w:rsidRPr="003B343D">
        <w:rPr>
          <w:rFonts w:ascii="Arial" w:hAnsi="Arial" w:cs="Arial"/>
          <w:sz w:val="20"/>
          <w:szCs w:val="20"/>
        </w:rPr>
        <w:t xml:space="preserve">Set high expectations for pupils' behaviour, establishing and maintaining a good standard of discipline through well-focused teaching and through positive and productive relationships.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Planning and Setting Expectations/Pupil Achievement </w:t>
      </w:r>
    </w:p>
    <w:p w:rsidR="00EE5801" w:rsidRPr="003B343D" w:rsidRDefault="00EE5801" w:rsidP="00EE5801">
      <w:pPr>
        <w:pStyle w:val="ListParagraph"/>
        <w:numPr>
          <w:ilvl w:val="0"/>
          <w:numId w:val="19"/>
        </w:numPr>
        <w:rPr>
          <w:rFonts w:ascii="Arial" w:hAnsi="Arial" w:cs="Arial"/>
          <w:sz w:val="20"/>
          <w:szCs w:val="20"/>
        </w:rPr>
      </w:pPr>
      <w:r w:rsidRPr="003B343D">
        <w:rPr>
          <w:rFonts w:ascii="Arial" w:hAnsi="Arial" w:cs="Arial"/>
          <w:sz w:val="20"/>
          <w:szCs w:val="20"/>
        </w:rPr>
        <w:t xml:space="preserve">Identify clear teaching objectives, content, lesson structures and sequences appropriate to the subject matter and the pupils taught.  </w:t>
      </w:r>
    </w:p>
    <w:p w:rsidR="00EE5801" w:rsidRPr="003B343D" w:rsidRDefault="00EE5801" w:rsidP="00EE5801">
      <w:pPr>
        <w:pStyle w:val="ListParagraph"/>
        <w:numPr>
          <w:ilvl w:val="0"/>
          <w:numId w:val="19"/>
        </w:numPr>
        <w:rPr>
          <w:rFonts w:ascii="Arial" w:hAnsi="Arial" w:cs="Arial"/>
          <w:sz w:val="20"/>
          <w:szCs w:val="20"/>
        </w:rPr>
      </w:pPr>
      <w:r w:rsidRPr="003B343D">
        <w:rPr>
          <w:rFonts w:ascii="Arial" w:hAnsi="Arial" w:cs="Arial"/>
          <w:sz w:val="20"/>
          <w:szCs w:val="20"/>
        </w:rPr>
        <w:t xml:space="preserve">Set appropriate and demanding expectations for pupils’ learning and motivation. Set clear targets for pupils' learning, building on prior attainment.  </w:t>
      </w:r>
    </w:p>
    <w:p w:rsidR="00EE5801" w:rsidRPr="003B343D" w:rsidRDefault="00EE5801" w:rsidP="00EE5801">
      <w:pPr>
        <w:pStyle w:val="ListParagraph"/>
        <w:numPr>
          <w:ilvl w:val="0"/>
          <w:numId w:val="19"/>
        </w:numPr>
        <w:rPr>
          <w:rFonts w:ascii="Arial" w:hAnsi="Arial" w:cs="Arial"/>
          <w:sz w:val="20"/>
          <w:szCs w:val="20"/>
        </w:rPr>
      </w:pPr>
      <w:r w:rsidRPr="003B343D">
        <w:rPr>
          <w:rFonts w:ascii="Arial" w:hAnsi="Arial" w:cs="Arial"/>
          <w:sz w:val="20"/>
          <w:szCs w:val="20"/>
        </w:rPr>
        <w:t>Identify pupils who have special educational needs, and know where to get help in order to give positive and targeted support. Implement and keep records on Individual Education Plans (IEPs).</w:t>
      </w:r>
    </w:p>
    <w:p w:rsidR="00EE5801" w:rsidRDefault="00EE5801" w:rsidP="00EE5801">
      <w:pPr>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 xml:space="preserve">Assessment and Evaluation </w:t>
      </w:r>
    </w:p>
    <w:p w:rsidR="00EE5801" w:rsidRPr="003B343D" w:rsidRDefault="00EE5801" w:rsidP="00EE5801">
      <w:pPr>
        <w:pStyle w:val="ListParagraph"/>
        <w:numPr>
          <w:ilvl w:val="0"/>
          <w:numId w:val="20"/>
        </w:numPr>
        <w:rPr>
          <w:rFonts w:ascii="Arial" w:hAnsi="Arial" w:cs="Arial"/>
          <w:sz w:val="20"/>
          <w:szCs w:val="20"/>
        </w:rPr>
      </w:pPr>
      <w:r w:rsidRPr="003B343D">
        <w:rPr>
          <w:rFonts w:ascii="Arial" w:hAnsi="Arial" w:cs="Arial"/>
          <w:sz w:val="20"/>
          <w:szCs w:val="20"/>
        </w:rPr>
        <w:t xml:space="preserve">Assess how well learning objectives have been achieved and use this assessment for future teaching.  </w:t>
      </w:r>
    </w:p>
    <w:p w:rsidR="00EE5801" w:rsidRPr="003B343D" w:rsidRDefault="00EE5801" w:rsidP="00EE5801">
      <w:pPr>
        <w:pStyle w:val="ListParagraph"/>
        <w:numPr>
          <w:ilvl w:val="0"/>
          <w:numId w:val="20"/>
        </w:numPr>
        <w:rPr>
          <w:rFonts w:ascii="Arial" w:hAnsi="Arial" w:cs="Arial"/>
          <w:sz w:val="20"/>
          <w:szCs w:val="20"/>
        </w:rPr>
      </w:pPr>
      <w:r w:rsidRPr="003B343D">
        <w:rPr>
          <w:rFonts w:ascii="Arial" w:hAnsi="Arial" w:cs="Arial"/>
          <w:sz w:val="20"/>
          <w:szCs w:val="20"/>
        </w:rPr>
        <w:t xml:space="preserve">Mark and monitor pupils’ class and homework providing constructive oral and written feedback, setting targets for pupils’ progress.  </w:t>
      </w:r>
    </w:p>
    <w:p w:rsidR="00EE5801" w:rsidRPr="003B343D" w:rsidRDefault="00EE5801" w:rsidP="00EE5801">
      <w:pPr>
        <w:pStyle w:val="ListParagraph"/>
        <w:numPr>
          <w:ilvl w:val="0"/>
          <w:numId w:val="20"/>
        </w:numPr>
        <w:rPr>
          <w:rFonts w:ascii="Arial" w:hAnsi="Arial" w:cs="Arial"/>
          <w:sz w:val="20"/>
          <w:szCs w:val="20"/>
        </w:rPr>
      </w:pPr>
      <w:r w:rsidRPr="003B343D">
        <w:rPr>
          <w:rFonts w:ascii="Arial" w:hAnsi="Arial" w:cs="Arial"/>
          <w:sz w:val="20"/>
          <w:szCs w:val="20"/>
        </w:rPr>
        <w:t>When applicable, understand the demands expected of pupils in relation to th</w:t>
      </w:r>
      <w:r w:rsidR="007947A3">
        <w:rPr>
          <w:rFonts w:ascii="Arial" w:hAnsi="Arial" w:cs="Arial"/>
          <w:sz w:val="20"/>
          <w:szCs w:val="20"/>
        </w:rPr>
        <w:t>e National Curriculum for EY/KS1/KS2.</w:t>
      </w:r>
    </w:p>
    <w:p w:rsidR="00EE5801" w:rsidRDefault="00EE5801" w:rsidP="00EE5801">
      <w:pPr>
        <w:rPr>
          <w:rFonts w:ascii="Arial" w:hAnsi="Arial" w:cs="Arial"/>
          <w:sz w:val="20"/>
          <w:szCs w:val="20"/>
        </w:rPr>
      </w:pPr>
      <w:r w:rsidRPr="003B343D">
        <w:rPr>
          <w:rFonts w:ascii="Arial" w:hAnsi="Arial" w:cs="Arial"/>
          <w:sz w:val="20"/>
          <w:szCs w:val="20"/>
        </w:rPr>
        <w:t xml:space="preserve"> </w:t>
      </w:r>
    </w:p>
    <w:p w:rsidR="00EE5801" w:rsidRPr="003B343D" w:rsidRDefault="00EE5801" w:rsidP="00EE5801">
      <w:pPr>
        <w:rPr>
          <w:rFonts w:ascii="Arial" w:hAnsi="Arial" w:cs="Arial"/>
          <w:sz w:val="20"/>
          <w:szCs w:val="20"/>
        </w:rPr>
      </w:pPr>
      <w:r>
        <w:rPr>
          <w:rFonts w:ascii="Arial" w:hAnsi="Arial" w:cs="Arial"/>
          <w:sz w:val="20"/>
          <w:szCs w:val="20"/>
        </w:rPr>
        <w:t>R</w:t>
      </w:r>
      <w:r w:rsidRPr="003B343D">
        <w:rPr>
          <w:rFonts w:ascii="Arial" w:hAnsi="Arial" w:cs="Arial"/>
          <w:sz w:val="20"/>
          <w:szCs w:val="20"/>
        </w:rPr>
        <w:t xml:space="preserve">elationship with Parents and the </w:t>
      </w:r>
      <w:r>
        <w:rPr>
          <w:rFonts w:ascii="Arial" w:hAnsi="Arial" w:cs="Arial"/>
          <w:sz w:val="20"/>
          <w:szCs w:val="20"/>
        </w:rPr>
        <w:t>w</w:t>
      </w:r>
      <w:r w:rsidRPr="003B343D">
        <w:rPr>
          <w:rFonts w:ascii="Arial" w:hAnsi="Arial" w:cs="Arial"/>
          <w:sz w:val="20"/>
          <w:szCs w:val="20"/>
        </w:rPr>
        <w:t xml:space="preserve">ider community </w:t>
      </w:r>
    </w:p>
    <w:p w:rsidR="00EE5801" w:rsidRPr="003B343D" w:rsidRDefault="00EE5801" w:rsidP="00EE5801">
      <w:pPr>
        <w:pStyle w:val="ListParagraph"/>
        <w:numPr>
          <w:ilvl w:val="0"/>
          <w:numId w:val="21"/>
        </w:numPr>
        <w:rPr>
          <w:rFonts w:ascii="Arial" w:hAnsi="Arial" w:cs="Arial"/>
          <w:sz w:val="20"/>
          <w:szCs w:val="20"/>
        </w:rPr>
      </w:pPr>
      <w:r w:rsidRPr="003B343D">
        <w:rPr>
          <w:rFonts w:ascii="Arial" w:hAnsi="Arial" w:cs="Arial"/>
          <w:sz w:val="20"/>
          <w:szCs w:val="20"/>
        </w:rPr>
        <w:t xml:space="preserve">Prepare and present informative reports to parents.  </w:t>
      </w:r>
    </w:p>
    <w:p w:rsidR="00EE5801" w:rsidRPr="003B343D" w:rsidRDefault="00EE5801" w:rsidP="00EE5801">
      <w:pPr>
        <w:pStyle w:val="ListParagraph"/>
        <w:numPr>
          <w:ilvl w:val="0"/>
          <w:numId w:val="21"/>
        </w:numPr>
        <w:rPr>
          <w:rFonts w:ascii="Arial" w:hAnsi="Arial" w:cs="Arial"/>
          <w:sz w:val="20"/>
          <w:szCs w:val="20"/>
        </w:rPr>
      </w:pPr>
      <w:r w:rsidRPr="003B343D">
        <w:rPr>
          <w:rFonts w:ascii="Arial" w:hAnsi="Arial" w:cs="Arial"/>
          <w:sz w:val="20"/>
          <w:szCs w:val="20"/>
        </w:rPr>
        <w:t xml:space="preserve">Provide opportunities to develop pupils' understanding by relating their learning to real and work related examples, recognising that learning takes place outside the school context. </w:t>
      </w:r>
    </w:p>
    <w:p w:rsidR="00EE5801" w:rsidRPr="003B343D" w:rsidRDefault="00EE5801" w:rsidP="00EE5801">
      <w:pPr>
        <w:pStyle w:val="ListParagraph"/>
        <w:numPr>
          <w:ilvl w:val="0"/>
          <w:numId w:val="21"/>
        </w:numPr>
        <w:rPr>
          <w:rFonts w:ascii="Arial" w:hAnsi="Arial" w:cs="Arial"/>
          <w:sz w:val="20"/>
          <w:szCs w:val="20"/>
        </w:rPr>
      </w:pPr>
      <w:r w:rsidRPr="003B343D">
        <w:rPr>
          <w:rFonts w:ascii="Arial" w:hAnsi="Arial" w:cs="Arial"/>
          <w:sz w:val="20"/>
          <w:szCs w:val="20"/>
        </w:rPr>
        <w:t xml:space="preserve">Liaise with agencies responsible for pupils' welfare.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Manage Own Performance and Development </w:t>
      </w:r>
    </w:p>
    <w:p w:rsidR="00EE5801" w:rsidRPr="003B343D" w:rsidRDefault="00EE5801" w:rsidP="00EE5801">
      <w:pPr>
        <w:pStyle w:val="ListParagraph"/>
        <w:numPr>
          <w:ilvl w:val="0"/>
          <w:numId w:val="22"/>
        </w:numPr>
        <w:rPr>
          <w:rFonts w:ascii="Arial" w:hAnsi="Arial" w:cs="Arial"/>
          <w:sz w:val="20"/>
          <w:szCs w:val="20"/>
        </w:rPr>
      </w:pPr>
      <w:r w:rsidRPr="003B343D">
        <w:rPr>
          <w:rFonts w:ascii="Arial" w:hAnsi="Arial" w:cs="Arial"/>
          <w:sz w:val="20"/>
          <w:szCs w:val="20"/>
        </w:rPr>
        <w:t xml:space="preserve">Take responsibility for their own professional development and to keep up to date with research and developments in pedagogy and in the subjects they teach.  </w:t>
      </w:r>
    </w:p>
    <w:p w:rsidR="00EE5801" w:rsidRPr="003B343D" w:rsidRDefault="00EE5801" w:rsidP="00EE5801">
      <w:pPr>
        <w:pStyle w:val="ListParagraph"/>
        <w:numPr>
          <w:ilvl w:val="0"/>
          <w:numId w:val="22"/>
        </w:numPr>
        <w:rPr>
          <w:rFonts w:ascii="Arial" w:hAnsi="Arial" w:cs="Arial"/>
          <w:sz w:val="20"/>
          <w:szCs w:val="20"/>
        </w:rPr>
      </w:pPr>
      <w:r w:rsidRPr="003B343D">
        <w:rPr>
          <w:rFonts w:ascii="Arial" w:hAnsi="Arial" w:cs="Arial"/>
          <w:sz w:val="20"/>
          <w:szCs w:val="20"/>
        </w:rPr>
        <w:lastRenderedPageBreak/>
        <w:t xml:space="preserve">Share corporate responsibility the implementation of school policies and practices.  </w:t>
      </w:r>
    </w:p>
    <w:p w:rsidR="00EE5801" w:rsidRPr="003B343D" w:rsidRDefault="00EE5801" w:rsidP="00EE5801">
      <w:pPr>
        <w:pStyle w:val="ListParagraph"/>
        <w:numPr>
          <w:ilvl w:val="0"/>
          <w:numId w:val="22"/>
        </w:numPr>
        <w:rPr>
          <w:rFonts w:ascii="Arial" w:hAnsi="Arial" w:cs="Arial"/>
          <w:sz w:val="20"/>
          <w:szCs w:val="20"/>
        </w:rPr>
      </w:pPr>
      <w:r w:rsidRPr="003B343D">
        <w:rPr>
          <w:rFonts w:ascii="Arial" w:hAnsi="Arial" w:cs="Arial"/>
          <w:sz w:val="20"/>
          <w:szCs w:val="20"/>
        </w:rPr>
        <w:t xml:space="preserve">Set a good example to the pupils they teach in their presentation and their personal conduct.  </w:t>
      </w:r>
    </w:p>
    <w:p w:rsidR="00EE5801" w:rsidRPr="003B343D" w:rsidRDefault="00EE5801" w:rsidP="00EE5801">
      <w:pPr>
        <w:pStyle w:val="ListParagraph"/>
        <w:numPr>
          <w:ilvl w:val="0"/>
          <w:numId w:val="22"/>
        </w:numPr>
        <w:rPr>
          <w:rFonts w:ascii="Arial" w:hAnsi="Arial" w:cs="Arial"/>
          <w:sz w:val="20"/>
          <w:szCs w:val="20"/>
        </w:rPr>
      </w:pPr>
      <w:r w:rsidRPr="003B343D">
        <w:rPr>
          <w:rFonts w:ascii="Arial" w:hAnsi="Arial" w:cs="Arial"/>
          <w:sz w:val="20"/>
          <w:szCs w:val="20"/>
        </w:rPr>
        <w:t xml:space="preserve">Evaluate their own teaching critically and use this to improve their effectiveness. </w:t>
      </w:r>
    </w:p>
    <w:p w:rsidR="00EE5801" w:rsidRPr="003B343D" w:rsidRDefault="00EE5801" w:rsidP="00EE5801">
      <w:pPr>
        <w:pStyle w:val="ListParagraph"/>
        <w:numPr>
          <w:ilvl w:val="0"/>
          <w:numId w:val="22"/>
        </w:numPr>
        <w:rPr>
          <w:rFonts w:ascii="Arial" w:hAnsi="Arial" w:cs="Arial"/>
          <w:sz w:val="20"/>
          <w:szCs w:val="20"/>
        </w:rPr>
      </w:pPr>
      <w:r w:rsidRPr="003B343D">
        <w:rPr>
          <w:rFonts w:ascii="Arial" w:hAnsi="Arial" w:cs="Arial"/>
          <w:sz w:val="20"/>
          <w:szCs w:val="20"/>
        </w:rPr>
        <w:t xml:space="preserve">Implements and follows school’s child protection policies and procedures.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 </w:t>
      </w:r>
    </w:p>
    <w:p w:rsidR="00EE5801" w:rsidRPr="003B343D" w:rsidRDefault="00EE5801" w:rsidP="00EE5801">
      <w:pPr>
        <w:rPr>
          <w:rFonts w:ascii="Arial" w:hAnsi="Arial" w:cs="Arial"/>
          <w:sz w:val="20"/>
          <w:szCs w:val="20"/>
        </w:rPr>
      </w:pPr>
      <w:r w:rsidRPr="003B343D">
        <w:rPr>
          <w:rFonts w:ascii="Arial" w:hAnsi="Arial" w:cs="Arial"/>
          <w:sz w:val="20"/>
          <w:szCs w:val="20"/>
        </w:rPr>
        <w:t xml:space="preserve">Managing and Developing Staff and Other Adults </w:t>
      </w:r>
    </w:p>
    <w:p w:rsidR="00EE5801" w:rsidRPr="003B343D" w:rsidRDefault="00EE5801" w:rsidP="00EE5801">
      <w:pPr>
        <w:pStyle w:val="ListParagraph"/>
        <w:numPr>
          <w:ilvl w:val="0"/>
          <w:numId w:val="24"/>
        </w:numPr>
        <w:rPr>
          <w:rFonts w:ascii="Arial" w:hAnsi="Arial" w:cs="Arial"/>
          <w:sz w:val="20"/>
          <w:szCs w:val="20"/>
        </w:rPr>
      </w:pPr>
      <w:r w:rsidRPr="003B343D">
        <w:rPr>
          <w:rFonts w:ascii="Arial" w:hAnsi="Arial" w:cs="Arial"/>
          <w:sz w:val="20"/>
          <w:szCs w:val="20"/>
        </w:rPr>
        <w:t xml:space="preserve">Establish effective working relationships with professional colleagues including, where applicable, associate staff. </w:t>
      </w:r>
    </w:p>
    <w:p w:rsidR="00EE5801" w:rsidRDefault="00EE5801" w:rsidP="00EE5801">
      <w:pPr>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 xml:space="preserve">Managing Resources </w:t>
      </w:r>
    </w:p>
    <w:p w:rsidR="00EE5801" w:rsidRPr="003B343D" w:rsidRDefault="00EE5801" w:rsidP="00EE5801">
      <w:pPr>
        <w:pStyle w:val="ListParagraph"/>
        <w:numPr>
          <w:ilvl w:val="0"/>
          <w:numId w:val="23"/>
        </w:numPr>
        <w:rPr>
          <w:rFonts w:ascii="Arial" w:hAnsi="Arial" w:cs="Arial"/>
          <w:sz w:val="20"/>
          <w:szCs w:val="20"/>
        </w:rPr>
      </w:pPr>
      <w:r w:rsidRPr="003B343D">
        <w:rPr>
          <w:rFonts w:ascii="Arial" w:hAnsi="Arial" w:cs="Arial"/>
          <w:sz w:val="20"/>
          <w:szCs w:val="20"/>
        </w:rPr>
        <w:t xml:space="preserve">Select and make good use of textbooks, ICT and other learning resources, which enable teaching objectives to be met. </w:t>
      </w:r>
    </w:p>
    <w:p w:rsidR="00EE5801" w:rsidRPr="003B343D" w:rsidRDefault="00EE5801" w:rsidP="00EE5801">
      <w:pPr>
        <w:pStyle w:val="ListParagraph"/>
        <w:numPr>
          <w:ilvl w:val="0"/>
          <w:numId w:val="23"/>
        </w:numPr>
        <w:rPr>
          <w:rFonts w:ascii="Arial" w:hAnsi="Arial" w:cs="Arial"/>
          <w:sz w:val="20"/>
          <w:szCs w:val="20"/>
        </w:rPr>
      </w:pPr>
      <w:r w:rsidRPr="003B343D">
        <w:rPr>
          <w:rFonts w:ascii="Arial" w:hAnsi="Arial" w:cs="Arial"/>
          <w:sz w:val="20"/>
          <w:szCs w:val="20"/>
        </w:rPr>
        <w:t xml:space="preserve">To ensure promotion and support of Equal Opportunities and Health &amp; Safety </w:t>
      </w:r>
    </w:p>
    <w:p w:rsidR="00EE5801" w:rsidRPr="003B343D" w:rsidRDefault="00EE5801" w:rsidP="00EE5801">
      <w:pPr>
        <w:pStyle w:val="ListParagraph"/>
        <w:numPr>
          <w:ilvl w:val="0"/>
          <w:numId w:val="23"/>
        </w:numPr>
        <w:rPr>
          <w:rFonts w:ascii="Arial" w:hAnsi="Arial" w:cs="Arial"/>
          <w:sz w:val="20"/>
          <w:szCs w:val="20"/>
        </w:rPr>
      </w:pPr>
      <w:r w:rsidRPr="003B343D">
        <w:rPr>
          <w:rFonts w:ascii="Arial" w:hAnsi="Arial" w:cs="Arial"/>
          <w:sz w:val="20"/>
          <w:szCs w:val="20"/>
        </w:rPr>
        <w:t>To undertake other duties that are commensurate with the post</w:t>
      </w:r>
    </w:p>
    <w:p w:rsidR="00EE5801" w:rsidRDefault="00EE5801" w:rsidP="00EE5801">
      <w:pPr>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Relationships</w:t>
      </w:r>
    </w:p>
    <w:p w:rsidR="00EE5801" w:rsidRPr="003B343D" w:rsidRDefault="00EE5801" w:rsidP="00EE5801">
      <w:pPr>
        <w:pStyle w:val="ListParagraph"/>
        <w:numPr>
          <w:ilvl w:val="0"/>
          <w:numId w:val="25"/>
        </w:numPr>
        <w:rPr>
          <w:rFonts w:ascii="Arial" w:hAnsi="Arial" w:cs="Arial"/>
          <w:sz w:val="20"/>
          <w:szCs w:val="20"/>
        </w:rPr>
      </w:pPr>
      <w:r w:rsidRPr="003B343D">
        <w:rPr>
          <w:rFonts w:ascii="Arial" w:hAnsi="Arial" w:cs="Arial"/>
          <w:sz w:val="20"/>
          <w:szCs w:val="20"/>
        </w:rPr>
        <w:t xml:space="preserve">The post holder will be required to work flexibly to deliver an efficient Service.  </w:t>
      </w:r>
    </w:p>
    <w:p w:rsidR="00EE5801" w:rsidRPr="003B343D" w:rsidRDefault="00EE5801" w:rsidP="00EE5801">
      <w:pPr>
        <w:pStyle w:val="ListParagraph"/>
        <w:numPr>
          <w:ilvl w:val="0"/>
          <w:numId w:val="25"/>
        </w:numPr>
        <w:rPr>
          <w:rFonts w:ascii="Arial" w:hAnsi="Arial" w:cs="Arial"/>
          <w:sz w:val="20"/>
          <w:szCs w:val="20"/>
        </w:rPr>
      </w:pPr>
      <w:r w:rsidRPr="003B343D">
        <w:rPr>
          <w:rFonts w:ascii="Arial" w:hAnsi="Arial" w:cs="Arial"/>
          <w:sz w:val="20"/>
          <w:szCs w:val="20"/>
        </w:rPr>
        <w:t>There will be regular contact with pupils, colleagues, other members of staff, line managers and internal and external customers</w:t>
      </w:r>
    </w:p>
    <w:p w:rsidR="00EE5801" w:rsidRPr="003B343D" w:rsidRDefault="00EE5801" w:rsidP="00EE5801">
      <w:pPr>
        <w:pStyle w:val="ListParagraph"/>
        <w:ind w:firstLine="0"/>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 xml:space="preserve">Physical Conditions </w:t>
      </w:r>
    </w:p>
    <w:p w:rsidR="00EE5801" w:rsidRPr="003B343D" w:rsidRDefault="00EE5801" w:rsidP="00EE5801">
      <w:pPr>
        <w:ind w:left="360"/>
        <w:rPr>
          <w:rFonts w:ascii="Arial" w:hAnsi="Arial" w:cs="Arial"/>
          <w:sz w:val="20"/>
          <w:szCs w:val="20"/>
        </w:rPr>
      </w:pPr>
      <w:r>
        <w:rPr>
          <w:rFonts w:ascii="Arial" w:hAnsi="Arial" w:cs="Arial"/>
          <w:sz w:val="20"/>
          <w:szCs w:val="20"/>
        </w:rPr>
        <w:t>The post is</w:t>
      </w:r>
      <w:r w:rsidRPr="003B343D">
        <w:rPr>
          <w:rFonts w:ascii="Arial" w:hAnsi="Arial" w:cs="Arial"/>
          <w:sz w:val="20"/>
          <w:szCs w:val="20"/>
        </w:rPr>
        <w:t xml:space="preserve"> based at LEH Primary School, Thorp Arch. This post is subject to an enhanced Disclose and Barring Service check</w:t>
      </w:r>
      <w:r w:rsidR="00D46ED2">
        <w:rPr>
          <w:rFonts w:ascii="Arial" w:hAnsi="Arial" w:cs="Arial"/>
          <w:sz w:val="20"/>
          <w:szCs w:val="20"/>
        </w:rPr>
        <w:t xml:space="preserve"> and the receipt of satisfactory references</w:t>
      </w:r>
      <w:r w:rsidRPr="003B343D">
        <w:rPr>
          <w:rFonts w:ascii="Arial" w:hAnsi="Arial" w:cs="Arial"/>
          <w:sz w:val="20"/>
          <w:szCs w:val="20"/>
        </w:rPr>
        <w:t>. The school operates a strict non-smoking policy.</w:t>
      </w:r>
    </w:p>
    <w:p w:rsidR="009E2CA4" w:rsidRDefault="009E2CA4" w:rsidP="00EE5801">
      <w:pPr>
        <w:rPr>
          <w:rFonts w:ascii="Arial" w:hAnsi="Arial" w:cs="Arial"/>
          <w:sz w:val="20"/>
          <w:szCs w:val="20"/>
        </w:rPr>
      </w:pPr>
    </w:p>
    <w:p w:rsidR="00EE5801" w:rsidRPr="003B343D" w:rsidRDefault="00EE5801" w:rsidP="00EE5801">
      <w:pPr>
        <w:rPr>
          <w:rFonts w:ascii="Arial" w:hAnsi="Arial" w:cs="Arial"/>
          <w:sz w:val="20"/>
          <w:szCs w:val="20"/>
        </w:rPr>
      </w:pPr>
      <w:r w:rsidRPr="003B343D">
        <w:rPr>
          <w:rFonts w:ascii="Arial" w:hAnsi="Arial" w:cs="Arial"/>
          <w:sz w:val="20"/>
          <w:szCs w:val="20"/>
        </w:rPr>
        <w:t>Qualifications</w:t>
      </w:r>
    </w:p>
    <w:p w:rsidR="00985EB2" w:rsidRDefault="00EE5801" w:rsidP="00EE5801">
      <w:pPr>
        <w:ind w:left="360"/>
        <w:rPr>
          <w:rFonts w:ascii="Arial" w:hAnsi="Arial" w:cs="Arial"/>
          <w:sz w:val="20"/>
          <w:szCs w:val="20"/>
        </w:rPr>
      </w:pPr>
      <w:r w:rsidRPr="003B343D">
        <w:rPr>
          <w:rFonts w:ascii="Arial" w:hAnsi="Arial" w:cs="Arial"/>
          <w:sz w:val="20"/>
          <w:szCs w:val="20"/>
        </w:rPr>
        <w:t xml:space="preserve">Qualified Teacher Status – Essential </w:t>
      </w:r>
    </w:p>
    <w:p w:rsidR="00EE5801" w:rsidRPr="003B343D" w:rsidRDefault="00EE5801" w:rsidP="00EE5801">
      <w:pPr>
        <w:ind w:left="360"/>
        <w:rPr>
          <w:rFonts w:ascii="Arial" w:hAnsi="Arial" w:cs="Arial"/>
          <w:sz w:val="20"/>
          <w:szCs w:val="20"/>
        </w:rPr>
      </w:pPr>
      <w:bookmarkStart w:id="0" w:name="_GoBack"/>
      <w:bookmarkEnd w:id="0"/>
      <w:r w:rsidRPr="003B343D">
        <w:rPr>
          <w:rFonts w:ascii="Arial" w:hAnsi="Arial" w:cs="Arial"/>
          <w:sz w:val="20"/>
          <w:szCs w:val="20"/>
        </w:rPr>
        <w:t>Honours degree - Desirable</w:t>
      </w:r>
    </w:p>
    <w:sectPr w:rsidR="00EE5801" w:rsidRPr="003B343D" w:rsidSect="0034622C">
      <w:footerReference w:type="default" r:id="rId8"/>
      <w:headerReference w:type="first" r:id="rId9"/>
      <w:footerReference w:type="first" r:id="rId10"/>
      <w:pgSz w:w="11906" w:h="16838" w:code="9"/>
      <w:pgMar w:top="862" w:right="991" w:bottom="907" w:left="1151" w:header="72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FD2" w:rsidRDefault="00502FD2">
      <w:r>
        <w:separator/>
      </w:r>
    </w:p>
  </w:endnote>
  <w:endnote w:type="continuationSeparator" w:id="0">
    <w:p w:rsidR="00502FD2" w:rsidRDefault="0050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0F" w:rsidRDefault="00F3710F">
    <w:pPr>
      <w:pStyle w:val="Footer"/>
      <w:jc w:val="center"/>
    </w:pPr>
    <w:r>
      <w:t xml:space="preserve">Page </w:t>
    </w:r>
    <w:r>
      <w:rPr>
        <w:b/>
        <w:bCs/>
      </w:rPr>
      <w:fldChar w:fldCharType="begin"/>
    </w:r>
    <w:r>
      <w:rPr>
        <w:b/>
        <w:bCs/>
      </w:rPr>
      <w:instrText xml:space="preserve"> PAGE </w:instrText>
    </w:r>
    <w:r>
      <w:rPr>
        <w:b/>
        <w:bCs/>
      </w:rPr>
      <w:fldChar w:fldCharType="separate"/>
    </w:r>
    <w:r w:rsidR="00985EB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85EB2">
      <w:rPr>
        <w:b/>
        <w:bCs/>
        <w:noProof/>
      </w:rPr>
      <w:t>2</w:t>
    </w:r>
    <w:r>
      <w:rPr>
        <w:b/>
        <w:bCs/>
      </w:rPr>
      <w:fldChar w:fldCharType="end"/>
    </w:r>
  </w:p>
  <w:p w:rsidR="00F3710F" w:rsidRDefault="00F371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0F" w:rsidRDefault="00F3710F" w:rsidP="00E85F8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FD2" w:rsidRDefault="00502FD2">
      <w:r>
        <w:separator/>
      </w:r>
    </w:p>
  </w:footnote>
  <w:footnote w:type="continuationSeparator" w:id="0">
    <w:p w:rsidR="00502FD2" w:rsidRDefault="00502F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0F" w:rsidRPr="00CC2A6B" w:rsidRDefault="00300BB1" w:rsidP="00E85F8D">
    <w:pPr>
      <w:jc w:val="right"/>
      <w:rPr>
        <w:rFonts w:ascii="Arial" w:hAnsi="Arial" w:cs="Arial"/>
        <w:b/>
        <w:color w:val="FF0000"/>
        <w:spacing w:val="20"/>
        <w:sz w:val="30"/>
        <w:szCs w:val="30"/>
      </w:rPr>
    </w:pPr>
    <w:r>
      <w:rPr>
        <w:noProof/>
      </w:rPr>
      <w:drawing>
        <wp:anchor distT="0" distB="0" distL="114300" distR="114300" simplePos="0" relativeHeight="251657728" behindDoc="1" locked="0" layoutInCell="1" allowOverlap="1">
          <wp:simplePos x="0" y="0"/>
          <wp:positionH relativeFrom="column">
            <wp:posOffset>-169545</wp:posOffset>
          </wp:positionH>
          <wp:positionV relativeFrom="paragraph">
            <wp:posOffset>-77470</wp:posOffset>
          </wp:positionV>
          <wp:extent cx="1304925" cy="1266825"/>
          <wp:effectExtent l="0" t="0" r="9525" b="9525"/>
          <wp:wrapTight wrapText="bothSides">
            <wp:wrapPolygon edited="0">
              <wp:start x="0" y="0"/>
              <wp:lineTo x="0" y="21438"/>
              <wp:lineTo x="21442" y="21438"/>
              <wp:lineTo x="21442" y="0"/>
              <wp:lineTo x="0" y="0"/>
            </wp:wrapPolygon>
          </wp:wrapTight>
          <wp:docPr id="2" name="Picture 2" descr="LEH_Logo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H_Logo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710F" w:rsidRPr="00CC2A6B">
      <w:rPr>
        <w:rFonts w:ascii="Arial" w:hAnsi="Arial" w:cs="Arial"/>
        <w:b/>
        <w:color w:val="FF0000"/>
        <w:spacing w:val="20"/>
        <w:sz w:val="30"/>
        <w:szCs w:val="30"/>
      </w:rPr>
      <w:t>Lady Elizabeth Hastings’ CE VA Primary</w:t>
    </w:r>
    <w:r w:rsidR="00F3710F">
      <w:rPr>
        <w:rFonts w:ascii="Arial" w:hAnsi="Arial" w:cs="Arial"/>
        <w:b/>
        <w:color w:val="FF0000"/>
        <w:spacing w:val="20"/>
        <w:sz w:val="30"/>
        <w:szCs w:val="30"/>
      </w:rPr>
      <w:t xml:space="preserve"> S</w:t>
    </w:r>
    <w:r w:rsidR="00F3710F" w:rsidRPr="00CC2A6B">
      <w:rPr>
        <w:rFonts w:ascii="Arial" w:hAnsi="Arial" w:cs="Arial"/>
        <w:b/>
        <w:color w:val="FF0000"/>
        <w:spacing w:val="20"/>
        <w:sz w:val="30"/>
        <w:szCs w:val="30"/>
      </w:rPr>
      <w:t>chool</w:t>
    </w:r>
  </w:p>
  <w:p w:rsidR="00F3710F" w:rsidRPr="00051406" w:rsidRDefault="00F3710F" w:rsidP="00E85F8D">
    <w:pPr>
      <w:jc w:val="right"/>
      <w:rPr>
        <w:rFonts w:ascii="Arial" w:hAnsi="Arial" w:cs="Arial"/>
        <w:sz w:val="22"/>
        <w:szCs w:val="22"/>
      </w:rPr>
    </w:pPr>
    <w:r>
      <w:rPr>
        <w:rFonts w:ascii="Arial" w:hAnsi="Arial" w:cs="Arial"/>
        <w:sz w:val="22"/>
        <w:szCs w:val="22"/>
      </w:rPr>
      <w:t xml:space="preserve">         </w:t>
    </w:r>
    <w:r w:rsidRPr="00051406">
      <w:rPr>
        <w:rFonts w:ascii="Arial" w:hAnsi="Arial" w:cs="Arial"/>
        <w:sz w:val="22"/>
        <w:szCs w:val="22"/>
      </w:rPr>
      <w:t xml:space="preserve">Dowkell Lane </w:t>
    </w:r>
    <w:r w:rsidRPr="00051406">
      <w:rPr>
        <w:rFonts w:ascii="Arial" w:hAnsi="Arial" w:cs="Arial"/>
        <w:sz w:val="22"/>
        <w:szCs w:val="22"/>
      </w:rPr>
      <w:sym w:font="Wingdings" w:char="F077"/>
    </w:r>
    <w:r w:rsidRPr="00051406">
      <w:rPr>
        <w:rFonts w:ascii="Arial" w:hAnsi="Arial" w:cs="Arial"/>
        <w:sz w:val="22"/>
        <w:szCs w:val="22"/>
      </w:rPr>
      <w:t xml:space="preserve"> Thorp Arch </w:t>
    </w:r>
    <w:r w:rsidRPr="00051406">
      <w:rPr>
        <w:rFonts w:ascii="Arial" w:hAnsi="Arial" w:cs="Arial"/>
        <w:sz w:val="22"/>
        <w:szCs w:val="22"/>
      </w:rPr>
      <w:sym w:font="Wingdings" w:char="F077"/>
    </w:r>
    <w:r w:rsidRPr="00051406">
      <w:rPr>
        <w:rFonts w:ascii="Arial" w:hAnsi="Arial" w:cs="Arial"/>
        <w:sz w:val="22"/>
        <w:szCs w:val="22"/>
      </w:rPr>
      <w:t xml:space="preserve"> Wetherby </w:t>
    </w:r>
    <w:r w:rsidRPr="00051406">
      <w:rPr>
        <w:rFonts w:ascii="Arial" w:hAnsi="Arial" w:cs="Arial"/>
        <w:sz w:val="22"/>
        <w:szCs w:val="22"/>
      </w:rPr>
      <w:sym w:font="Wingdings" w:char="F077"/>
    </w:r>
    <w:r w:rsidRPr="00051406">
      <w:rPr>
        <w:rFonts w:ascii="Arial" w:hAnsi="Arial" w:cs="Arial"/>
        <w:sz w:val="22"/>
        <w:szCs w:val="22"/>
      </w:rPr>
      <w:t xml:space="preserve"> West </w:t>
    </w:r>
    <w:smartTag w:uri="urn:schemas-microsoft-com:office:smarttags" w:element="place">
      <w:r w:rsidRPr="00051406">
        <w:rPr>
          <w:rFonts w:ascii="Arial" w:hAnsi="Arial" w:cs="Arial"/>
          <w:sz w:val="22"/>
          <w:szCs w:val="22"/>
        </w:rPr>
        <w:t>Yorkshire</w:t>
      </w:r>
    </w:smartTag>
    <w:r w:rsidRPr="00051406">
      <w:rPr>
        <w:rFonts w:ascii="Arial" w:hAnsi="Arial" w:cs="Arial"/>
        <w:sz w:val="22"/>
        <w:szCs w:val="22"/>
      </w:rPr>
      <w:t xml:space="preserve"> </w:t>
    </w:r>
    <w:r w:rsidRPr="00051406">
      <w:rPr>
        <w:rFonts w:ascii="Arial" w:hAnsi="Arial" w:cs="Arial"/>
        <w:sz w:val="22"/>
        <w:szCs w:val="22"/>
      </w:rPr>
      <w:sym w:font="Wingdings" w:char="F077"/>
    </w:r>
    <w:r w:rsidRPr="00051406">
      <w:rPr>
        <w:rFonts w:ascii="Arial" w:hAnsi="Arial" w:cs="Arial"/>
        <w:sz w:val="22"/>
        <w:szCs w:val="22"/>
      </w:rPr>
      <w:t xml:space="preserve"> LS23 7AQ</w:t>
    </w:r>
  </w:p>
  <w:p w:rsidR="00F3710F" w:rsidRPr="00585680" w:rsidRDefault="00F3710F" w:rsidP="00E85F8D">
    <w:pPr>
      <w:rPr>
        <w:rFonts w:ascii="Arial" w:hAnsi="Arial" w:cs="Arial"/>
        <w:sz w:val="16"/>
        <w:szCs w:val="16"/>
      </w:rPr>
    </w:pPr>
  </w:p>
  <w:p w:rsidR="00F3710F" w:rsidRPr="00051406" w:rsidRDefault="00F3710F" w:rsidP="00E85F8D">
    <w:pPr>
      <w:jc w:val="right"/>
      <w:rPr>
        <w:rFonts w:ascii="Arial" w:hAnsi="Arial" w:cs="Arial"/>
        <w:sz w:val="22"/>
        <w:szCs w:val="22"/>
      </w:rPr>
    </w:pPr>
    <w:r>
      <w:rPr>
        <w:rFonts w:ascii="Arial" w:hAnsi="Arial" w:cs="Arial"/>
        <w:b/>
        <w:sz w:val="22"/>
        <w:szCs w:val="22"/>
      </w:rPr>
      <w:t xml:space="preserve">Tel: </w:t>
    </w:r>
    <w:r w:rsidRPr="007538BC">
      <w:rPr>
        <w:rFonts w:ascii="Arial" w:hAnsi="Arial" w:cs="Arial"/>
        <w:sz w:val="22"/>
        <w:szCs w:val="22"/>
      </w:rPr>
      <w:t>01937 842566</w:t>
    </w:r>
    <w:r>
      <w:rPr>
        <w:rFonts w:ascii="Arial" w:hAnsi="Arial" w:cs="Arial"/>
        <w:b/>
        <w:sz w:val="22"/>
        <w:szCs w:val="22"/>
      </w:rPr>
      <w:t xml:space="preserve"> F</w:t>
    </w:r>
    <w:r w:rsidRPr="00051406">
      <w:rPr>
        <w:rFonts w:ascii="Arial" w:hAnsi="Arial" w:cs="Arial"/>
        <w:b/>
        <w:sz w:val="22"/>
        <w:szCs w:val="22"/>
      </w:rPr>
      <w:t>ax</w:t>
    </w:r>
    <w:r>
      <w:rPr>
        <w:rFonts w:ascii="Arial" w:hAnsi="Arial" w:cs="Arial"/>
        <w:b/>
        <w:sz w:val="22"/>
        <w:szCs w:val="22"/>
      </w:rPr>
      <w:t>:</w:t>
    </w:r>
    <w:r w:rsidRPr="00051406">
      <w:rPr>
        <w:rFonts w:ascii="Arial" w:hAnsi="Arial" w:cs="Arial"/>
        <w:b/>
        <w:sz w:val="22"/>
        <w:szCs w:val="22"/>
      </w:rPr>
      <w:t xml:space="preserve"> </w:t>
    </w:r>
    <w:r>
      <w:rPr>
        <w:rFonts w:ascii="Arial" w:hAnsi="Arial" w:cs="Arial"/>
        <w:sz w:val="22"/>
        <w:szCs w:val="22"/>
      </w:rPr>
      <w:t>01937 845632</w:t>
    </w:r>
  </w:p>
  <w:p w:rsidR="00F3710F" w:rsidRPr="00051406" w:rsidRDefault="00F3710F" w:rsidP="00E85F8D">
    <w:pPr>
      <w:jc w:val="right"/>
      <w:rPr>
        <w:rFonts w:ascii="Arial" w:hAnsi="Arial" w:cs="Arial"/>
        <w:sz w:val="22"/>
        <w:szCs w:val="22"/>
      </w:rPr>
    </w:pPr>
    <w:r>
      <w:rPr>
        <w:rFonts w:ascii="Arial" w:hAnsi="Arial" w:cs="Arial"/>
        <w:b/>
        <w:sz w:val="22"/>
        <w:szCs w:val="22"/>
      </w:rPr>
      <w:t>W</w:t>
    </w:r>
    <w:r w:rsidRPr="00051406">
      <w:rPr>
        <w:rFonts w:ascii="Arial" w:hAnsi="Arial" w:cs="Arial"/>
        <w:b/>
        <w:sz w:val="22"/>
        <w:szCs w:val="22"/>
      </w:rPr>
      <w:t>ebsit</w:t>
    </w:r>
    <w:r w:rsidRPr="00402AD4">
      <w:rPr>
        <w:rFonts w:ascii="Arial" w:hAnsi="Arial" w:cs="Arial"/>
        <w:b/>
        <w:sz w:val="22"/>
        <w:szCs w:val="22"/>
      </w:rPr>
      <w:t>e:</w:t>
    </w:r>
    <w:r>
      <w:rPr>
        <w:rFonts w:ascii="Arial" w:hAnsi="Arial" w:cs="Arial"/>
        <w:sz w:val="22"/>
        <w:szCs w:val="22"/>
      </w:rPr>
      <w:t xml:space="preserve"> www.ladyhastings-thorparch.leeds.sch.uk</w:t>
    </w:r>
  </w:p>
  <w:p w:rsidR="00F3710F" w:rsidRPr="00051406" w:rsidRDefault="00F3710F" w:rsidP="00E85F8D">
    <w:pPr>
      <w:jc w:val="right"/>
      <w:rPr>
        <w:rFonts w:ascii="Arial" w:hAnsi="Arial" w:cs="Arial"/>
        <w:sz w:val="22"/>
        <w:szCs w:val="22"/>
      </w:rPr>
    </w:pPr>
    <w:r>
      <w:rPr>
        <w:rFonts w:ascii="Arial" w:hAnsi="Arial" w:cs="Arial"/>
        <w:b/>
        <w:sz w:val="22"/>
        <w:szCs w:val="22"/>
      </w:rPr>
      <w:t>E</w:t>
    </w:r>
    <w:r w:rsidRPr="00051406">
      <w:rPr>
        <w:rFonts w:ascii="Arial" w:hAnsi="Arial" w:cs="Arial"/>
        <w:b/>
        <w:sz w:val="22"/>
        <w:szCs w:val="22"/>
      </w:rPr>
      <w:t>mail</w:t>
    </w:r>
    <w:r w:rsidRPr="00402AD4">
      <w:rPr>
        <w:rFonts w:ascii="Arial" w:hAnsi="Arial" w:cs="Arial"/>
        <w:b/>
        <w:sz w:val="22"/>
        <w:szCs w:val="22"/>
      </w:rPr>
      <w:t xml:space="preserve">: </w:t>
    </w:r>
    <w:r>
      <w:rPr>
        <w:rFonts w:ascii="Arial" w:hAnsi="Arial" w:cs="Arial"/>
        <w:sz w:val="22"/>
        <w:szCs w:val="22"/>
      </w:rPr>
      <w:t>secretary@thorparch-leh.co.uk</w:t>
    </w:r>
  </w:p>
  <w:p w:rsidR="00F3710F" w:rsidRPr="00585680" w:rsidRDefault="00F3710F" w:rsidP="00E85F8D">
    <w:pPr>
      <w:rPr>
        <w:rFonts w:ascii="Arial" w:hAnsi="Arial" w:cs="Arial"/>
        <w:sz w:val="16"/>
        <w:szCs w:val="16"/>
      </w:rPr>
    </w:pPr>
  </w:p>
  <w:p w:rsidR="00F3710F" w:rsidRDefault="00F3710F" w:rsidP="00E85F8D">
    <w:pPr>
      <w:pStyle w:val="Header"/>
      <w:jc w:val="right"/>
    </w:pPr>
    <w:r>
      <w:rPr>
        <w:rFonts w:ascii="Arial" w:hAnsi="Arial" w:cs="Arial"/>
        <w:b/>
        <w:sz w:val="22"/>
        <w:szCs w:val="22"/>
      </w:rPr>
      <w:tab/>
    </w:r>
    <w:r>
      <w:rPr>
        <w:rFonts w:ascii="Arial" w:hAnsi="Arial" w:cs="Arial"/>
        <w:b/>
        <w:sz w:val="22"/>
        <w:szCs w:val="22"/>
      </w:rPr>
      <w:tab/>
      <w:t>H</w:t>
    </w:r>
    <w:r w:rsidRPr="00051406">
      <w:rPr>
        <w:rFonts w:ascii="Arial" w:hAnsi="Arial" w:cs="Arial"/>
        <w:b/>
        <w:sz w:val="22"/>
        <w:szCs w:val="22"/>
      </w:rPr>
      <w:t xml:space="preserve">eadteacher: </w:t>
    </w:r>
    <w:r w:rsidR="00DC7420">
      <w:rPr>
        <w:rFonts w:ascii="Arial" w:hAnsi="Arial" w:cs="Arial"/>
        <w:sz w:val="22"/>
        <w:szCs w:val="22"/>
      </w:rPr>
      <w:t>Michele O’Donnell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A06"/>
    <w:multiLevelType w:val="hybridMultilevel"/>
    <w:tmpl w:val="1FA41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42725"/>
    <w:multiLevelType w:val="hybridMultilevel"/>
    <w:tmpl w:val="021C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3C48"/>
    <w:multiLevelType w:val="hybridMultilevel"/>
    <w:tmpl w:val="B7829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2B588F"/>
    <w:multiLevelType w:val="hybridMultilevel"/>
    <w:tmpl w:val="6B8A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261E"/>
    <w:multiLevelType w:val="hybridMultilevel"/>
    <w:tmpl w:val="FC5850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D6FB9"/>
    <w:multiLevelType w:val="hybridMultilevel"/>
    <w:tmpl w:val="C3E60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552AA9"/>
    <w:multiLevelType w:val="hybridMultilevel"/>
    <w:tmpl w:val="C038B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947C4"/>
    <w:multiLevelType w:val="hybridMultilevel"/>
    <w:tmpl w:val="D3C84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B73A9"/>
    <w:multiLevelType w:val="hybridMultilevel"/>
    <w:tmpl w:val="EFF40D34"/>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0996F56"/>
    <w:multiLevelType w:val="hybridMultilevel"/>
    <w:tmpl w:val="23F8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B75FC"/>
    <w:multiLevelType w:val="hybridMultilevel"/>
    <w:tmpl w:val="3DE01B9C"/>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3B4597A"/>
    <w:multiLevelType w:val="hybridMultilevel"/>
    <w:tmpl w:val="C3D68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646FE6"/>
    <w:multiLevelType w:val="multilevel"/>
    <w:tmpl w:val="565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51E49"/>
    <w:multiLevelType w:val="hybridMultilevel"/>
    <w:tmpl w:val="200CB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B5A4F"/>
    <w:multiLevelType w:val="hybridMultilevel"/>
    <w:tmpl w:val="95BCD9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F1429"/>
    <w:multiLevelType w:val="hybridMultilevel"/>
    <w:tmpl w:val="4CE0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E1E49"/>
    <w:multiLevelType w:val="hybridMultilevel"/>
    <w:tmpl w:val="3DEE59C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69C16658"/>
    <w:multiLevelType w:val="hybridMultilevel"/>
    <w:tmpl w:val="F830DA7C"/>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1D84E86"/>
    <w:multiLevelType w:val="hybridMultilevel"/>
    <w:tmpl w:val="446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95109"/>
    <w:multiLevelType w:val="hybridMultilevel"/>
    <w:tmpl w:val="14348B9C"/>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B850A9"/>
    <w:multiLevelType w:val="hybridMultilevel"/>
    <w:tmpl w:val="48D8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26D08"/>
    <w:multiLevelType w:val="hybridMultilevel"/>
    <w:tmpl w:val="4092A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041D8C"/>
    <w:multiLevelType w:val="hybridMultilevel"/>
    <w:tmpl w:val="4FE0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763D0"/>
    <w:multiLevelType w:val="hybridMultilevel"/>
    <w:tmpl w:val="1F986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21"/>
  </w:num>
  <w:num w:numId="4">
    <w:abstractNumId w:val="1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12"/>
  </w:num>
  <w:num w:numId="9">
    <w:abstractNumId w:val="0"/>
  </w:num>
  <w:num w:numId="10">
    <w:abstractNumId w:val="2"/>
  </w:num>
  <w:num w:numId="11">
    <w:abstractNumId w:val="23"/>
  </w:num>
  <w:num w:numId="12">
    <w:abstractNumId w:val="15"/>
  </w:num>
  <w:num w:numId="13">
    <w:abstractNumId w:val="20"/>
  </w:num>
  <w:num w:numId="14">
    <w:abstractNumId w:val="18"/>
  </w:num>
  <w:num w:numId="15">
    <w:abstractNumId w:val="9"/>
  </w:num>
  <w:num w:numId="16">
    <w:abstractNumId w:val="22"/>
  </w:num>
  <w:num w:numId="17">
    <w:abstractNumId w:val="1"/>
  </w:num>
  <w:num w:numId="18">
    <w:abstractNumId w:val="10"/>
  </w:num>
  <w:num w:numId="19">
    <w:abstractNumId w:val="8"/>
  </w:num>
  <w:num w:numId="20">
    <w:abstractNumId w:val="7"/>
  </w:num>
  <w:num w:numId="21">
    <w:abstractNumId w:val="14"/>
  </w:num>
  <w:num w:numId="22">
    <w:abstractNumId w:val="4"/>
  </w:num>
  <w:num w:numId="23">
    <w:abstractNumId w:val="13"/>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C6"/>
    <w:rsid w:val="00063622"/>
    <w:rsid w:val="00070875"/>
    <w:rsid w:val="00074629"/>
    <w:rsid w:val="00081846"/>
    <w:rsid w:val="00082EA5"/>
    <w:rsid w:val="000A23BA"/>
    <w:rsid w:val="000A33E5"/>
    <w:rsid w:val="000A5733"/>
    <w:rsid w:val="000C19DE"/>
    <w:rsid w:val="000D1677"/>
    <w:rsid w:val="000E0A0C"/>
    <w:rsid w:val="0010187A"/>
    <w:rsid w:val="001117AA"/>
    <w:rsid w:val="00112FFB"/>
    <w:rsid w:val="00113C7C"/>
    <w:rsid w:val="001655BE"/>
    <w:rsid w:val="0019385C"/>
    <w:rsid w:val="001F474C"/>
    <w:rsid w:val="002213BE"/>
    <w:rsid w:val="00231BCD"/>
    <w:rsid w:val="0027329F"/>
    <w:rsid w:val="002928C7"/>
    <w:rsid w:val="002F1BCB"/>
    <w:rsid w:val="00300BB1"/>
    <w:rsid w:val="00337424"/>
    <w:rsid w:val="00342D31"/>
    <w:rsid w:val="0034458F"/>
    <w:rsid w:val="00345A9A"/>
    <w:rsid w:val="0034622C"/>
    <w:rsid w:val="00353606"/>
    <w:rsid w:val="00355ECF"/>
    <w:rsid w:val="003C2932"/>
    <w:rsid w:val="003C7D6F"/>
    <w:rsid w:val="003F4C97"/>
    <w:rsid w:val="00402AD4"/>
    <w:rsid w:val="004037B3"/>
    <w:rsid w:val="00444778"/>
    <w:rsid w:val="0045020B"/>
    <w:rsid w:val="00452F49"/>
    <w:rsid w:val="00465BFF"/>
    <w:rsid w:val="004B07E2"/>
    <w:rsid w:val="004C5859"/>
    <w:rsid w:val="00502FD2"/>
    <w:rsid w:val="005046E5"/>
    <w:rsid w:val="00534006"/>
    <w:rsid w:val="00540E4B"/>
    <w:rsid w:val="00550C0F"/>
    <w:rsid w:val="00554478"/>
    <w:rsid w:val="00560718"/>
    <w:rsid w:val="005618AB"/>
    <w:rsid w:val="00592EB3"/>
    <w:rsid w:val="005A329A"/>
    <w:rsid w:val="005B3871"/>
    <w:rsid w:val="005B7C10"/>
    <w:rsid w:val="005D115C"/>
    <w:rsid w:val="005F4CC9"/>
    <w:rsid w:val="00604816"/>
    <w:rsid w:val="00674E3F"/>
    <w:rsid w:val="00682700"/>
    <w:rsid w:val="00683321"/>
    <w:rsid w:val="00687E88"/>
    <w:rsid w:val="0069375E"/>
    <w:rsid w:val="006B5FC6"/>
    <w:rsid w:val="006B791C"/>
    <w:rsid w:val="006C5040"/>
    <w:rsid w:val="006C767B"/>
    <w:rsid w:val="006F494E"/>
    <w:rsid w:val="007538BC"/>
    <w:rsid w:val="00757084"/>
    <w:rsid w:val="00771778"/>
    <w:rsid w:val="00777860"/>
    <w:rsid w:val="00793EC2"/>
    <w:rsid w:val="007947A3"/>
    <w:rsid w:val="007C5901"/>
    <w:rsid w:val="007C7112"/>
    <w:rsid w:val="00806FEB"/>
    <w:rsid w:val="0081650E"/>
    <w:rsid w:val="00850DF0"/>
    <w:rsid w:val="00861D85"/>
    <w:rsid w:val="008B6A53"/>
    <w:rsid w:val="008E0633"/>
    <w:rsid w:val="008F7015"/>
    <w:rsid w:val="00902ADB"/>
    <w:rsid w:val="0094382F"/>
    <w:rsid w:val="00985EB2"/>
    <w:rsid w:val="009E2CA4"/>
    <w:rsid w:val="009E7E7A"/>
    <w:rsid w:val="00A16C4C"/>
    <w:rsid w:val="00A91E50"/>
    <w:rsid w:val="00AC2C70"/>
    <w:rsid w:val="00B07EAC"/>
    <w:rsid w:val="00B17CDE"/>
    <w:rsid w:val="00B368A0"/>
    <w:rsid w:val="00B5286A"/>
    <w:rsid w:val="00B82319"/>
    <w:rsid w:val="00BB0624"/>
    <w:rsid w:val="00BE1CA4"/>
    <w:rsid w:val="00BE2C86"/>
    <w:rsid w:val="00C64AC6"/>
    <w:rsid w:val="00C916BA"/>
    <w:rsid w:val="00CB5DDF"/>
    <w:rsid w:val="00CB7809"/>
    <w:rsid w:val="00CC2A6B"/>
    <w:rsid w:val="00CF67D1"/>
    <w:rsid w:val="00D46ED2"/>
    <w:rsid w:val="00D57C8C"/>
    <w:rsid w:val="00D7384B"/>
    <w:rsid w:val="00DC4D5C"/>
    <w:rsid w:val="00DC7420"/>
    <w:rsid w:val="00DD55BA"/>
    <w:rsid w:val="00DF1585"/>
    <w:rsid w:val="00E0229C"/>
    <w:rsid w:val="00E2478B"/>
    <w:rsid w:val="00E455F5"/>
    <w:rsid w:val="00E6645F"/>
    <w:rsid w:val="00E74C0F"/>
    <w:rsid w:val="00E85F8D"/>
    <w:rsid w:val="00E97AA7"/>
    <w:rsid w:val="00EA7B45"/>
    <w:rsid w:val="00EB0F05"/>
    <w:rsid w:val="00EC4F66"/>
    <w:rsid w:val="00ED5882"/>
    <w:rsid w:val="00EE0502"/>
    <w:rsid w:val="00EE39F6"/>
    <w:rsid w:val="00EE5801"/>
    <w:rsid w:val="00EF130C"/>
    <w:rsid w:val="00F0062B"/>
    <w:rsid w:val="00F03B99"/>
    <w:rsid w:val="00F3710F"/>
    <w:rsid w:val="00FB517C"/>
    <w:rsid w:val="00FE0E7D"/>
    <w:rsid w:val="00FE424D"/>
    <w:rsid w:val="00FE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14:docId w14:val="31F3438D"/>
  <w15:docId w15:val="{02C9FD96-98FB-4AE1-9648-1F2B605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16BA"/>
    <w:pPr>
      <w:tabs>
        <w:tab w:val="center" w:pos="4153"/>
        <w:tab w:val="right" w:pos="8306"/>
      </w:tabs>
    </w:pPr>
  </w:style>
  <w:style w:type="paragraph" w:styleId="Header">
    <w:name w:val="header"/>
    <w:basedOn w:val="Normal"/>
    <w:rsid w:val="00231BCD"/>
    <w:pPr>
      <w:tabs>
        <w:tab w:val="center" w:pos="4153"/>
        <w:tab w:val="right" w:pos="8306"/>
      </w:tabs>
    </w:pPr>
  </w:style>
  <w:style w:type="table" w:styleId="TableGrid">
    <w:name w:val="Table Grid"/>
    <w:basedOn w:val="TableNormal"/>
    <w:uiPriority w:val="39"/>
    <w:rsid w:val="00674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F66"/>
    <w:rPr>
      <w:rFonts w:ascii="Tahoma" w:hAnsi="Tahoma"/>
      <w:sz w:val="16"/>
      <w:szCs w:val="16"/>
      <w:lang w:val="x-none" w:eastAsia="x-none"/>
    </w:rPr>
  </w:style>
  <w:style w:type="character" w:customStyle="1" w:styleId="BalloonTextChar">
    <w:name w:val="Balloon Text Char"/>
    <w:link w:val="BalloonText"/>
    <w:uiPriority w:val="99"/>
    <w:semiHidden/>
    <w:rsid w:val="00EC4F66"/>
    <w:rPr>
      <w:rFonts w:ascii="Tahoma" w:hAnsi="Tahoma" w:cs="Tahoma"/>
      <w:sz w:val="16"/>
      <w:szCs w:val="16"/>
    </w:rPr>
  </w:style>
  <w:style w:type="character" w:styleId="Hyperlink">
    <w:name w:val="Hyperlink"/>
    <w:uiPriority w:val="99"/>
    <w:unhideWhenUsed/>
    <w:rsid w:val="00CF67D1"/>
    <w:rPr>
      <w:color w:val="0000FF"/>
      <w:u w:val="single"/>
    </w:rPr>
  </w:style>
  <w:style w:type="paragraph" w:styleId="ListParagraph">
    <w:name w:val="List Paragraph"/>
    <w:basedOn w:val="Normal"/>
    <w:qFormat/>
    <w:rsid w:val="00CF67D1"/>
    <w:pPr>
      <w:ind w:left="720" w:hanging="357"/>
      <w:contextualSpacing/>
    </w:pPr>
    <w:rPr>
      <w:rFonts w:ascii="Calibri" w:eastAsia="Calibri" w:hAnsi="Calibri"/>
      <w:sz w:val="22"/>
      <w:szCs w:val="22"/>
      <w:lang w:eastAsia="en-US"/>
    </w:rPr>
  </w:style>
  <w:style w:type="character" w:styleId="Strong">
    <w:name w:val="Strong"/>
    <w:uiPriority w:val="22"/>
    <w:qFormat/>
    <w:rsid w:val="00CF67D1"/>
    <w:rPr>
      <w:b/>
      <w:bCs/>
    </w:rPr>
  </w:style>
  <w:style w:type="paragraph" w:customStyle="1" w:styleId="Default">
    <w:name w:val="Default"/>
    <w:rsid w:val="008B6A53"/>
    <w:pPr>
      <w:autoSpaceDE w:val="0"/>
      <w:autoSpaceDN w:val="0"/>
      <w:adjustRightInd w:val="0"/>
    </w:pPr>
    <w:rPr>
      <w:color w:val="000000"/>
      <w:sz w:val="24"/>
      <w:szCs w:val="24"/>
    </w:rPr>
  </w:style>
  <w:style w:type="character" w:customStyle="1" w:styleId="FooterChar">
    <w:name w:val="Footer Char"/>
    <w:link w:val="Footer"/>
    <w:uiPriority w:val="99"/>
    <w:rsid w:val="008B6A53"/>
    <w:rPr>
      <w:sz w:val="24"/>
      <w:szCs w:val="24"/>
    </w:rPr>
  </w:style>
  <w:style w:type="paragraph" w:styleId="NormalWeb">
    <w:name w:val="Normal (Web)"/>
    <w:basedOn w:val="Normal"/>
    <w:uiPriority w:val="99"/>
    <w:semiHidden/>
    <w:unhideWhenUsed/>
    <w:rsid w:val="00540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174766">
      <w:bodyDiv w:val="1"/>
      <w:marLeft w:val="0"/>
      <w:marRight w:val="0"/>
      <w:marTop w:val="0"/>
      <w:marBottom w:val="0"/>
      <w:divBdr>
        <w:top w:val="none" w:sz="0" w:space="0" w:color="auto"/>
        <w:left w:val="none" w:sz="0" w:space="0" w:color="auto"/>
        <w:bottom w:val="none" w:sz="0" w:space="0" w:color="auto"/>
        <w:right w:val="none" w:sz="0" w:space="0" w:color="auto"/>
      </w:divBdr>
    </w:div>
    <w:div w:id="15719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C\Application%20Data\Microsoft\Templates\letterh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D64D-A7D3-4416-A69B-36E9D050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letterheading</Template>
  <TotalTime>0</TotalTime>
  <Pages>2</Pages>
  <Words>657</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Primary School</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dc:creator>
  <cp:keywords/>
  <dc:description/>
  <cp:lastModifiedBy>Karen Sweeney</cp:lastModifiedBy>
  <cp:revision>2</cp:revision>
  <cp:lastPrinted>2016-05-25T14:54:00Z</cp:lastPrinted>
  <dcterms:created xsi:type="dcterms:W3CDTF">2021-06-08T10:34:00Z</dcterms:created>
  <dcterms:modified xsi:type="dcterms:W3CDTF">2021-06-08T10:34:00Z</dcterms:modified>
</cp:coreProperties>
</file>