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F5" w:rsidRDefault="00A30FC4">
      <w:pPr>
        <w:jc w:val="center"/>
      </w:pPr>
      <w:r>
        <w:rPr>
          <w:b/>
          <w:noProof/>
          <w:sz w:val="36"/>
          <w:lang w:val="en-GB" w:eastAsia="en-GB"/>
        </w:rPr>
        <w:drawing>
          <wp:anchor distT="0" distB="0" distL="114300" distR="114300" simplePos="0" relativeHeight="251658240" behindDoc="0" locked="0" layoutInCell="1" allowOverlap="1" wp14:anchorId="735166B7">
            <wp:simplePos x="0" y="0"/>
            <wp:positionH relativeFrom="column">
              <wp:posOffset>-998220</wp:posOffset>
            </wp:positionH>
            <wp:positionV relativeFrom="paragraph">
              <wp:posOffset>-661035</wp:posOffset>
            </wp:positionV>
            <wp:extent cx="1024255" cy="10242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pic:spPr>
                </pic:pic>
              </a:graphicData>
            </a:graphic>
          </wp:anchor>
        </w:drawing>
      </w:r>
      <w:r w:rsidR="008A684E">
        <w:rPr>
          <w:b/>
          <w:sz w:val="36"/>
        </w:rPr>
        <w:t xml:space="preserve">Key Stage </w:t>
      </w:r>
      <w:r w:rsidR="00FF21C2">
        <w:rPr>
          <w:b/>
          <w:sz w:val="36"/>
        </w:rPr>
        <w:t>1</w:t>
      </w:r>
      <w:r w:rsidR="008A684E">
        <w:rPr>
          <w:b/>
          <w:sz w:val="36"/>
        </w:rPr>
        <w:t xml:space="preserve"> Class Teacher </w:t>
      </w:r>
    </w:p>
    <w:p w:rsidR="005F22F5" w:rsidRDefault="008A684E">
      <w:r>
        <w:rPr>
          <w:b/>
        </w:rPr>
        <w:t xml:space="preserve">Salary: </w:t>
      </w:r>
      <w:r w:rsidR="00B72ABD">
        <w:t>M1 to M6</w:t>
      </w:r>
      <w:r>
        <w:br/>
      </w:r>
      <w:r>
        <w:rPr>
          <w:b/>
        </w:rPr>
        <w:t xml:space="preserve">Contract: </w:t>
      </w:r>
      <w:r>
        <w:t>Full-time</w:t>
      </w:r>
      <w:r w:rsidR="00FF21C2">
        <w:t xml:space="preserve"> </w:t>
      </w:r>
      <w:r>
        <w:br/>
      </w:r>
      <w:r>
        <w:rPr>
          <w:b/>
        </w:rPr>
        <w:t xml:space="preserve">Start: </w:t>
      </w:r>
      <w:r w:rsidR="000654CA">
        <w:t>January 2026</w:t>
      </w:r>
      <w:r>
        <w:br/>
      </w:r>
      <w:r>
        <w:rPr>
          <w:b/>
        </w:rPr>
        <w:t xml:space="preserve">Location: </w:t>
      </w:r>
      <w:r>
        <w:t>Foxhill Primary School, Brighouse &amp; Denholme Road, Queensbury, Bradford, BD13 1LN</w:t>
      </w:r>
      <w:r>
        <w:br/>
      </w:r>
    </w:p>
    <w:p w:rsidR="005F22F5" w:rsidRDefault="008A684E">
      <w:r>
        <w:rPr>
          <w:b/>
          <w:sz w:val="28"/>
        </w:rPr>
        <w:t>About Foxhill</w:t>
      </w:r>
    </w:p>
    <w:p w:rsidR="000E13EE" w:rsidRDefault="000E13EE">
      <w:r w:rsidRPr="000E13EE">
        <w:t xml:space="preserve">Children are at the core of </w:t>
      </w:r>
      <w:r>
        <w:t>all</w:t>
      </w:r>
      <w:r w:rsidRPr="000E13EE">
        <w:t xml:space="preserve"> we do</w:t>
      </w:r>
      <w:r>
        <w:t>, a</w:t>
      </w:r>
      <w:r w:rsidR="008A684E">
        <w:t xml:space="preserve">t Foxhill, every </w:t>
      </w:r>
      <w:r>
        <w:t>minute</w:t>
      </w:r>
      <w:r w:rsidR="008A684E">
        <w:t xml:space="preserve"> counts. Our core values—Excellence, Inclusion and Enjoyment—underpin an ambitious, joyful</w:t>
      </w:r>
      <w:r w:rsidR="000654CA">
        <w:t xml:space="preserve">, knowledge rich </w:t>
      </w:r>
      <w:r w:rsidR="008A684E">
        <w:t>curriculum and strong partnerships with families and the community.</w:t>
      </w:r>
      <w:r>
        <w:t xml:space="preserve"> </w:t>
      </w:r>
    </w:p>
    <w:p w:rsidR="005F22F5" w:rsidRDefault="000E13EE">
      <w:pPr>
        <w:rPr>
          <w:i/>
        </w:rPr>
      </w:pPr>
      <w:r w:rsidRPr="000E13EE">
        <w:rPr>
          <w:i/>
        </w:rPr>
        <w:t xml:space="preserve"> ‘Pupils are very proud to attend Foxhill Primary School. They are encouraged to ‘be the best they can be’ in everything they do. They enjoy their lessons, work hard, and take pride in their achievements.</w:t>
      </w:r>
      <w:r>
        <w:rPr>
          <w:i/>
        </w:rPr>
        <w:t>’</w:t>
      </w:r>
      <w:proofErr w:type="spellStart"/>
      <w:r>
        <w:rPr>
          <w:i/>
        </w:rPr>
        <w:t>Ofsted</w:t>
      </w:r>
      <w:proofErr w:type="spellEnd"/>
      <w:r>
        <w:rPr>
          <w:i/>
        </w:rPr>
        <w:t xml:space="preserve"> May 2025</w:t>
      </w:r>
    </w:p>
    <w:p w:rsidR="00E17E30" w:rsidRPr="000E13EE" w:rsidRDefault="00E17E30">
      <w:pPr>
        <w:rPr>
          <w:i/>
        </w:rPr>
      </w:pPr>
      <w:r w:rsidRPr="00E17E30">
        <w:rPr>
          <w:i/>
        </w:rPr>
        <w:t>‘Relationships between staff and pupils are warm and caring. Staff know the pupils and their families extremely well and offer valuable support and advice. Pupils are safe and happy. They know that adults will listen and help if th</w:t>
      </w:r>
      <w:bookmarkStart w:id="0" w:name="_GoBack"/>
      <w:bookmarkEnd w:id="0"/>
      <w:r w:rsidRPr="00E17E30">
        <w:rPr>
          <w:i/>
        </w:rPr>
        <w:t xml:space="preserve">ey have any worries’ </w:t>
      </w:r>
      <w:proofErr w:type="spellStart"/>
      <w:r w:rsidRPr="00E17E30">
        <w:rPr>
          <w:i/>
        </w:rPr>
        <w:t>Ofsted</w:t>
      </w:r>
      <w:proofErr w:type="spellEnd"/>
      <w:r w:rsidRPr="00E17E30">
        <w:rPr>
          <w:i/>
        </w:rPr>
        <w:t xml:space="preserve"> 2025  </w:t>
      </w:r>
    </w:p>
    <w:p w:rsidR="005F22F5" w:rsidRDefault="008A684E">
      <w:r>
        <w:rPr>
          <w:b/>
          <w:sz w:val="28"/>
        </w:rPr>
        <w:t>Purpose of the Role</w:t>
      </w:r>
    </w:p>
    <w:p w:rsidR="005F22F5" w:rsidRDefault="00BB1476" w:rsidP="00FF21C2">
      <w:r>
        <w:t xml:space="preserve">We are a high achieving school and we require someone who demonstrates </w:t>
      </w:r>
      <w:r w:rsidR="008A684E">
        <w:t xml:space="preserve">consistently excellent teaching, learning and outcomes for Key Stage </w:t>
      </w:r>
      <w:r w:rsidR="00FF21C2">
        <w:t xml:space="preserve">1 </w:t>
      </w:r>
      <w:r w:rsidR="008A684E">
        <w:t xml:space="preserve">pupils, modelling </w:t>
      </w:r>
      <w:proofErr w:type="spellStart"/>
      <w:r w:rsidR="008A684E">
        <w:t>Foxhill’s</w:t>
      </w:r>
      <w:proofErr w:type="spellEnd"/>
      <w:r w:rsidR="008A684E">
        <w:t xml:space="preserve"> values and contributing to the wider life of </w:t>
      </w:r>
      <w:r w:rsidR="000E13EE">
        <w:t xml:space="preserve">our vibrant </w:t>
      </w:r>
      <w:r w:rsidR="008A684E">
        <w:t>school</w:t>
      </w:r>
      <w:r w:rsidR="00FF21C2">
        <w:t>.</w:t>
      </w:r>
    </w:p>
    <w:p w:rsidR="00FF21C2" w:rsidRDefault="00FF21C2" w:rsidP="00FF21C2"/>
    <w:p w:rsidR="005F22F5" w:rsidRDefault="008A684E">
      <w:r>
        <w:rPr>
          <w:b/>
        </w:rPr>
        <w:t xml:space="preserve"> Teaching &amp; Learning (KS</w:t>
      </w:r>
      <w:r w:rsidR="00FF21C2">
        <w:rPr>
          <w:b/>
        </w:rPr>
        <w:t>1</w:t>
      </w:r>
      <w:r>
        <w:rPr>
          <w:b/>
        </w:rPr>
        <w:t>)</w:t>
      </w:r>
    </w:p>
    <w:p w:rsidR="005F22F5" w:rsidRDefault="008A684E">
      <w:pPr>
        <w:pStyle w:val="ListBullet"/>
      </w:pPr>
      <w:r>
        <w:t>Hold high expectations and deliver rich, challenging learning that motivates all pupils.</w:t>
      </w:r>
    </w:p>
    <w:p w:rsidR="005F22F5" w:rsidRDefault="008A684E">
      <w:pPr>
        <w:pStyle w:val="ListBullet"/>
      </w:pPr>
      <w:r>
        <w:t>P</w:t>
      </w:r>
      <w:r w:rsidR="000654CA">
        <w:t>repare</w:t>
      </w:r>
      <w:r>
        <w:t xml:space="preserve"> coherent sequences that build on prior knowledge; model and scaffold effectively; teach reading, writing, communication and mathematics to a high standard; promote independent, active learning.</w:t>
      </w:r>
    </w:p>
    <w:p w:rsidR="005F22F5" w:rsidRDefault="008A684E">
      <w:pPr>
        <w:pStyle w:val="ListBullet"/>
      </w:pPr>
      <w:r>
        <w:t>Use precise, timely assessment to inform teaching and provide high-quality feedback that secures rapid progress.</w:t>
      </w:r>
    </w:p>
    <w:p w:rsidR="005F22F5" w:rsidRDefault="008A684E">
      <w:pPr>
        <w:pStyle w:val="ListBullet"/>
      </w:pPr>
      <w:r>
        <w:t>Adapt teaching for pupils with SEND, EAL and those who are disadvantaged; collaborate closely with the SENDCo and support staff.</w:t>
      </w:r>
    </w:p>
    <w:p w:rsidR="005F22F5" w:rsidRDefault="008A684E">
      <w:pPr>
        <w:pStyle w:val="ListBullet"/>
      </w:pPr>
      <w:r>
        <w:t>Engage parents and carers as partners in learning through clear, constructive communication.</w:t>
      </w:r>
    </w:p>
    <w:p w:rsidR="000654CA" w:rsidRDefault="000654CA">
      <w:pPr>
        <w:rPr>
          <w:b/>
        </w:rPr>
      </w:pPr>
    </w:p>
    <w:p w:rsidR="00E17E30" w:rsidRDefault="008A684E" w:rsidP="003E0F81">
      <w:pPr>
        <w:rPr>
          <w:b/>
        </w:rPr>
      </w:pPr>
      <w:r>
        <w:rPr>
          <w:b/>
        </w:rPr>
        <w:t xml:space="preserve"> </w:t>
      </w:r>
      <w:proofErr w:type="spellStart"/>
      <w:r w:rsidR="003E0F81">
        <w:rPr>
          <w:b/>
        </w:rPr>
        <w:t>Behaviour</w:t>
      </w:r>
      <w:proofErr w:type="spellEnd"/>
      <w:r w:rsidR="003E0F81">
        <w:rPr>
          <w:b/>
        </w:rPr>
        <w:t xml:space="preserve"> </w:t>
      </w:r>
    </w:p>
    <w:p w:rsidR="003E0F81" w:rsidRDefault="003E0F81" w:rsidP="003E0F81">
      <w:pPr>
        <w:pStyle w:val="ListBullet"/>
      </w:pPr>
      <w:r w:rsidRPr="003E0F81">
        <w:t xml:space="preserve">Manage </w:t>
      </w:r>
      <w:proofErr w:type="spellStart"/>
      <w:r w:rsidRPr="003E0F81">
        <w:t>behaviour</w:t>
      </w:r>
      <w:proofErr w:type="spellEnd"/>
      <w:r w:rsidRPr="003E0F81">
        <w:t xml:space="preserve"> effectively to ensure a </w:t>
      </w:r>
      <w:r>
        <w:t>calm</w:t>
      </w:r>
      <w:r w:rsidRPr="003E0F81">
        <w:t xml:space="preserve"> and safe learning environment</w:t>
      </w:r>
    </w:p>
    <w:p w:rsidR="003E0F81" w:rsidRDefault="003E0F81" w:rsidP="003E0F81">
      <w:pPr>
        <w:pStyle w:val="ListBullet"/>
      </w:pPr>
      <w:r w:rsidRPr="003E0F81">
        <w:t>Take all necessary steps to keep children safe and well in accordance with school policies.</w:t>
      </w:r>
    </w:p>
    <w:p w:rsidR="003E0F81" w:rsidRDefault="003E0F81" w:rsidP="003E0F81">
      <w:pPr>
        <w:pStyle w:val="ListBullet"/>
      </w:pPr>
      <w:r w:rsidRPr="003E0F81">
        <w:t>Be alert to any issues for concern in children's life at home or elsewhere, following the school's Safeguarding policies and procedures.</w:t>
      </w:r>
    </w:p>
    <w:p w:rsidR="003E0F81" w:rsidRDefault="003E0F81" w:rsidP="003E0F81">
      <w:pPr>
        <w:pStyle w:val="ListBullet"/>
      </w:pPr>
      <w:r w:rsidRPr="003E0F81">
        <w:t xml:space="preserve">Have clear rules and routines for </w:t>
      </w:r>
      <w:proofErr w:type="spellStart"/>
      <w:r w:rsidRPr="003E0F81">
        <w:t>behaviour</w:t>
      </w:r>
      <w:proofErr w:type="spellEnd"/>
      <w:r w:rsidRPr="003E0F81">
        <w:t xml:space="preserve"> in classrooms and take responsibility for promoting good and courteous </w:t>
      </w:r>
      <w:proofErr w:type="spellStart"/>
      <w:r w:rsidRPr="003E0F81">
        <w:t>behaviour</w:t>
      </w:r>
      <w:proofErr w:type="spellEnd"/>
      <w:r w:rsidRPr="003E0F81">
        <w:t xml:space="preserve"> </w:t>
      </w:r>
      <w:r w:rsidR="00FF21C2">
        <w:t>in</w:t>
      </w:r>
      <w:r w:rsidRPr="003E0F81">
        <w:t xml:space="preserve"> school</w:t>
      </w:r>
      <w:r>
        <w:t xml:space="preserve">. Uphold the school’s </w:t>
      </w:r>
      <w:proofErr w:type="spellStart"/>
      <w:r>
        <w:t>behaviour</w:t>
      </w:r>
      <w:proofErr w:type="spellEnd"/>
      <w:r>
        <w:t xml:space="preserve"> policy. </w:t>
      </w:r>
    </w:p>
    <w:p w:rsidR="003E0F81" w:rsidRDefault="003E0F81" w:rsidP="003E0F81">
      <w:pPr>
        <w:pStyle w:val="ListBullet"/>
      </w:pPr>
      <w:r w:rsidRPr="003E0F81">
        <w:t>Manage classes effectively, using approaches which are appropriate to pupils' needs to involve and motivate them and to develop self-control and independence.</w:t>
      </w:r>
    </w:p>
    <w:p w:rsidR="003E0F81" w:rsidRDefault="003E0F81" w:rsidP="003E0F81">
      <w:pPr>
        <w:pStyle w:val="ListBullet"/>
      </w:pPr>
      <w:r w:rsidRPr="003E0F81">
        <w:t>Maintain good relationships with pupils, exercise relevant authority, and act decisively when necessary.</w:t>
      </w:r>
    </w:p>
    <w:p w:rsidR="003E0F81" w:rsidRPr="00565F21" w:rsidRDefault="003E0F81" w:rsidP="003E0F81">
      <w:pPr>
        <w:pStyle w:val="ListBullet"/>
      </w:pPr>
      <w:r w:rsidRPr="003E0F81">
        <w:t>To assist in, and be supportive of, the maintenance of a positive school culture and climate at all times.</w:t>
      </w:r>
    </w:p>
    <w:p w:rsidR="003E0F81" w:rsidRDefault="003E0F81" w:rsidP="003E0F81"/>
    <w:p w:rsidR="005F22F5" w:rsidRDefault="008A684E">
      <w:r>
        <w:rPr>
          <w:b/>
        </w:rPr>
        <w:t xml:space="preserve"> Wider Professional Responsibilities</w:t>
      </w:r>
    </w:p>
    <w:p w:rsidR="005F22F5" w:rsidRDefault="008A684E">
      <w:pPr>
        <w:pStyle w:val="ListBullet"/>
      </w:pPr>
      <w:r>
        <w:t>Contribute enthusiastically to the wider life of the school—clubs, visits, performances and community events—so learning is joyful and memorable.</w:t>
      </w:r>
    </w:p>
    <w:p w:rsidR="003E0F81" w:rsidRDefault="008A684E" w:rsidP="00FF21C2">
      <w:pPr>
        <w:pStyle w:val="ListBullet"/>
      </w:pPr>
      <w:r>
        <w:t>Collaborate effectively with colleagues; deploy support staff well; pursue professional development and respond to feedback.</w:t>
      </w:r>
    </w:p>
    <w:p w:rsidR="003E0F81" w:rsidRDefault="003E0F81" w:rsidP="003E0F81">
      <w:pPr>
        <w:pStyle w:val="ListBullet"/>
      </w:pPr>
      <w:r>
        <w:t>Communicate effectively with parents concerning pupils' achievements and well-being.</w:t>
      </w:r>
    </w:p>
    <w:p w:rsidR="003E0F81" w:rsidRDefault="003E0F81" w:rsidP="003E0F81">
      <w:pPr>
        <w:pStyle w:val="ListBullet"/>
      </w:pPr>
      <w:r>
        <w:t>Contribute to the development of parental and community involvement in the life and work of the school.</w:t>
      </w:r>
    </w:p>
    <w:p w:rsidR="003E0F81" w:rsidRDefault="003E0F81" w:rsidP="003E0F81">
      <w:pPr>
        <w:pStyle w:val="ListBullet"/>
      </w:pPr>
      <w:r>
        <w:t>Provide enjoyable opportunities that enrich all pupils’ experiences.</w:t>
      </w:r>
    </w:p>
    <w:p w:rsidR="005F22F5" w:rsidRDefault="005F22F5"/>
    <w:p w:rsidR="005F22F5" w:rsidRDefault="008A684E">
      <w:r>
        <w:rPr>
          <w:b/>
          <w:sz w:val="28"/>
        </w:rPr>
        <w:t>Safeguarding</w:t>
      </w:r>
    </w:p>
    <w:p w:rsidR="005F22F5" w:rsidRDefault="008A684E">
      <w:r>
        <w:t>Foxhill Primary School is committed to safeguarding and promoting the welfare of children and expects all staff and volunteers to share this commitment. The successful candidate will be subject to an enhanced DBS check and all safer-recruitment checks. Our safeguarding practice follows Keeping Children Safe in Education (2025) and local procedures (Safer Bradford).</w:t>
      </w:r>
    </w:p>
    <w:p w:rsidR="005F22F5" w:rsidRDefault="005F22F5"/>
    <w:p w:rsidR="00FF21C2" w:rsidRDefault="00FF21C2"/>
    <w:p w:rsidR="005F22F5" w:rsidRDefault="008A684E">
      <w:r>
        <w:rPr>
          <w:b/>
          <w:sz w:val="28"/>
        </w:rPr>
        <w:t>Person Specification</w:t>
      </w:r>
    </w:p>
    <w:p w:rsidR="005F22F5" w:rsidRDefault="008A684E">
      <w:r>
        <w:rPr>
          <w:b/>
        </w:rPr>
        <w:t>Essential</w:t>
      </w:r>
    </w:p>
    <w:p w:rsidR="006F3DBE" w:rsidRDefault="008A684E" w:rsidP="003E0F81">
      <w:pPr>
        <w:pStyle w:val="ListBullet"/>
      </w:pPr>
      <w:r>
        <w:t>Qualified Teacher Status</w:t>
      </w:r>
    </w:p>
    <w:p w:rsidR="003E0F81" w:rsidRDefault="006F3DBE" w:rsidP="003E0F81">
      <w:pPr>
        <w:pStyle w:val="ListBullet"/>
      </w:pPr>
      <w:r>
        <w:t>S</w:t>
      </w:r>
      <w:r w:rsidR="008A684E">
        <w:t>uccessful teaching with strong outcomes.</w:t>
      </w:r>
    </w:p>
    <w:p w:rsidR="005F22F5" w:rsidRDefault="008A684E">
      <w:pPr>
        <w:pStyle w:val="ListBullet"/>
      </w:pPr>
      <w:r>
        <w:t>Demonstrable impact on pupils’ progress in English and mathematics; skilled use of assessment and responsive teaching.</w:t>
      </w:r>
    </w:p>
    <w:p w:rsidR="005F22F5" w:rsidRDefault="008A684E">
      <w:pPr>
        <w:pStyle w:val="ListBullet"/>
      </w:pPr>
      <w:r>
        <w:t>Proven inclusive practice for pupils with SEND, EAL and those who are disadvantaged.</w:t>
      </w:r>
    </w:p>
    <w:p w:rsidR="005F22F5" w:rsidRDefault="008A684E">
      <w:pPr>
        <w:pStyle w:val="ListBullet"/>
      </w:pPr>
      <w:r>
        <w:t>High expectations, excellent behaviour management and strong classroom climate aligned to Foxhill’s values.</w:t>
      </w:r>
    </w:p>
    <w:p w:rsidR="005F22F5" w:rsidRDefault="008A684E">
      <w:pPr>
        <w:pStyle w:val="ListBullet"/>
      </w:pPr>
      <w:r>
        <w:t>Commitment to safeguarding and continuous professional development.</w:t>
      </w:r>
    </w:p>
    <w:p w:rsidR="006207A1" w:rsidRDefault="006207A1">
      <w:pPr>
        <w:rPr>
          <w:b/>
        </w:rPr>
      </w:pPr>
    </w:p>
    <w:p w:rsidR="005F22F5" w:rsidRPr="003428F6" w:rsidRDefault="008A684E">
      <w:pPr>
        <w:rPr>
          <w:rFonts w:asciiTheme="majorHAnsi" w:hAnsiTheme="majorHAnsi" w:cstheme="majorHAnsi"/>
          <w:b/>
          <w:sz w:val="20"/>
        </w:rPr>
      </w:pPr>
      <w:r w:rsidRPr="003428F6">
        <w:rPr>
          <w:rFonts w:asciiTheme="majorHAnsi" w:hAnsiTheme="majorHAnsi" w:cstheme="majorHAnsi"/>
          <w:b/>
        </w:rPr>
        <w:t>Desirable</w:t>
      </w:r>
    </w:p>
    <w:p w:rsidR="00EC661F" w:rsidRPr="003428F6" w:rsidRDefault="00EC661F" w:rsidP="00EC661F">
      <w:pPr>
        <w:pStyle w:val="ListParagraph"/>
        <w:numPr>
          <w:ilvl w:val="0"/>
          <w:numId w:val="11"/>
        </w:numPr>
        <w:rPr>
          <w:rFonts w:asciiTheme="majorHAnsi" w:hAnsiTheme="majorHAnsi" w:cstheme="majorHAnsi"/>
          <w:sz w:val="20"/>
        </w:rPr>
      </w:pPr>
      <w:r w:rsidRPr="003428F6">
        <w:rPr>
          <w:rFonts w:asciiTheme="majorHAnsi" w:hAnsiTheme="majorHAnsi" w:cstheme="majorHAnsi"/>
          <w:color w:val="111111"/>
          <w:szCs w:val="23"/>
          <w:shd w:val="clear" w:color="auto" w:fill="FFFFFF"/>
        </w:rPr>
        <w:t xml:space="preserve">Demonstrates a thorough understanding and practical experience in delivering daily, high-quality, systematic synthetic phonics lessons aligned with the Department for Education’s Reading Framework. </w:t>
      </w:r>
    </w:p>
    <w:p w:rsidR="00EC661F" w:rsidRPr="003428F6" w:rsidRDefault="00EC661F" w:rsidP="00EC661F">
      <w:pPr>
        <w:pStyle w:val="ListParagraph"/>
        <w:numPr>
          <w:ilvl w:val="0"/>
          <w:numId w:val="11"/>
        </w:numPr>
        <w:rPr>
          <w:rFonts w:asciiTheme="majorHAnsi" w:hAnsiTheme="majorHAnsi" w:cstheme="majorHAnsi"/>
          <w:sz w:val="20"/>
        </w:rPr>
      </w:pPr>
      <w:r w:rsidRPr="003428F6">
        <w:rPr>
          <w:rFonts w:asciiTheme="majorHAnsi" w:hAnsiTheme="majorHAnsi" w:cstheme="majorHAnsi"/>
          <w:color w:val="111111"/>
          <w:szCs w:val="23"/>
          <w:shd w:val="clear" w:color="auto" w:fill="FFFFFF"/>
        </w:rPr>
        <w:t xml:space="preserve">Experience in delivering early reading sessions. </w:t>
      </w:r>
    </w:p>
    <w:p w:rsidR="006F3DBE" w:rsidRPr="003428F6" w:rsidRDefault="00EC661F" w:rsidP="00EC661F">
      <w:pPr>
        <w:pStyle w:val="ListParagraph"/>
        <w:numPr>
          <w:ilvl w:val="0"/>
          <w:numId w:val="11"/>
        </w:numPr>
        <w:rPr>
          <w:rFonts w:asciiTheme="majorHAnsi" w:hAnsiTheme="majorHAnsi" w:cstheme="majorHAnsi"/>
          <w:sz w:val="20"/>
        </w:rPr>
      </w:pPr>
      <w:r w:rsidRPr="003428F6">
        <w:rPr>
          <w:rFonts w:asciiTheme="majorHAnsi" w:hAnsiTheme="majorHAnsi" w:cstheme="majorHAnsi"/>
          <w:color w:val="111111"/>
          <w:szCs w:val="23"/>
          <w:shd w:val="clear" w:color="auto" w:fill="FFFFFF"/>
        </w:rPr>
        <w:t>Committed to fostering a love of reading through engaging, structured phonics teaching that supports pupils in achieving age-related expectations in reading and writing.</w:t>
      </w:r>
    </w:p>
    <w:p w:rsidR="005F22F5" w:rsidRPr="003428F6" w:rsidRDefault="00EC661F" w:rsidP="00EC661F">
      <w:pPr>
        <w:pStyle w:val="ListParagraph"/>
        <w:numPr>
          <w:ilvl w:val="0"/>
          <w:numId w:val="11"/>
        </w:numPr>
        <w:rPr>
          <w:rFonts w:asciiTheme="majorHAnsi" w:hAnsiTheme="majorHAnsi" w:cstheme="majorHAnsi"/>
          <w:sz w:val="20"/>
        </w:rPr>
      </w:pPr>
      <w:r w:rsidRPr="003428F6">
        <w:rPr>
          <w:rFonts w:asciiTheme="majorHAnsi" w:hAnsiTheme="majorHAnsi" w:cstheme="majorHAnsi"/>
          <w:color w:val="111111"/>
          <w:szCs w:val="23"/>
          <w:shd w:val="clear" w:color="auto" w:fill="FFFFFF"/>
        </w:rPr>
        <w:t xml:space="preserve">Have knowledge of Little </w:t>
      </w:r>
      <w:proofErr w:type="spellStart"/>
      <w:r w:rsidRPr="003428F6">
        <w:rPr>
          <w:rFonts w:asciiTheme="majorHAnsi" w:hAnsiTheme="majorHAnsi" w:cstheme="majorHAnsi"/>
          <w:color w:val="111111"/>
          <w:szCs w:val="23"/>
          <w:shd w:val="clear" w:color="auto" w:fill="FFFFFF"/>
        </w:rPr>
        <w:t>Wandle</w:t>
      </w:r>
      <w:proofErr w:type="spellEnd"/>
      <w:r w:rsidRPr="003428F6">
        <w:rPr>
          <w:rFonts w:asciiTheme="majorHAnsi" w:hAnsiTheme="majorHAnsi" w:cstheme="majorHAnsi"/>
          <w:color w:val="111111"/>
          <w:szCs w:val="23"/>
          <w:shd w:val="clear" w:color="auto" w:fill="FFFFFF"/>
        </w:rPr>
        <w:t xml:space="preserve"> Letters and Sounds Phonics </w:t>
      </w:r>
      <w:proofErr w:type="spellStart"/>
      <w:r w:rsidRPr="003428F6">
        <w:rPr>
          <w:rFonts w:asciiTheme="majorHAnsi" w:hAnsiTheme="majorHAnsi" w:cstheme="majorHAnsi"/>
          <w:color w:val="111111"/>
          <w:szCs w:val="23"/>
          <w:shd w:val="clear" w:color="auto" w:fill="FFFFFF"/>
        </w:rPr>
        <w:t>programme</w:t>
      </w:r>
      <w:proofErr w:type="spellEnd"/>
      <w:r w:rsidRPr="003428F6">
        <w:rPr>
          <w:rFonts w:asciiTheme="majorHAnsi" w:hAnsiTheme="majorHAnsi" w:cstheme="majorHAnsi"/>
          <w:color w:val="111111"/>
          <w:szCs w:val="23"/>
          <w:shd w:val="clear" w:color="auto" w:fill="FFFFFF"/>
        </w:rPr>
        <w:t>.</w:t>
      </w:r>
    </w:p>
    <w:p w:rsidR="003428F6" w:rsidRPr="003428F6" w:rsidRDefault="003428F6" w:rsidP="008F07B8">
      <w:pPr>
        <w:pStyle w:val="ListParagraph"/>
        <w:rPr>
          <w:rFonts w:asciiTheme="majorHAnsi" w:hAnsiTheme="majorHAnsi" w:cstheme="majorHAnsi"/>
          <w:sz w:val="20"/>
        </w:rPr>
      </w:pPr>
    </w:p>
    <w:p w:rsidR="005F22F5" w:rsidRDefault="008A684E">
      <w:r>
        <w:rPr>
          <w:b/>
          <w:sz w:val="28"/>
        </w:rPr>
        <w:t>How to Apply</w:t>
      </w:r>
    </w:p>
    <w:p w:rsidR="00422005" w:rsidRDefault="000E7D7A">
      <w:r>
        <w:t>C</w:t>
      </w:r>
      <w:r w:rsidR="008A684E">
        <w:t>ontact the school office</w:t>
      </w:r>
      <w:r w:rsidR="00422005">
        <w:t xml:space="preserve"> to arrange to come and meet us and for an application pack</w:t>
      </w:r>
      <w:r w:rsidR="008A684E">
        <w:t>:</w:t>
      </w:r>
    </w:p>
    <w:p w:rsidR="005F22F5" w:rsidRDefault="008A684E">
      <w:r>
        <w:t xml:space="preserve"> </w:t>
      </w:r>
      <w:r>
        <w:rPr>
          <w:b/>
        </w:rPr>
        <w:t>01274 882426</w:t>
      </w:r>
      <w:r>
        <w:t xml:space="preserve"> • </w:t>
      </w:r>
      <w:r>
        <w:rPr>
          <w:b/>
        </w:rPr>
        <w:t>office@foxhil</w:t>
      </w:r>
      <w:r w:rsidR="007F28A5">
        <w:rPr>
          <w:b/>
        </w:rPr>
        <w:t>lprimaryschool.co.uk</w:t>
      </w:r>
    </w:p>
    <w:p w:rsidR="005F22F5" w:rsidRDefault="008A684E" w:rsidP="000E7D7A">
      <w:r>
        <w:t>Foxhill Primary School • Brighouse &amp; Denholme Road • Queensbury • Bradford • BD13 1LN</w:t>
      </w:r>
    </w:p>
    <w:sectPr w:rsidR="005F22F5"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25A" w:rsidRDefault="0060425A">
      <w:pPr>
        <w:spacing w:after="0" w:line="240" w:lineRule="auto"/>
      </w:pPr>
      <w:r>
        <w:separator/>
      </w:r>
    </w:p>
  </w:endnote>
  <w:endnote w:type="continuationSeparator" w:id="0">
    <w:p w:rsidR="0060425A" w:rsidRDefault="0060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25A" w:rsidRDefault="0060425A">
      <w:pPr>
        <w:spacing w:after="0" w:line="240" w:lineRule="auto"/>
      </w:pPr>
      <w:r>
        <w:separator/>
      </w:r>
    </w:p>
  </w:footnote>
  <w:footnote w:type="continuationSeparator" w:id="0">
    <w:p w:rsidR="0060425A" w:rsidRDefault="0060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2F5" w:rsidRPr="00422005" w:rsidRDefault="005F22F5">
    <w:pPr>
      <w:pStyle w:val="Header"/>
      <w:rPr>
        <w:b/>
        <w:i/>
      </w:rPr>
    </w:pPr>
  </w:p>
  <w:p w:rsidR="005F22F5" w:rsidRPr="00422005" w:rsidRDefault="008A684E">
    <w:pPr>
      <w:jc w:val="center"/>
      <w:rPr>
        <w:b/>
        <w:i/>
      </w:rPr>
    </w:pPr>
    <w:r w:rsidRPr="00422005">
      <w:rPr>
        <w:b/>
        <w:i/>
      </w:rPr>
      <w:t>Foxhill Primary School — Excellence • Inclusion • Enjoyment</w:t>
    </w:r>
  </w:p>
  <w:p w:rsidR="00422005" w:rsidRPr="00422005" w:rsidRDefault="00422005">
    <w:pPr>
      <w:jc w:val="center"/>
      <w:rPr>
        <w:b/>
        <w:i/>
      </w:rPr>
    </w:pPr>
    <w:r w:rsidRPr="00422005">
      <w:rPr>
        <w:b/>
        <w:i/>
      </w:rPr>
      <w:t xml:space="preserve">‘Where the learning adventure begins’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813496"/>
    <w:multiLevelType w:val="hybridMultilevel"/>
    <w:tmpl w:val="1B04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B23B3"/>
    <w:multiLevelType w:val="hybridMultilevel"/>
    <w:tmpl w:val="7E74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57B1"/>
    <w:rsid w:val="0006063C"/>
    <w:rsid w:val="000654CA"/>
    <w:rsid w:val="00096F4B"/>
    <w:rsid w:val="000E13EE"/>
    <w:rsid w:val="000E7D7A"/>
    <w:rsid w:val="0015074B"/>
    <w:rsid w:val="0028141C"/>
    <w:rsid w:val="0029639D"/>
    <w:rsid w:val="00326F90"/>
    <w:rsid w:val="003428F6"/>
    <w:rsid w:val="003B17D3"/>
    <w:rsid w:val="003E0F81"/>
    <w:rsid w:val="00422005"/>
    <w:rsid w:val="00565F21"/>
    <w:rsid w:val="005F22F5"/>
    <w:rsid w:val="0060425A"/>
    <w:rsid w:val="006207A1"/>
    <w:rsid w:val="006F3DBE"/>
    <w:rsid w:val="007F28A5"/>
    <w:rsid w:val="008A684E"/>
    <w:rsid w:val="008F07B8"/>
    <w:rsid w:val="00A30FC4"/>
    <w:rsid w:val="00AA1D8D"/>
    <w:rsid w:val="00AC40A0"/>
    <w:rsid w:val="00B47730"/>
    <w:rsid w:val="00B72ABD"/>
    <w:rsid w:val="00BB1476"/>
    <w:rsid w:val="00CB0664"/>
    <w:rsid w:val="00E07454"/>
    <w:rsid w:val="00E17E30"/>
    <w:rsid w:val="00E37EF1"/>
    <w:rsid w:val="00EC661F"/>
    <w:rsid w:val="00FC693F"/>
    <w:rsid w:val="00FF2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B13FC"/>
  <w14:defaultImageDpi w14:val="300"/>
  <w15:docId w15:val="{829F7FD3-ABF9-4930-9BDC-0E78C2A3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2010-79A9-43AD-B08B-3A6D2879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office@foxhill</cp:lastModifiedBy>
  <cp:revision>2</cp:revision>
  <cp:lastPrinted>2025-10-08T13:23:00Z</cp:lastPrinted>
  <dcterms:created xsi:type="dcterms:W3CDTF">2025-10-13T14:23:00Z</dcterms:created>
  <dcterms:modified xsi:type="dcterms:W3CDTF">2025-10-13T14:23:00Z</dcterms:modified>
  <cp:category/>
</cp:coreProperties>
</file>