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4399" w:type="dxa"/>
        <w:tblLook w:val="04A0" w:firstRow="1" w:lastRow="0" w:firstColumn="1" w:lastColumn="0" w:noHBand="0" w:noVBand="1"/>
      </w:tblPr>
      <w:tblGrid>
        <w:gridCol w:w="2324"/>
        <w:gridCol w:w="6406"/>
        <w:gridCol w:w="5669"/>
      </w:tblGrid>
      <w:tr w:rsidR="00D97344" w:rsidRPr="00D97344" w:rsidTr="00D97344">
        <w:tc>
          <w:tcPr>
            <w:tcW w:w="14399" w:type="dxa"/>
            <w:gridSpan w:val="3"/>
            <w:vAlign w:val="center"/>
          </w:tcPr>
          <w:p w:rsidR="00D97344" w:rsidRPr="00D97344" w:rsidRDefault="00D97344" w:rsidP="00AB1643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D97344">
              <w:rPr>
                <w:rFonts w:ascii="Arial" w:hAnsi="Arial" w:cs="Arial"/>
                <w:sz w:val="32"/>
                <w:szCs w:val="32"/>
              </w:rPr>
              <w:t>Person Specification – Class Teacher</w:t>
            </w:r>
            <w:r w:rsidR="006242C0">
              <w:rPr>
                <w:rFonts w:ascii="Arial" w:hAnsi="Arial" w:cs="Arial"/>
                <w:sz w:val="32"/>
                <w:szCs w:val="32"/>
              </w:rPr>
              <w:t xml:space="preserve"> </w:t>
            </w:r>
          </w:p>
        </w:tc>
      </w:tr>
      <w:tr w:rsidR="00D97344" w:rsidRPr="00E21FEC" w:rsidTr="00D97344">
        <w:tc>
          <w:tcPr>
            <w:tcW w:w="2324" w:type="dxa"/>
          </w:tcPr>
          <w:p w:rsidR="009754AF" w:rsidRPr="00E21FEC" w:rsidRDefault="009754A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6406" w:type="dxa"/>
          </w:tcPr>
          <w:p w:rsidR="009754AF" w:rsidRPr="00E21FEC" w:rsidRDefault="009754AF" w:rsidP="00E21FE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21FEC">
              <w:rPr>
                <w:rFonts w:ascii="Arial" w:hAnsi="Arial" w:cs="Arial"/>
                <w:color w:val="FF0000"/>
                <w:sz w:val="28"/>
                <w:szCs w:val="28"/>
              </w:rPr>
              <w:t>Essential</w:t>
            </w:r>
          </w:p>
        </w:tc>
        <w:tc>
          <w:tcPr>
            <w:tcW w:w="5669" w:type="dxa"/>
          </w:tcPr>
          <w:p w:rsidR="009754AF" w:rsidRPr="00E21FEC" w:rsidRDefault="009754AF" w:rsidP="00E21FEC">
            <w:pPr>
              <w:jc w:val="center"/>
              <w:rPr>
                <w:rFonts w:ascii="Arial" w:hAnsi="Arial" w:cs="Arial"/>
                <w:color w:val="0000FF"/>
                <w:sz w:val="28"/>
                <w:szCs w:val="28"/>
              </w:rPr>
            </w:pPr>
            <w:r w:rsidRPr="00E21FEC">
              <w:rPr>
                <w:rFonts w:ascii="Arial" w:hAnsi="Arial" w:cs="Arial"/>
                <w:color w:val="0000FF"/>
                <w:sz w:val="28"/>
                <w:szCs w:val="28"/>
              </w:rPr>
              <w:t>Desirable</w:t>
            </w:r>
          </w:p>
        </w:tc>
      </w:tr>
      <w:tr w:rsidR="00D97344" w:rsidRPr="00E21FEC" w:rsidTr="00E21FEC">
        <w:tc>
          <w:tcPr>
            <w:tcW w:w="2324" w:type="dxa"/>
            <w:vAlign w:val="center"/>
          </w:tcPr>
          <w:p w:rsidR="009754AF" w:rsidRPr="00E21FEC" w:rsidRDefault="009754AF" w:rsidP="00E21FEC">
            <w:pPr>
              <w:rPr>
                <w:rFonts w:ascii="Arial" w:hAnsi="Arial" w:cs="Arial"/>
                <w:sz w:val="24"/>
                <w:szCs w:val="24"/>
              </w:rPr>
            </w:pPr>
            <w:r w:rsidRPr="00E21FEC">
              <w:rPr>
                <w:rFonts w:ascii="Arial" w:hAnsi="Arial" w:cs="Arial"/>
                <w:sz w:val="24"/>
                <w:szCs w:val="24"/>
              </w:rPr>
              <w:t>Qualifications</w:t>
            </w:r>
          </w:p>
        </w:tc>
        <w:tc>
          <w:tcPr>
            <w:tcW w:w="6406" w:type="dxa"/>
            <w:vAlign w:val="center"/>
          </w:tcPr>
          <w:p w:rsidR="009754AF" w:rsidRPr="00E21FEC" w:rsidRDefault="00E21FEC" w:rsidP="00E21FE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E21FEC">
              <w:rPr>
                <w:rFonts w:ascii="Arial" w:hAnsi="Arial" w:cs="Arial"/>
                <w:sz w:val="24"/>
                <w:szCs w:val="24"/>
              </w:rPr>
              <w:t>Q</w:t>
            </w:r>
            <w:r w:rsidR="009754AF" w:rsidRPr="00E21FEC">
              <w:rPr>
                <w:rFonts w:ascii="Arial" w:hAnsi="Arial" w:cs="Arial"/>
                <w:sz w:val="24"/>
                <w:szCs w:val="24"/>
              </w:rPr>
              <w:t>TS</w:t>
            </w:r>
          </w:p>
          <w:p w:rsidR="009754AF" w:rsidRPr="00E21FEC" w:rsidRDefault="009754AF" w:rsidP="00E21FE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E21FEC">
              <w:rPr>
                <w:rFonts w:ascii="Arial" w:hAnsi="Arial" w:cs="Arial"/>
                <w:sz w:val="24"/>
                <w:szCs w:val="24"/>
              </w:rPr>
              <w:t>Primary phase qualification</w:t>
            </w:r>
          </w:p>
        </w:tc>
        <w:tc>
          <w:tcPr>
            <w:tcW w:w="5669" w:type="dxa"/>
            <w:vAlign w:val="center"/>
          </w:tcPr>
          <w:p w:rsidR="009754AF" w:rsidRPr="00E21FEC" w:rsidRDefault="009754AF" w:rsidP="00E21FE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 w:rsidRPr="00E21FEC">
              <w:rPr>
                <w:rFonts w:ascii="Arial" w:hAnsi="Arial" w:cs="Arial"/>
                <w:sz w:val="24"/>
                <w:szCs w:val="24"/>
              </w:rPr>
              <w:t>Evidence of further study applicable to teaching</w:t>
            </w:r>
          </w:p>
        </w:tc>
      </w:tr>
      <w:tr w:rsidR="00D97344" w:rsidRPr="00E21FEC" w:rsidTr="00E21FEC">
        <w:tc>
          <w:tcPr>
            <w:tcW w:w="2324" w:type="dxa"/>
            <w:vAlign w:val="center"/>
          </w:tcPr>
          <w:p w:rsidR="009754AF" w:rsidRPr="00E21FEC" w:rsidRDefault="009754AF" w:rsidP="00E21FEC">
            <w:pPr>
              <w:rPr>
                <w:rFonts w:ascii="Arial" w:hAnsi="Arial" w:cs="Arial"/>
                <w:sz w:val="24"/>
                <w:szCs w:val="24"/>
              </w:rPr>
            </w:pPr>
            <w:r w:rsidRPr="00E21FEC">
              <w:rPr>
                <w:rFonts w:ascii="Arial" w:hAnsi="Arial" w:cs="Arial"/>
                <w:sz w:val="24"/>
                <w:szCs w:val="24"/>
              </w:rPr>
              <w:t>Experience</w:t>
            </w:r>
          </w:p>
        </w:tc>
        <w:tc>
          <w:tcPr>
            <w:tcW w:w="6406" w:type="dxa"/>
            <w:vAlign w:val="center"/>
          </w:tcPr>
          <w:p w:rsidR="00280658" w:rsidRDefault="00280658" w:rsidP="00E21FE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Experience of </w:t>
            </w:r>
            <w:r w:rsidR="0009412E">
              <w:rPr>
                <w:rFonts w:ascii="Arial" w:hAnsi="Arial" w:cs="Arial"/>
                <w:sz w:val="24"/>
                <w:szCs w:val="24"/>
              </w:rPr>
              <w:t>Key Stage 1</w:t>
            </w:r>
          </w:p>
          <w:p w:rsidR="009754AF" w:rsidRPr="00E21FEC" w:rsidRDefault="009754AF" w:rsidP="00E21FE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E21FEC">
              <w:rPr>
                <w:rFonts w:ascii="Arial" w:hAnsi="Arial" w:cs="Arial"/>
                <w:sz w:val="24"/>
                <w:szCs w:val="24"/>
              </w:rPr>
              <w:t>Successful experience of using a variety of approaches to enhance teaching and learning</w:t>
            </w:r>
            <w:r w:rsidR="0028065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9412E">
              <w:rPr>
                <w:rFonts w:ascii="Arial" w:hAnsi="Arial" w:cs="Arial"/>
                <w:sz w:val="24"/>
                <w:szCs w:val="24"/>
              </w:rPr>
              <w:t>in a primary school setting</w:t>
            </w:r>
          </w:p>
          <w:p w:rsidR="009754AF" w:rsidRPr="00E21FEC" w:rsidRDefault="009754AF" w:rsidP="00E21FE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E21FEC">
              <w:rPr>
                <w:rFonts w:ascii="Arial" w:hAnsi="Arial" w:cs="Arial"/>
                <w:sz w:val="24"/>
                <w:szCs w:val="24"/>
              </w:rPr>
              <w:t>Evidence of planning and delivering high quality learning opportunities for children in all areas of the curriculum</w:t>
            </w:r>
          </w:p>
          <w:p w:rsidR="009754AF" w:rsidRPr="00E21FEC" w:rsidRDefault="009754AF" w:rsidP="00E21FEC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 w:rsidRPr="00E21FEC">
              <w:rPr>
                <w:rFonts w:ascii="Arial" w:hAnsi="Arial" w:cs="Arial"/>
                <w:sz w:val="24"/>
                <w:szCs w:val="24"/>
              </w:rPr>
              <w:t xml:space="preserve">Successful safeguarding strategies </w:t>
            </w:r>
          </w:p>
        </w:tc>
        <w:tc>
          <w:tcPr>
            <w:tcW w:w="5669" w:type="dxa"/>
          </w:tcPr>
          <w:p w:rsidR="006242C0" w:rsidRDefault="006242C0" w:rsidP="006242C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Motivation to</w:t>
            </w:r>
            <w:r w:rsidRPr="00E21FEC">
              <w:rPr>
                <w:rFonts w:ascii="Arial" w:hAnsi="Arial" w:cs="Arial"/>
                <w:sz w:val="24"/>
                <w:szCs w:val="24"/>
              </w:rPr>
              <w:t xml:space="preserve"> lead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21FEC">
              <w:rPr>
                <w:rFonts w:ascii="Arial" w:hAnsi="Arial" w:cs="Arial"/>
                <w:sz w:val="24"/>
                <w:szCs w:val="24"/>
              </w:rPr>
              <w:t>a subject area within school</w:t>
            </w:r>
          </w:p>
          <w:p w:rsidR="0009412E" w:rsidRPr="00E21FEC" w:rsidRDefault="0009412E" w:rsidP="006242C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Experience of teaching in Year 2</w:t>
            </w:r>
            <w:bookmarkStart w:id="0" w:name="_GoBack"/>
            <w:bookmarkEnd w:id="0"/>
          </w:p>
          <w:p w:rsidR="009754AF" w:rsidRPr="00E21FEC" w:rsidRDefault="009754AF" w:rsidP="006242C0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7344" w:rsidRPr="00E21FEC" w:rsidTr="00E21FEC">
        <w:tc>
          <w:tcPr>
            <w:tcW w:w="2324" w:type="dxa"/>
            <w:vAlign w:val="center"/>
          </w:tcPr>
          <w:p w:rsidR="009754AF" w:rsidRPr="00E21FEC" w:rsidRDefault="009754AF" w:rsidP="00E21FEC">
            <w:pPr>
              <w:rPr>
                <w:rFonts w:ascii="Arial" w:hAnsi="Arial" w:cs="Arial"/>
                <w:sz w:val="24"/>
                <w:szCs w:val="24"/>
              </w:rPr>
            </w:pPr>
            <w:r w:rsidRPr="00E21FEC">
              <w:rPr>
                <w:rFonts w:ascii="Arial" w:hAnsi="Arial" w:cs="Arial"/>
                <w:sz w:val="24"/>
                <w:szCs w:val="24"/>
              </w:rPr>
              <w:t>Knowledge and Skills</w:t>
            </w:r>
          </w:p>
        </w:tc>
        <w:tc>
          <w:tcPr>
            <w:tcW w:w="6406" w:type="dxa"/>
            <w:vAlign w:val="center"/>
          </w:tcPr>
          <w:p w:rsidR="009754AF" w:rsidRPr="00E21FEC" w:rsidRDefault="009754AF" w:rsidP="00E21FE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E21FEC">
              <w:rPr>
                <w:rFonts w:ascii="Arial" w:hAnsi="Arial" w:cs="Arial"/>
                <w:sz w:val="24"/>
                <w:szCs w:val="24"/>
              </w:rPr>
              <w:t>Commitment to high standards of teaching and learning</w:t>
            </w:r>
          </w:p>
          <w:p w:rsidR="009754AF" w:rsidRPr="00E21FEC" w:rsidRDefault="009754AF" w:rsidP="00E21FE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E21FEC">
              <w:rPr>
                <w:rFonts w:ascii="Arial" w:hAnsi="Arial" w:cs="Arial"/>
                <w:sz w:val="24"/>
                <w:szCs w:val="24"/>
              </w:rPr>
              <w:t>Ability to plan effectively in both short and medium term including appropriate challenge across lessons</w:t>
            </w:r>
          </w:p>
          <w:p w:rsidR="009754AF" w:rsidRPr="00E21FEC" w:rsidRDefault="009754AF" w:rsidP="00E21FE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E21FEC">
              <w:rPr>
                <w:rFonts w:ascii="Arial" w:hAnsi="Arial" w:cs="Arial"/>
                <w:sz w:val="24"/>
                <w:szCs w:val="24"/>
              </w:rPr>
              <w:t>Effective communication skills (oral and written) with children and adults</w:t>
            </w:r>
          </w:p>
          <w:p w:rsidR="009754AF" w:rsidRPr="00E21FEC" w:rsidRDefault="009754AF" w:rsidP="00E21FE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E21FEC">
              <w:rPr>
                <w:rFonts w:ascii="Arial" w:hAnsi="Arial" w:cs="Arial"/>
                <w:sz w:val="24"/>
                <w:szCs w:val="24"/>
              </w:rPr>
              <w:t>Clear evidence of knowledge and understanding of education, particularly the development of reading, writing and maths</w:t>
            </w:r>
          </w:p>
          <w:p w:rsidR="009754AF" w:rsidRPr="00E21FEC" w:rsidRDefault="009754AF" w:rsidP="00E21FE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E21FEC">
              <w:rPr>
                <w:rFonts w:ascii="Arial" w:hAnsi="Arial" w:cs="Arial"/>
                <w:sz w:val="24"/>
                <w:szCs w:val="24"/>
              </w:rPr>
              <w:t>Effective use of assessment strategies and evidence of using assessment to impact on the progress and attainment of all children</w:t>
            </w:r>
          </w:p>
          <w:p w:rsidR="009754AF" w:rsidRPr="00E21FEC" w:rsidRDefault="009754AF" w:rsidP="00E21FE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E21FEC">
              <w:rPr>
                <w:rFonts w:ascii="Arial" w:hAnsi="Arial" w:cs="Arial"/>
                <w:sz w:val="24"/>
                <w:szCs w:val="24"/>
              </w:rPr>
              <w:t>Evidence of a happy, creative and stimulating learning environment</w:t>
            </w:r>
          </w:p>
          <w:p w:rsidR="009754AF" w:rsidRPr="00E21FEC" w:rsidRDefault="0009412E" w:rsidP="00E21FE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Ability to make necessary and effective adaptations to teaching and learning for pupils with SEND</w:t>
            </w:r>
          </w:p>
        </w:tc>
        <w:tc>
          <w:tcPr>
            <w:tcW w:w="5669" w:type="dxa"/>
          </w:tcPr>
          <w:p w:rsidR="009754AF" w:rsidRPr="00E21FEC" w:rsidRDefault="00D97344" w:rsidP="00E21FE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E21FEC">
              <w:rPr>
                <w:rFonts w:ascii="Arial" w:hAnsi="Arial" w:cs="Arial"/>
                <w:sz w:val="24"/>
                <w:szCs w:val="24"/>
              </w:rPr>
              <w:t>An understanding of some of the reasons that underpin challenging behaviour</w:t>
            </w:r>
          </w:p>
          <w:p w:rsidR="00D97344" w:rsidRDefault="00D97344" w:rsidP="00E21FE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 w:rsidRPr="00E21FEC">
              <w:rPr>
                <w:rFonts w:ascii="Arial" w:hAnsi="Arial" w:cs="Arial"/>
                <w:sz w:val="24"/>
                <w:szCs w:val="24"/>
              </w:rPr>
              <w:t>Experience of the mastery approach in maths</w:t>
            </w:r>
          </w:p>
          <w:p w:rsidR="006242C0" w:rsidRPr="00E21FEC" w:rsidRDefault="006242C0" w:rsidP="00E21FEC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Experience of delivering RWI</w:t>
            </w:r>
          </w:p>
          <w:p w:rsidR="00D97344" w:rsidRPr="00E21FEC" w:rsidRDefault="00D97344" w:rsidP="006242C0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97344" w:rsidRPr="00E21FEC" w:rsidTr="00E21FEC">
        <w:tc>
          <w:tcPr>
            <w:tcW w:w="2324" w:type="dxa"/>
            <w:vAlign w:val="center"/>
          </w:tcPr>
          <w:p w:rsidR="009754AF" w:rsidRPr="00E21FEC" w:rsidRDefault="00D97344" w:rsidP="00E21FEC">
            <w:pPr>
              <w:rPr>
                <w:rFonts w:ascii="Arial" w:hAnsi="Arial" w:cs="Arial"/>
                <w:sz w:val="24"/>
                <w:szCs w:val="24"/>
              </w:rPr>
            </w:pPr>
            <w:r w:rsidRPr="00E21FEC">
              <w:rPr>
                <w:rFonts w:ascii="Arial" w:hAnsi="Arial" w:cs="Arial"/>
                <w:sz w:val="24"/>
                <w:szCs w:val="24"/>
              </w:rPr>
              <w:t>Personal Attributes</w:t>
            </w:r>
          </w:p>
        </w:tc>
        <w:tc>
          <w:tcPr>
            <w:tcW w:w="6406" w:type="dxa"/>
            <w:vAlign w:val="center"/>
          </w:tcPr>
          <w:p w:rsidR="009754AF" w:rsidRPr="00E21FEC" w:rsidRDefault="00D97344" w:rsidP="00E21FE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E21FEC">
              <w:rPr>
                <w:rFonts w:ascii="Arial" w:hAnsi="Arial" w:cs="Arial"/>
                <w:sz w:val="24"/>
                <w:szCs w:val="24"/>
              </w:rPr>
              <w:t>Ability to form effective working relationships with colleagues and all stakeholders</w:t>
            </w:r>
          </w:p>
          <w:p w:rsidR="00D97344" w:rsidRPr="00E21FEC" w:rsidRDefault="00D97344" w:rsidP="00E21FE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E21FEC">
              <w:rPr>
                <w:rFonts w:ascii="Arial" w:hAnsi="Arial" w:cs="Arial"/>
                <w:sz w:val="24"/>
                <w:szCs w:val="24"/>
              </w:rPr>
              <w:t>Ability to relate sensitively to the needs of children</w:t>
            </w:r>
          </w:p>
          <w:p w:rsidR="00D97344" w:rsidRPr="00E21FEC" w:rsidRDefault="00D97344" w:rsidP="00E21FE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E21FEC">
              <w:rPr>
                <w:rFonts w:ascii="Arial" w:hAnsi="Arial" w:cs="Arial"/>
                <w:sz w:val="24"/>
                <w:szCs w:val="24"/>
              </w:rPr>
              <w:t>Willingness to work as part of a team for the benefit of all</w:t>
            </w:r>
          </w:p>
          <w:p w:rsidR="00D97344" w:rsidRPr="00E21FEC" w:rsidRDefault="00D97344" w:rsidP="00E21FE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E21FEC">
              <w:rPr>
                <w:rFonts w:ascii="Arial" w:hAnsi="Arial" w:cs="Arial"/>
                <w:sz w:val="24"/>
                <w:szCs w:val="24"/>
              </w:rPr>
              <w:t>A flexible approach</w:t>
            </w:r>
          </w:p>
          <w:p w:rsidR="00D97344" w:rsidRPr="00E21FEC" w:rsidRDefault="00D97344" w:rsidP="00E21FE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E21FEC">
              <w:rPr>
                <w:rFonts w:ascii="Arial" w:hAnsi="Arial" w:cs="Arial"/>
                <w:sz w:val="24"/>
                <w:szCs w:val="24"/>
              </w:rPr>
              <w:t>A sense of humour</w:t>
            </w:r>
          </w:p>
          <w:p w:rsidR="00D97344" w:rsidRPr="00E21FEC" w:rsidRDefault="00D97344" w:rsidP="00E21FE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E21FEC">
              <w:rPr>
                <w:rFonts w:ascii="Arial" w:hAnsi="Arial" w:cs="Arial"/>
                <w:sz w:val="24"/>
                <w:szCs w:val="24"/>
              </w:rPr>
              <w:t>High standards of professionalism</w:t>
            </w:r>
          </w:p>
        </w:tc>
        <w:tc>
          <w:tcPr>
            <w:tcW w:w="5669" w:type="dxa"/>
            <w:vAlign w:val="center"/>
          </w:tcPr>
          <w:p w:rsidR="009754AF" w:rsidRPr="00E21FEC" w:rsidRDefault="009754AF" w:rsidP="00E21F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A39BA" w:rsidRDefault="003A39BA" w:rsidP="0009412E"/>
    <w:sectPr w:rsidR="003A39BA" w:rsidSect="00E21FEC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8093C"/>
    <w:multiLevelType w:val="hybridMultilevel"/>
    <w:tmpl w:val="C66A6E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B29E9"/>
    <w:multiLevelType w:val="hybridMultilevel"/>
    <w:tmpl w:val="965CBF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C71476"/>
    <w:multiLevelType w:val="hybridMultilevel"/>
    <w:tmpl w:val="3684B4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6F0C43"/>
    <w:multiLevelType w:val="hybridMultilevel"/>
    <w:tmpl w:val="11009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4AF"/>
    <w:rsid w:val="0009412E"/>
    <w:rsid w:val="00110E5B"/>
    <w:rsid w:val="00280658"/>
    <w:rsid w:val="003A39BA"/>
    <w:rsid w:val="006242C0"/>
    <w:rsid w:val="009561D0"/>
    <w:rsid w:val="009754AF"/>
    <w:rsid w:val="00AB1643"/>
    <w:rsid w:val="00C2237B"/>
    <w:rsid w:val="00C37423"/>
    <w:rsid w:val="00D97344"/>
    <w:rsid w:val="00E21FEC"/>
    <w:rsid w:val="00EA78E9"/>
    <w:rsid w:val="00EE1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894CE"/>
  <w15:docId w15:val="{948F3446-F1F6-4BE7-8344-831F62708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54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754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NCC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Frost, Victoria</dc:creator>
  <cp:lastModifiedBy>Victoria Frost</cp:lastModifiedBy>
  <cp:revision>2</cp:revision>
  <cp:lastPrinted>2024-12-17T12:56:00Z</cp:lastPrinted>
  <dcterms:created xsi:type="dcterms:W3CDTF">2024-12-17T14:54:00Z</dcterms:created>
  <dcterms:modified xsi:type="dcterms:W3CDTF">2024-12-17T14:54:00Z</dcterms:modified>
</cp:coreProperties>
</file>