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D4" w:rsidRDefault="004A3ED4" w:rsidP="004A3ED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462E3">
        <w:rPr>
          <w:rFonts w:ascii="Arial" w:hAnsi="Arial" w:cs="Arial"/>
          <w:b/>
          <w:sz w:val="20"/>
          <w:szCs w:val="20"/>
        </w:rPr>
        <w:t>Love the Lord your God with all your heart and with all your soul and with all your mind…</w:t>
      </w:r>
    </w:p>
    <w:p w:rsidR="004A3ED4" w:rsidRPr="007B43E2" w:rsidRDefault="004A3ED4" w:rsidP="004A3ED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0462E3">
        <w:rPr>
          <w:rFonts w:ascii="Arial" w:hAnsi="Arial" w:cs="Arial"/>
          <w:b/>
          <w:sz w:val="20"/>
          <w:szCs w:val="20"/>
        </w:rPr>
        <w:t>Love your neighbour as yourself.’</w:t>
      </w:r>
    </w:p>
    <w:p w:rsidR="004A3ED4" w:rsidRPr="007B43E2" w:rsidRDefault="004A3ED4" w:rsidP="004A3ED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i/>
          <w:sz w:val="20"/>
          <w:szCs w:val="20"/>
        </w:rPr>
      </w:pPr>
      <w:r w:rsidRPr="007B43E2">
        <w:rPr>
          <w:rFonts w:ascii="Arial" w:hAnsi="Arial" w:cs="Arial"/>
          <w:i/>
          <w:sz w:val="20"/>
          <w:szCs w:val="20"/>
        </w:rPr>
        <w:t>Matthew 22 v37-39</w:t>
      </w:r>
    </w:p>
    <w:p w:rsidR="004A3ED4" w:rsidRDefault="004A3ED4" w:rsidP="004A3ED4">
      <w:pPr>
        <w:pStyle w:val="BodyText2"/>
        <w:jc w:val="center"/>
        <w:rPr>
          <w:rFonts w:ascii="Arial" w:hAnsi="Arial" w:cs="Arial"/>
          <w:b/>
        </w:rPr>
      </w:pPr>
    </w:p>
    <w:p w:rsidR="004A3ED4" w:rsidRPr="00B9357C" w:rsidRDefault="004A3ED4" w:rsidP="004A3ED4">
      <w:pPr>
        <w:pStyle w:val="BodyText2"/>
        <w:jc w:val="center"/>
        <w:rPr>
          <w:rFonts w:ascii="Arial" w:hAnsi="Arial" w:cs="Arial"/>
        </w:rPr>
      </w:pPr>
      <w:r w:rsidRPr="00B9357C">
        <w:rPr>
          <w:rFonts w:ascii="Arial" w:hAnsi="Arial" w:cs="Arial"/>
          <w:b/>
        </w:rPr>
        <w:t>Headteacher</w:t>
      </w:r>
      <w:r w:rsidRPr="00B9357C">
        <w:rPr>
          <w:rFonts w:ascii="Arial" w:hAnsi="Arial" w:cs="Arial"/>
        </w:rPr>
        <w:t>:  Mrs H Tillson</w:t>
      </w:r>
    </w:p>
    <w:p w:rsidR="004A3ED4" w:rsidRDefault="004A3ED4" w:rsidP="004A3ED4">
      <w:pPr>
        <w:pStyle w:val="Header"/>
      </w:pPr>
    </w:p>
    <w:p w:rsidR="004A30F7" w:rsidRPr="004A30F7" w:rsidRDefault="00F745FA" w:rsidP="004A30F7">
      <w:pPr>
        <w:pStyle w:val="Heading1"/>
        <w:spacing w:after="130"/>
        <w:ind w:left="-5"/>
        <w:jc w:val="center"/>
        <w:rPr>
          <w:rFonts w:ascii="Arial" w:hAnsi="Arial" w:cs="Arial"/>
          <w:sz w:val="32"/>
        </w:rPr>
      </w:pPr>
      <w:r w:rsidRPr="00D82C96">
        <w:rPr>
          <w:rFonts w:ascii="Arial" w:hAnsi="Arial" w:cs="Arial"/>
          <w:sz w:val="32"/>
        </w:rPr>
        <w:t>KS1 Class Teacher</w:t>
      </w:r>
      <w:r w:rsidR="004A30F7">
        <w:rPr>
          <w:rFonts w:ascii="Arial" w:eastAsia="Arial" w:hAnsi="Arial" w:cs="Arial"/>
          <w:color w:val="111111"/>
        </w:rPr>
        <w:t xml:space="preserve"> </w:t>
      </w:r>
    </w:p>
    <w:p w:rsidR="004A30F7" w:rsidRDefault="004A30F7" w:rsidP="004A30F7">
      <w:pPr>
        <w:spacing w:after="0"/>
        <w:ind w:left="-1419" w:right="486"/>
      </w:pPr>
    </w:p>
    <w:tbl>
      <w:tblPr>
        <w:tblStyle w:val="TableGrid"/>
        <w:tblpPr w:leftFromText="170" w:rightFromText="181" w:vertAnchor="text" w:tblpY="1"/>
        <w:tblOverlap w:val="never"/>
        <w:tblW w:w="106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94"/>
        <w:gridCol w:w="2970"/>
      </w:tblGrid>
      <w:tr w:rsidR="00BB3AE9" w:rsidTr="00BB3AE9">
        <w:trPr>
          <w:trHeight w:val="548"/>
        </w:trPr>
        <w:tc>
          <w:tcPr>
            <w:tcW w:w="2263" w:type="dxa"/>
            <w:tcBorders>
              <w:top w:val="nil"/>
              <w:left w:val="nil"/>
              <w:bottom w:val="nil"/>
            </w:tcBorders>
            <w:vAlign w:val="bottom"/>
          </w:tcPr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4A30F7" w:rsidRPr="00BB3AE9" w:rsidRDefault="004A30F7" w:rsidP="004A30F7">
            <w:pPr>
              <w:spacing w:after="0"/>
              <w:ind w:left="770"/>
              <w:jc w:val="center"/>
            </w:pPr>
            <w:r w:rsidRPr="00BB3AE9">
              <w:rPr>
                <w:rFonts w:ascii="Arial" w:eastAsia="Arial" w:hAnsi="Arial" w:cs="Arial"/>
                <w:b/>
                <w:color w:val="0000CC"/>
                <w:sz w:val="36"/>
              </w:rPr>
              <w:t>Person Specification</w:t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:rsidR="004A30F7" w:rsidRDefault="004A30F7" w:rsidP="004A30F7"/>
        </w:tc>
      </w:tr>
      <w:tr w:rsidR="00BB3AE9" w:rsidTr="00BB3AE9">
        <w:trPr>
          <w:trHeight w:val="828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4A30F7" w:rsidRPr="00BB3AE9" w:rsidRDefault="004A30F7" w:rsidP="004A30F7">
            <w:pPr>
              <w:spacing w:after="0"/>
              <w:ind w:left="626"/>
            </w:pPr>
            <w:r w:rsidRPr="00BB3AE9">
              <w:rPr>
                <w:rFonts w:ascii="Arial" w:eastAsia="Arial" w:hAnsi="Arial" w:cs="Arial"/>
                <w:b/>
                <w:color w:val="0000CC"/>
                <w:sz w:val="24"/>
              </w:rPr>
              <w:t>Attributes</w:t>
            </w:r>
            <w:r w:rsidRPr="00BB3AE9"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:rsidR="004A30F7" w:rsidRPr="00BB3AE9" w:rsidRDefault="004A30F7" w:rsidP="004A30F7">
            <w:pPr>
              <w:spacing w:after="0"/>
              <w:jc w:val="both"/>
              <w:rPr>
                <w:color w:val="0000CC"/>
              </w:rPr>
            </w:pPr>
            <w:r w:rsidRPr="00BB3AE9">
              <w:rPr>
                <w:rFonts w:ascii="Arial" w:eastAsia="Arial" w:hAnsi="Arial" w:cs="Arial"/>
                <w:b/>
                <w:color w:val="0000CC"/>
                <w:sz w:val="24"/>
              </w:rPr>
              <w:t xml:space="preserve">Desirable/ </w:t>
            </w:r>
          </w:p>
          <w:p w:rsidR="004A30F7" w:rsidRPr="00BB3AE9" w:rsidRDefault="004A30F7" w:rsidP="004A30F7">
            <w:pPr>
              <w:spacing w:after="0"/>
              <w:ind w:left="48"/>
              <w:jc w:val="both"/>
              <w:rPr>
                <w:color w:val="0000CC"/>
              </w:rPr>
            </w:pPr>
            <w:r w:rsidRPr="00BB3AE9">
              <w:rPr>
                <w:rFonts w:ascii="Arial" w:eastAsia="Arial" w:hAnsi="Arial" w:cs="Arial"/>
                <w:b/>
                <w:color w:val="0000CC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</w:tc>
      </w:tr>
      <w:tr w:rsidR="00BB3AE9" w:rsidTr="00BB3AE9">
        <w:trPr>
          <w:trHeight w:val="4417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4A30F7" w:rsidRDefault="004A30F7" w:rsidP="004A30F7">
            <w:pPr>
              <w:spacing w:after="0"/>
              <w:ind w:right="176"/>
              <w:jc w:val="center"/>
            </w:pP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RELEVANT</w:t>
            </w: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EXPERIENCE</w:t>
            </w: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626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Experience of teaching in primary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schools in either KS1 or KS2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Able to evidence excellent pupil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progress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ind w:right="257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Experience of working positively and closely with staff, parents and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guardians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ind w:right="524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Effective experience in creating a positive climate and environment to secure accelerated learning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Recent OFSTED experience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67"/>
              <w:jc w:val="both"/>
              <w:rPr>
                <w:rFonts w:ascii="Arial" w:eastAsia="Arial" w:hAnsi="Arial" w:cs="Arial"/>
                <w:color w:val="111111"/>
                <w:sz w:val="24"/>
              </w:rPr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Desirable </w:t>
            </w:r>
          </w:p>
          <w:p w:rsidR="00BB3AE9" w:rsidRDefault="00BB3AE9" w:rsidP="004A30F7">
            <w:pPr>
              <w:spacing w:after="0"/>
              <w:ind w:left="67"/>
              <w:jc w:val="both"/>
              <w:rPr>
                <w:rFonts w:ascii="Arial" w:eastAsia="Arial" w:hAnsi="Arial" w:cs="Arial"/>
                <w:color w:val="111111"/>
                <w:sz w:val="24"/>
              </w:rPr>
            </w:pPr>
          </w:p>
          <w:p w:rsidR="00BB3AE9" w:rsidRDefault="00BB3AE9" w:rsidP="004A30F7">
            <w:pPr>
              <w:spacing w:after="0"/>
              <w:ind w:left="67"/>
              <w:jc w:val="both"/>
            </w:pPr>
          </w:p>
        </w:tc>
      </w:tr>
      <w:tr w:rsidR="00BB3AE9" w:rsidTr="00BB3AE9">
        <w:trPr>
          <w:trHeight w:val="3589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4A30F7" w:rsidRDefault="004A30F7" w:rsidP="004A30F7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EDUCATION</w:t>
            </w: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</w:pPr>
            <w:r w:rsidRPr="004A30F7"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AND TRAINING</w:t>
            </w: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626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QTS 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ind w:right="469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Thorough knowledge of teaching, learning and curriculum in primary schools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Commitment to continued professional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development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Evidence of recent &amp; relevant training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Safeguarding Awareness </w:t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BB3AE9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  <w:r w:rsidR="00BB3AE9">
              <w:rPr>
                <w:rFonts w:ascii="Arial" w:eastAsia="Arial" w:hAnsi="Arial" w:cs="Arial"/>
                <w:color w:val="111111"/>
                <w:sz w:val="24"/>
              </w:rPr>
              <w:tab/>
            </w: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ind w:left="86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</w:tr>
      <w:tr w:rsidR="00BB3AE9" w:rsidTr="00BB3AE9">
        <w:trPr>
          <w:trHeight w:val="4412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BB3AE9" w:rsidRDefault="00BB3AE9" w:rsidP="004A30F7">
            <w:pPr>
              <w:spacing w:after="0"/>
              <w:ind w:left="282"/>
              <w:rPr>
                <w:rFonts w:ascii="Arial" w:eastAsia="Arial" w:hAnsi="Arial" w:cs="Arial"/>
                <w:b/>
                <w:color w:val="111111"/>
                <w:u w:val="single" w:color="111111"/>
              </w:rPr>
            </w:pPr>
          </w:p>
          <w:p w:rsidR="004A30F7" w:rsidRPr="004A30F7" w:rsidRDefault="004A30F7" w:rsidP="004A30F7">
            <w:pPr>
              <w:spacing w:after="0"/>
              <w:ind w:left="282"/>
              <w:rPr>
                <w:sz w:val="20"/>
              </w:rPr>
            </w:pPr>
            <w:r w:rsidRPr="004A30F7">
              <w:rPr>
                <w:rFonts w:ascii="Arial" w:eastAsia="Arial" w:hAnsi="Arial" w:cs="Arial"/>
                <w:b/>
                <w:color w:val="111111"/>
                <w:u w:val="single" w:color="111111"/>
              </w:rPr>
              <w:t>PROFESSIONA</w:t>
            </w:r>
            <w:r>
              <w:rPr>
                <w:rFonts w:ascii="Arial" w:eastAsia="Arial" w:hAnsi="Arial" w:cs="Arial"/>
                <w:b/>
                <w:color w:val="111111"/>
                <w:u w:val="single" w:color="111111"/>
              </w:rPr>
              <w:t xml:space="preserve">L </w:t>
            </w:r>
            <w:r w:rsidRPr="004A30F7">
              <w:rPr>
                <w:rFonts w:ascii="Arial" w:eastAsia="Arial" w:hAnsi="Arial" w:cs="Arial"/>
                <w:b/>
                <w:color w:val="111111"/>
                <w:u w:val="single" w:color="111111"/>
              </w:rPr>
              <w:t>KNOWLEDGE</w:t>
            </w:r>
            <w:r w:rsidRPr="004A30F7">
              <w:rPr>
                <w:rFonts w:ascii="Arial" w:eastAsia="Arial" w:hAnsi="Arial" w:cs="Arial"/>
                <w:b/>
                <w:color w:val="111111"/>
              </w:rPr>
              <w:t xml:space="preserve"> </w:t>
            </w:r>
          </w:p>
          <w:p w:rsidR="004A30F7" w:rsidRPr="004A30F7" w:rsidRDefault="004A30F7" w:rsidP="004A30F7">
            <w:pPr>
              <w:spacing w:after="0"/>
              <w:ind w:right="30"/>
              <w:rPr>
                <w:sz w:val="20"/>
              </w:rPr>
            </w:pPr>
            <w:r w:rsidRPr="004A30F7">
              <w:rPr>
                <w:rFonts w:ascii="Arial" w:eastAsia="Arial" w:hAnsi="Arial" w:cs="Arial"/>
                <w:b/>
                <w:color w:val="111111"/>
              </w:rPr>
              <w:t xml:space="preserve">    </w:t>
            </w:r>
            <w:r w:rsidRPr="004A30F7">
              <w:rPr>
                <w:rFonts w:ascii="Arial" w:eastAsia="Arial" w:hAnsi="Arial" w:cs="Arial"/>
                <w:b/>
                <w:color w:val="111111"/>
                <w:u w:val="single" w:color="111111"/>
              </w:rPr>
              <w:t>AND SKILLS</w:t>
            </w:r>
            <w:r w:rsidRPr="004A30F7">
              <w:rPr>
                <w:rFonts w:ascii="Arial" w:eastAsia="Arial" w:hAnsi="Arial" w:cs="Arial"/>
                <w:b/>
                <w:color w:val="111111"/>
              </w:rPr>
              <w:t xml:space="preserve"> </w:t>
            </w:r>
          </w:p>
          <w:p w:rsidR="004A30F7" w:rsidRDefault="004A30F7" w:rsidP="004A30F7">
            <w:pPr>
              <w:spacing w:after="0"/>
              <w:ind w:left="626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BB3AE9" w:rsidRDefault="00BB3AE9" w:rsidP="004A30F7">
            <w:pPr>
              <w:spacing w:after="0"/>
              <w:rPr>
                <w:rFonts w:ascii="Arial" w:eastAsia="Arial" w:hAnsi="Arial" w:cs="Arial"/>
                <w:color w:val="111111"/>
                <w:sz w:val="24"/>
              </w:rPr>
            </w:pP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An excellent classroom practitioner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ind w:right="627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Effective use of assessment data to plan sequence of learning that secures accelerated progress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ind w:right="455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Work effectively as part of a team, relating well to colleagues, pupils and parents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ind w:right="735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Excellent use of ICT to support learning                  </w:t>
            </w:r>
          </w:p>
          <w:p w:rsid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Pr="004A30F7" w:rsidRDefault="004A30F7" w:rsidP="004A30F7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High expectations of all pupils  </w:t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:rsidR="00BB3AE9" w:rsidRDefault="00BB3AE9" w:rsidP="00BB3AE9">
            <w:pPr>
              <w:spacing w:after="0"/>
              <w:jc w:val="both"/>
              <w:rPr>
                <w:rFonts w:ascii="Arial" w:eastAsia="Arial" w:hAnsi="Arial" w:cs="Arial"/>
                <w:color w:val="111111"/>
                <w:sz w:val="24"/>
              </w:rPr>
            </w:pPr>
          </w:p>
          <w:p w:rsidR="004A30F7" w:rsidRDefault="00950D2E" w:rsidP="00BB3AE9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   </w:t>
            </w:r>
            <w:r w:rsidR="004A30F7"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950D2E" w:rsidP="00BB3AE9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   </w:t>
            </w:r>
            <w:r w:rsidR="004A30F7"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950D2E" w:rsidP="00BB3AE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   </w:t>
            </w:r>
            <w:r w:rsidR="004A30F7"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4A30F7" w:rsidRDefault="004A30F7" w:rsidP="004A30F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tabs>
                <w:tab w:val="left" w:pos="1380"/>
                <w:tab w:val="center" w:pos="1482"/>
              </w:tabs>
              <w:spacing w:after="0" w:line="240" w:lineRule="auto"/>
              <w:rPr>
                <w:rFonts w:ascii="Arial" w:eastAsia="Arial" w:hAnsi="Arial" w:cs="Arial"/>
                <w:color w:val="111111"/>
                <w:sz w:val="24"/>
              </w:rPr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950D2E" w:rsidP="004A30F7">
            <w:pPr>
              <w:tabs>
                <w:tab w:val="left" w:pos="1380"/>
                <w:tab w:val="center" w:pos="1482"/>
              </w:tabs>
              <w:spacing w:after="0" w:line="240" w:lineRule="auto"/>
              <w:rPr>
                <w:rFonts w:ascii="Arial" w:eastAsia="Arial" w:hAnsi="Arial" w:cs="Arial"/>
                <w:color w:val="111111"/>
                <w:sz w:val="24"/>
              </w:rPr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   </w:t>
            </w:r>
            <w:r w:rsidR="004A30F7">
              <w:rPr>
                <w:rFonts w:ascii="Arial" w:eastAsia="Arial" w:hAnsi="Arial" w:cs="Arial"/>
                <w:color w:val="111111"/>
                <w:sz w:val="24"/>
              </w:rPr>
              <w:t>Essential</w:t>
            </w:r>
          </w:p>
          <w:p w:rsidR="004A30F7" w:rsidRDefault="004A30F7" w:rsidP="004A30F7">
            <w:pPr>
              <w:tabs>
                <w:tab w:val="left" w:pos="1380"/>
                <w:tab w:val="center" w:pos="1482"/>
              </w:tabs>
              <w:spacing w:after="0" w:line="240" w:lineRule="auto"/>
              <w:rPr>
                <w:rFonts w:ascii="Arial" w:eastAsia="Arial" w:hAnsi="Arial" w:cs="Arial"/>
                <w:color w:val="111111"/>
                <w:sz w:val="24"/>
              </w:rPr>
            </w:pPr>
          </w:p>
          <w:p w:rsidR="004A30F7" w:rsidRDefault="00950D2E" w:rsidP="004A30F7">
            <w:pPr>
              <w:tabs>
                <w:tab w:val="left" w:pos="1380"/>
                <w:tab w:val="center" w:pos="1482"/>
              </w:tabs>
              <w:spacing w:after="0" w:line="240" w:lineRule="auto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   </w:t>
            </w:r>
            <w:r w:rsidR="004A30F7">
              <w:rPr>
                <w:rFonts w:ascii="Arial" w:eastAsia="Arial" w:hAnsi="Arial" w:cs="Arial"/>
                <w:color w:val="111111"/>
                <w:sz w:val="24"/>
              </w:rPr>
              <w:t xml:space="preserve">Essential  </w:t>
            </w: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4A30F7" w:rsidRDefault="004A30F7" w:rsidP="004A30F7">
            <w:pPr>
              <w:spacing w:after="0"/>
              <w:jc w:val="center"/>
            </w:pPr>
          </w:p>
          <w:p w:rsidR="004A30F7" w:rsidRDefault="004A30F7" w:rsidP="004A30F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</w:tr>
    </w:tbl>
    <w:p w:rsidR="004A30F7" w:rsidRPr="00D82C96" w:rsidRDefault="00BB3AE9">
      <w:pPr>
        <w:rPr>
          <w:rFonts w:ascii="Arial" w:hAnsi="Arial" w:cs="Arial"/>
        </w:rPr>
      </w:pPr>
      <w:r w:rsidRPr="00BB3AE9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2858770</wp:posOffset>
                </wp:positionV>
                <wp:extent cx="6743700" cy="5753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75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40" w:type="dxa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60"/>
                              <w:gridCol w:w="2880"/>
                            </w:tblGrid>
                            <w:tr w:rsidR="00BB3AE9" w:rsidTr="00950D2E">
                              <w:trPr>
                                <w:trHeight w:val="9657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734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Detailed knowledge of the National Curriculum and its planning and delivery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Implications of the Code of Practice for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81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Special Educational Needs for teaching and learning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1" w:line="240" w:lineRule="auto"/>
                                    <w:ind w:right="19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Evidence of ability to maintain high standards of behaviour and develop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attitudes of care, control and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cooperation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59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Experience of curriculum planning as part of a team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61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Ability to self-motivate and lead a team of support staff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29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High level of oral and written communication skills and ability to communicate with a wide range of audiences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Able to offer subject expertise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67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High level of organisational and planning skills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right="24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Ability to use initiative, solve problems, make decisions and motivate others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  <w:ind w:right="804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Ability to relate to and empathise with pupils and to build trusting relationships with them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3AE9" w:rsidRDefault="00BB3AE9" w:rsidP="00BB3AE9">
                                  <w:pPr>
                                    <w:spacing w:after="0"/>
                                    <w:ind w:left="1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Desirable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Pr="00950D2E" w:rsidRDefault="00BB3AE9" w:rsidP="00BB3AE9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950D2E" w:rsidRPr="00950D2E" w:rsidRDefault="00950D2E" w:rsidP="00BB3AE9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50D2E" w:rsidRPr="00950D2E" w:rsidRDefault="00950D2E" w:rsidP="00BB3AE9">
                                  <w:pPr>
                                    <w:spacing w:after="0"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  <w:ind w:left="1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950D2E" w:rsidRPr="00950D2E" w:rsidRDefault="00950D2E" w:rsidP="00BB3AE9">
                                  <w:pPr>
                                    <w:spacing w:after="0"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Desirable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BB3AE9" w:rsidRPr="00950D2E" w:rsidRDefault="00BB3AE9" w:rsidP="00BB3AE9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left="1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950D2E" w:rsidRDefault="00950D2E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950D2E" w:rsidRDefault="00950D2E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left="19"/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 w:line="240" w:lineRule="auto"/>
                                    <w:ind w:left="1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</w:pPr>
                                </w:p>
                                <w:p w:rsidR="00950D2E" w:rsidRDefault="00950D2E" w:rsidP="00BB3AE9">
                                  <w:pPr>
                                    <w:spacing w:after="0"/>
                                    <w:ind w:left="19"/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</w:pPr>
                                </w:p>
                                <w:p w:rsidR="00950D2E" w:rsidRDefault="00950D2E" w:rsidP="00BB3AE9">
                                  <w:pPr>
                                    <w:spacing w:after="0"/>
                                    <w:ind w:left="19"/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</w:pPr>
                                </w:p>
                                <w:p w:rsidR="00BB3AE9" w:rsidRDefault="00BB3AE9" w:rsidP="00BB3AE9">
                                  <w:pPr>
                                    <w:spacing w:after="0"/>
                                    <w:ind w:left="1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111111"/>
                                      <w:sz w:val="24"/>
                                    </w:rPr>
                                    <w:t>Essential</w:t>
                                  </w:r>
                                </w:p>
                              </w:tc>
                            </w:tr>
                          </w:tbl>
                          <w:p w:rsidR="00BB3AE9" w:rsidRDefault="00BB3A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5.1pt;width:531pt;height:45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10240" w:type="dxa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7360"/>
                        <w:gridCol w:w="2880"/>
                      </w:tblGrid>
                      <w:tr w:rsidR="00BB3AE9" w:rsidTr="00950D2E">
                        <w:trPr>
                          <w:trHeight w:val="9657"/>
                        </w:trPr>
                        <w:tc>
                          <w:tcPr>
                            <w:tcW w:w="7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3AE9" w:rsidRDefault="00BB3AE9" w:rsidP="00BB3AE9">
                            <w:pPr>
                              <w:spacing w:after="0" w:line="240" w:lineRule="auto"/>
                              <w:ind w:right="734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Detailed knowledge of the National Curriculum and its planning and delivery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Implications of the Code of Practice for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right="817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Special Educational Needs for teaching and learning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1" w:line="240" w:lineRule="auto"/>
                              <w:ind w:right="191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Evidence of ability to maintain high standards of behaviour and develop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attitudes of care, control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cooperation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right="591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Experience of curriculum planning as part of a team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right="61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Ability to self-motivate and lead a team of support staff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right="297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High level of oral and written communication skills and ability to communicate with a wide range of audiences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Able to offer subject expertise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right="67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High level of organisational and planning skills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right="242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Ability to use initiative, solve problems, make decisions and motivate others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  <w:ind w:right="804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Ability to relate to and empathise with pupils and to build trusting relationships with them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3AE9" w:rsidRDefault="00BB3AE9" w:rsidP="00BB3AE9">
                            <w:pPr>
                              <w:spacing w:after="0"/>
                              <w:ind w:left="1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Desirable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Pr="00950D2E" w:rsidRDefault="00BB3AE9" w:rsidP="00BB3AE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</w:p>
                          <w:p w:rsidR="00950D2E" w:rsidRPr="00950D2E" w:rsidRDefault="00950D2E" w:rsidP="00BB3AE9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950D2E" w:rsidRPr="00950D2E" w:rsidRDefault="00950D2E" w:rsidP="00BB3AE9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  <w:ind w:left="1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</w:p>
                          <w:p w:rsidR="00950D2E" w:rsidRPr="00950D2E" w:rsidRDefault="00950D2E" w:rsidP="00BB3AE9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Desirable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</w:p>
                          <w:p w:rsidR="00BB3AE9" w:rsidRPr="00950D2E" w:rsidRDefault="00BB3AE9" w:rsidP="00BB3AE9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left="1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950D2E" w:rsidRDefault="00950D2E" w:rsidP="00BB3AE9">
                            <w:pPr>
                              <w:spacing w:after="0" w:line="240" w:lineRule="auto"/>
                            </w:pPr>
                          </w:p>
                          <w:p w:rsidR="00950D2E" w:rsidRDefault="00950D2E" w:rsidP="00BB3AE9">
                            <w:pPr>
                              <w:spacing w:after="0" w:line="240" w:lineRule="auto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left="19"/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</w:pPr>
                          </w:p>
                          <w:p w:rsidR="00BB3AE9" w:rsidRDefault="00BB3AE9" w:rsidP="00BB3AE9">
                            <w:pPr>
                              <w:spacing w:after="0" w:line="240" w:lineRule="auto"/>
                              <w:ind w:left="1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</w:pPr>
                          </w:p>
                          <w:p w:rsidR="00950D2E" w:rsidRDefault="00950D2E" w:rsidP="00BB3AE9">
                            <w:pPr>
                              <w:spacing w:after="0"/>
                              <w:ind w:left="19"/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</w:pPr>
                          </w:p>
                          <w:p w:rsidR="00950D2E" w:rsidRDefault="00950D2E" w:rsidP="00BB3AE9">
                            <w:pPr>
                              <w:spacing w:after="0"/>
                              <w:ind w:left="19"/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</w:pPr>
                          </w:p>
                          <w:p w:rsidR="00BB3AE9" w:rsidRDefault="00BB3AE9" w:rsidP="00BB3AE9">
                            <w:pPr>
                              <w:spacing w:after="0"/>
                              <w:ind w:left="19"/>
                            </w:pPr>
                            <w:r>
                              <w:rPr>
                                <w:rFonts w:ascii="Arial" w:eastAsia="Arial" w:hAnsi="Arial" w:cs="Arial"/>
                                <w:color w:val="111111"/>
                                <w:sz w:val="24"/>
                              </w:rPr>
                              <w:t>Essential</w:t>
                            </w:r>
                          </w:p>
                        </w:tc>
                      </w:tr>
                    </w:tbl>
                    <w:p w:rsidR="00BB3AE9" w:rsidRDefault="00BB3AE9"/>
                  </w:txbxContent>
                </v:textbox>
                <w10:wrap type="square" anchorx="margin"/>
              </v:shape>
            </w:pict>
          </mc:Fallback>
        </mc:AlternateContent>
      </w:r>
      <w:r w:rsidR="004A30F7">
        <w:rPr>
          <w:rFonts w:ascii="Arial" w:hAnsi="Arial" w:cs="Arial"/>
        </w:rPr>
        <w:br w:type="textWrapping" w:clear="all"/>
      </w:r>
    </w:p>
    <w:p w:rsidR="003F1248" w:rsidRDefault="00EE0948">
      <w:pPr>
        <w:rPr>
          <w:rFonts w:ascii="Arial" w:hAnsi="Arial" w:cs="Arial"/>
        </w:rPr>
      </w:pPr>
    </w:p>
    <w:tbl>
      <w:tblPr>
        <w:tblStyle w:val="TableGrid"/>
        <w:tblW w:w="10240" w:type="dxa"/>
        <w:tblInd w:w="108" w:type="dxa"/>
        <w:tblLook w:val="04A0" w:firstRow="1" w:lastRow="0" w:firstColumn="1" w:lastColumn="0" w:noHBand="0" w:noVBand="1"/>
      </w:tblPr>
      <w:tblGrid>
        <w:gridCol w:w="2230"/>
        <w:gridCol w:w="5330"/>
        <w:gridCol w:w="2680"/>
      </w:tblGrid>
      <w:tr w:rsidR="00BB3AE9" w:rsidTr="00000F4F">
        <w:trPr>
          <w:trHeight w:val="2204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ANY</w:t>
            </w: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ADDITIONAL</w:t>
            </w:r>
            <w:r>
              <w:rPr>
                <w:rFonts w:ascii="Arial" w:eastAsia="Arial" w:hAnsi="Arial" w:cs="Arial"/>
                <w:b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b/>
                <w:color w:val="111111"/>
                <w:sz w:val="24"/>
                <w:u w:val="single" w:color="111111"/>
              </w:rPr>
              <w:t>FACTORS</w:t>
            </w: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 w:line="240" w:lineRule="auto"/>
              <w:ind w:right="815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A commitment to abide by and promote equal opportunities, Health and Safety and Child Protection </w:t>
            </w:r>
          </w:p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Policies </w:t>
            </w:r>
          </w:p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Commitment to an involvement in </w:t>
            </w:r>
          </w:p>
          <w:p w:rsidR="00BB3AE9" w:rsidRDefault="00BB3AE9" w:rsidP="00000F4F">
            <w:pPr>
              <w:spacing w:after="0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extra-curricular activities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BB3AE9" w:rsidRDefault="00BB3AE9" w:rsidP="00000F4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950D2E" w:rsidP="00000F4F">
            <w:pPr>
              <w:spacing w:after="0"/>
              <w:ind w:left="19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</w:t>
            </w:r>
            <w:r w:rsidR="00BB3AE9"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  <w:p w:rsidR="00BB3AE9" w:rsidRDefault="00BB3AE9" w:rsidP="00000F4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BB3AE9" w:rsidP="00000F4F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</w:t>
            </w:r>
          </w:p>
          <w:p w:rsidR="00BB3AE9" w:rsidRDefault="00950D2E" w:rsidP="00000F4F">
            <w:pPr>
              <w:spacing w:after="0"/>
              <w:ind w:left="19"/>
              <w:jc w:val="both"/>
            </w:pPr>
            <w:r>
              <w:rPr>
                <w:rFonts w:ascii="Arial" w:eastAsia="Arial" w:hAnsi="Arial" w:cs="Arial"/>
                <w:color w:val="111111"/>
                <w:sz w:val="24"/>
              </w:rPr>
              <w:t xml:space="preserve">      </w:t>
            </w:r>
            <w:r w:rsidR="00BB3AE9">
              <w:rPr>
                <w:rFonts w:ascii="Arial" w:eastAsia="Arial" w:hAnsi="Arial" w:cs="Arial"/>
                <w:color w:val="111111"/>
                <w:sz w:val="24"/>
              </w:rPr>
              <w:t xml:space="preserve">Essential </w:t>
            </w:r>
          </w:p>
        </w:tc>
      </w:tr>
    </w:tbl>
    <w:p w:rsidR="00BB3AE9" w:rsidRPr="00D82C96" w:rsidRDefault="00BB3AE9">
      <w:pPr>
        <w:rPr>
          <w:rFonts w:ascii="Arial" w:hAnsi="Arial" w:cs="Arial"/>
        </w:rPr>
      </w:pPr>
    </w:p>
    <w:sectPr w:rsidR="00BB3AE9" w:rsidRPr="00D82C96" w:rsidSect="004A3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6B" w:rsidRDefault="00817B6B" w:rsidP="004A3ED4">
      <w:pPr>
        <w:spacing w:after="0" w:line="240" w:lineRule="auto"/>
      </w:pPr>
      <w:r>
        <w:separator/>
      </w:r>
    </w:p>
  </w:endnote>
  <w:endnote w:type="continuationSeparator" w:id="0">
    <w:p w:rsidR="00817B6B" w:rsidRDefault="00817B6B" w:rsidP="004A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48" w:rsidRDefault="00EE0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88" w:rsidRDefault="00C5798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77b4b898e850ebdf1844d15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7988" w:rsidRPr="00C57988" w:rsidRDefault="00C57988" w:rsidP="00C5798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C57988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77b4b898e850ebdf1844d15" o:spid="_x0000_s1029" type="#_x0000_t202" alt="{&quot;HashCode&quot;:4553214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KMsEMxgDAAA8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C57988" w:rsidRPr="00C57988" w:rsidRDefault="00C57988" w:rsidP="00C5798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C57988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48" w:rsidRDefault="00EE0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6B" w:rsidRDefault="00817B6B" w:rsidP="004A3ED4">
      <w:pPr>
        <w:spacing w:after="0" w:line="240" w:lineRule="auto"/>
      </w:pPr>
      <w:r>
        <w:separator/>
      </w:r>
    </w:p>
  </w:footnote>
  <w:footnote w:type="continuationSeparator" w:id="0">
    <w:p w:rsidR="00817B6B" w:rsidRDefault="00817B6B" w:rsidP="004A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48" w:rsidRDefault="00EE0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D4" w:rsidRDefault="004A3ED4" w:rsidP="004A3ED4">
    <w:pPr>
      <w:spacing w:after="0" w:line="240" w:lineRule="auto"/>
      <w:jc w:val="center"/>
      <w:rPr>
        <w:rFonts w:ascii="Arial" w:hAnsi="Arial" w:cs="Arial"/>
      </w:rPr>
    </w:pPr>
    <w:r w:rsidRPr="00096C4F">
      <w:rPr>
        <w:b/>
        <w:noProof/>
        <w:sz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DA9BA" wp14:editId="4C650708">
              <wp:simplePos x="0" y="0"/>
              <wp:positionH relativeFrom="margin">
                <wp:posOffset>421640</wp:posOffset>
              </wp:positionH>
              <wp:positionV relativeFrom="paragraph">
                <wp:posOffset>-257175</wp:posOffset>
              </wp:positionV>
              <wp:extent cx="5829300" cy="438150"/>
              <wp:effectExtent l="0" t="0" r="1905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miter lim="800000"/>
                        <a:headEnd/>
                        <a:tailEnd/>
                      </a:ln>
                      <a:effectLst>
                        <a:softEdge rad="215900"/>
                      </a:effectLst>
                    </wps:spPr>
                    <wps:txbx>
                      <w:txbxContent>
                        <w:p w:rsidR="004A3ED4" w:rsidRPr="00681191" w:rsidRDefault="004A3ED4" w:rsidP="004A3ED4">
                          <w:pPr>
                            <w:rPr>
                              <w:rFonts w:ascii="Arial" w:hAnsi="Arial" w:cs="Arial"/>
                              <w:b/>
                              <w:color w:val="0000FF"/>
                              <w:sz w:val="36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CC"/>
                              <w:sz w:val="36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Pr="00681191">
                            <w:rPr>
                              <w:rFonts w:ascii="Arial" w:hAnsi="Arial" w:cs="Arial"/>
                              <w:b/>
                              <w:color w:val="0000CC"/>
                              <w:sz w:val="36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Ruswarp Church of England (VC) Primary School</w:t>
                          </w:r>
                        </w:p>
                        <w:p w:rsidR="004A3ED4" w:rsidRPr="00681191" w:rsidRDefault="004A3ED4" w:rsidP="004A3ED4">
                          <w:pPr>
                            <w:rPr>
                              <w:rFonts w:ascii="Arial" w:hAnsi="Arial" w:cs="Arial"/>
                              <w:b/>
                              <w:color w:val="0000FF"/>
                              <w:sz w:val="28"/>
                              <w14:textOutline w14:w="9525" w14:cap="rnd" w14:cmpd="sng" w14:algn="ctr"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74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83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30000"/>
                                        <w14:lumOff w14:val="7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DA9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.2pt;margin-top:-20.25pt;width:45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" strokeweight="1.5pt">
              <v:textbox>
                <w:txbxContent>
                  <w:p w:rsidR="004A3ED4" w:rsidRPr="00681191" w:rsidRDefault="004A3ED4" w:rsidP="004A3ED4">
                    <w:pPr>
                      <w:rPr>
                        <w:rFonts w:ascii="Arial" w:hAnsi="Arial" w:cs="Arial"/>
                        <w:b/>
                        <w:color w:val="0000FF"/>
                        <w:sz w:val="36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color w:val="0000CC"/>
                        <w:sz w:val="36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Pr="00681191">
                      <w:rPr>
                        <w:rFonts w:ascii="Arial" w:hAnsi="Arial" w:cs="Arial"/>
                        <w:b/>
                        <w:color w:val="0000CC"/>
                        <w:sz w:val="36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Ruswarp Church of England (VC) Primary School</w:t>
                    </w:r>
                  </w:p>
                  <w:p w:rsidR="004A3ED4" w:rsidRPr="00681191" w:rsidRDefault="004A3ED4" w:rsidP="004A3ED4">
                    <w:pPr>
                      <w:rPr>
                        <w:rFonts w:ascii="Arial" w:hAnsi="Arial" w:cs="Arial"/>
                        <w:b/>
                        <w:color w:val="0000FF"/>
                        <w:sz w:val="28"/>
                        <w14:textOutline w14:w="9525" w14:cap="rnd" w14:cmpd="sng" w14:algn="ctr">
                          <w14:gradFill>
                            <w14:gsLst>
                              <w14:gs w14:pos="0">
                                <w14:schemeClr w14:val="accent1">
                                  <w14:lumMod w14:val="5000"/>
                                  <w14:lumOff w14:val="95000"/>
                                </w14:schemeClr>
                              </w14:gs>
                              <w14:gs w14:pos="74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83000">
                                <w14:schemeClr w14:val="accent1">
                                  <w14:lumMod w14:val="45000"/>
                                  <w14:lumOff w14:val="55000"/>
                                </w14:schemeClr>
                              </w14:gs>
                              <w14:gs w14:pos="100000">
                                <w14:schemeClr w14:val="accent1">
                                  <w14:lumMod w14:val="30000"/>
                                  <w14:lumOff w14:val="7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D522A"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 wp14:anchorId="79BA4C10" wp14:editId="7B04ECCF">
          <wp:simplePos x="0" y="0"/>
          <wp:positionH relativeFrom="margin">
            <wp:posOffset>6447790</wp:posOffset>
          </wp:positionH>
          <wp:positionV relativeFrom="paragraph">
            <wp:posOffset>-335280</wp:posOffset>
          </wp:positionV>
          <wp:extent cx="506730" cy="552450"/>
          <wp:effectExtent l="0" t="0" r="7620" b="0"/>
          <wp:wrapTight wrapText="bothSides">
            <wp:wrapPolygon edited="0">
              <wp:start x="0" y="0"/>
              <wp:lineTo x="0" y="20855"/>
              <wp:lineTo x="21113" y="20855"/>
              <wp:lineTo x="21113" y="0"/>
              <wp:lineTo x="0" y="0"/>
            </wp:wrapPolygon>
          </wp:wrapTight>
          <wp:docPr id="7" name="Picture 7" descr="3d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3d logo 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22A"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1" locked="0" layoutInCell="1" allowOverlap="1" wp14:anchorId="140BCF0B" wp14:editId="2412A114">
          <wp:simplePos x="0" y="0"/>
          <wp:positionH relativeFrom="margin">
            <wp:posOffset>-251460</wp:posOffset>
          </wp:positionH>
          <wp:positionV relativeFrom="paragraph">
            <wp:posOffset>-304800</wp:posOffset>
          </wp:positionV>
          <wp:extent cx="514350" cy="561975"/>
          <wp:effectExtent l="0" t="0" r="0" b="9525"/>
          <wp:wrapTight wrapText="bothSides">
            <wp:wrapPolygon edited="0">
              <wp:start x="0" y="0"/>
              <wp:lineTo x="0" y="21234"/>
              <wp:lineTo x="20800" y="21234"/>
              <wp:lineTo x="20800" y="0"/>
              <wp:lineTo x="0" y="0"/>
            </wp:wrapPolygon>
          </wp:wrapTight>
          <wp:docPr id="9" name="Picture 9" descr="3d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3d logo 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3ED4" w:rsidRDefault="004A3ED4" w:rsidP="004A3ED4">
    <w:pPr>
      <w:spacing w:after="0" w:line="240" w:lineRule="auto"/>
      <w:jc w:val="center"/>
      <w:rPr>
        <w:sz w:val="32"/>
      </w:rPr>
    </w:pPr>
    <w:r w:rsidRPr="00321251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CB9C2A" wp14:editId="5032E46D">
              <wp:simplePos x="0" y="0"/>
              <wp:positionH relativeFrom="margin">
                <wp:align>center</wp:align>
              </wp:positionH>
              <wp:positionV relativeFrom="paragraph">
                <wp:posOffset>43180</wp:posOffset>
              </wp:positionV>
              <wp:extent cx="4457700" cy="304800"/>
              <wp:effectExtent l="19050" t="38100" r="38100" b="7620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304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tint val="50000"/>
                              <a:satMod val="300000"/>
                            </a:schemeClr>
                          </a:gs>
                          <a:gs pos="35000">
                            <a:schemeClr val="accent1">
                              <a:tint val="37000"/>
                              <a:satMod val="300000"/>
                            </a:schemeClr>
                          </a:gs>
                          <a:gs pos="100000">
                            <a:schemeClr val="accent1">
                              <a:tint val="15000"/>
                              <a:satMod val="350000"/>
                            </a:schemeClr>
                          </a:gs>
                        </a:gsLst>
                        <a:lin ang="13500000" scaled="1"/>
                        <a:tileRect/>
                      </a:gradFill>
                      <a:ln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  <a:softEdge rad="50800"/>
                      </a:effectLst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3ED4" w:rsidRPr="00681191" w:rsidRDefault="004A3ED4" w:rsidP="004A3ED4">
                          <w:pPr>
                            <w:jc w:val="center"/>
                            <w:rPr>
                              <w:rFonts w:ascii="Matura MT Script Capitals" w:hAnsi="Matura MT Script Capitals"/>
                              <w:sz w:val="28"/>
                            </w:rPr>
                          </w:pPr>
                          <w:r w:rsidRPr="00681191">
                            <w:rPr>
                              <w:rFonts w:ascii="Matura MT Script Capitals" w:hAnsi="Matura MT Script Capitals"/>
                              <w:sz w:val="28"/>
                            </w:rPr>
                            <w:t>Think for Yourself and Act for Others</w:t>
                          </w:r>
                        </w:p>
                        <w:p w:rsidR="004A3ED4" w:rsidRPr="008D59EA" w:rsidRDefault="004A3ED4" w:rsidP="004A3ED4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CB9C2A" id="_x0000_s1028" type="#_x0000_t202" style="position:absolute;left:0;text-align:left;margin-left:0;margin-top:3.4pt;width:351pt;height:2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" fillcolor="#adccea [1620]" strokecolor="#5b9bd5 [3204]" strokeweight=".5pt">
              <v:fill color2="#e6eff8 [500]" rotate="t" angle="225" colors="0 #9dcfff;22938f #badcff;1 #e3f1ff" focus="100%" type="gradient"/>
              <v:shadow on="t" color="black" opacity="24903f" origin=",.5" offset="0,.55556mm"/>
              <v:textbox>
                <w:txbxContent>
                  <w:p w:rsidR="004A3ED4" w:rsidRPr="00681191" w:rsidRDefault="004A3ED4" w:rsidP="004A3ED4">
                    <w:pPr>
                      <w:jc w:val="center"/>
                      <w:rPr>
                        <w:rFonts w:ascii="Matura MT Script Capitals" w:hAnsi="Matura MT Script Capitals"/>
                        <w:sz w:val="28"/>
                      </w:rPr>
                    </w:pPr>
                    <w:r w:rsidRPr="00681191">
                      <w:rPr>
                        <w:rFonts w:ascii="Matura MT Script Capitals" w:hAnsi="Matura MT Script Capitals"/>
                        <w:sz w:val="28"/>
                      </w:rPr>
                      <w:t>Think for Yourself and Act for Others</w:t>
                    </w:r>
                  </w:p>
                  <w:p w:rsidR="004A3ED4" w:rsidRPr="008D59EA" w:rsidRDefault="004A3ED4" w:rsidP="004A3ED4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32"/>
      </w:rPr>
      <w:t xml:space="preserve"> </w:t>
    </w:r>
  </w:p>
  <w:p w:rsidR="004A3ED4" w:rsidRDefault="004A3ED4" w:rsidP="004A3ED4">
    <w:pPr>
      <w:pStyle w:val="NormalWeb"/>
      <w:shd w:val="clear" w:color="auto" w:fill="FFFFFF"/>
      <w:spacing w:before="0" w:beforeAutospacing="0" w:after="0" w:afterAutospacing="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48" w:rsidRDefault="00EE0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0C4"/>
    <w:multiLevelType w:val="hybridMultilevel"/>
    <w:tmpl w:val="17AC9FA2"/>
    <w:lvl w:ilvl="0" w:tplc="7C5688BC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66F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33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4B26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CBE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2EA4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20B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0D99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A8D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B6ED5"/>
    <w:multiLevelType w:val="hybridMultilevel"/>
    <w:tmpl w:val="5D0644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43A7"/>
    <w:multiLevelType w:val="hybridMultilevel"/>
    <w:tmpl w:val="59EE7B48"/>
    <w:lvl w:ilvl="0" w:tplc="175ED652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FAA0">
      <w:start w:val="1"/>
      <w:numFmt w:val="decimal"/>
      <w:lvlText w:val="%2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6CF6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3B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ECF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C9EC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0DC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CC71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C6E9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987521"/>
    <w:multiLevelType w:val="hybridMultilevel"/>
    <w:tmpl w:val="62A4A2E4"/>
    <w:lvl w:ilvl="0" w:tplc="B7B8A5F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823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E21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CD53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A4B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26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6D3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058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49A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D4"/>
    <w:rsid w:val="001C1CC9"/>
    <w:rsid w:val="002542B2"/>
    <w:rsid w:val="00376B80"/>
    <w:rsid w:val="004A30F7"/>
    <w:rsid w:val="004A3ED4"/>
    <w:rsid w:val="00817B6B"/>
    <w:rsid w:val="00950D2E"/>
    <w:rsid w:val="00BB3AE9"/>
    <w:rsid w:val="00C57988"/>
    <w:rsid w:val="00D82C96"/>
    <w:rsid w:val="00EE0948"/>
    <w:rsid w:val="00F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F159844-1D6D-4C45-BB57-FDF6A0C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ED4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4A3ED4"/>
    <w:pPr>
      <w:keepNext/>
      <w:keepLines/>
      <w:spacing w:after="35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ED4"/>
    <w:rPr>
      <w:rFonts w:ascii="Century Gothic" w:eastAsia="Century Gothic" w:hAnsi="Century Gothic" w:cs="Century Gothic"/>
      <w:b/>
      <w:color w:val="000000"/>
      <w:sz w:val="24"/>
      <w:u w:val="single" w:color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3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D4"/>
  </w:style>
  <w:style w:type="paragraph" w:styleId="Footer">
    <w:name w:val="footer"/>
    <w:basedOn w:val="Normal"/>
    <w:link w:val="FooterChar"/>
    <w:uiPriority w:val="99"/>
    <w:unhideWhenUsed/>
    <w:rsid w:val="004A3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D4"/>
  </w:style>
  <w:style w:type="paragraph" w:styleId="NormalWeb">
    <w:name w:val="Normal (Web)"/>
    <w:basedOn w:val="Normal"/>
    <w:uiPriority w:val="99"/>
    <w:unhideWhenUsed/>
    <w:rsid w:val="004A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4A3ED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A3ED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2C96"/>
    <w:pPr>
      <w:ind w:left="720"/>
      <w:contextualSpacing/>
    </w:pPr>
  </w:style>
  <w:style w:type="table" w:customStyle="1" w:styleId="TableGrid">
    <w:name w:val="TableGrid"/>
    <w:rsid w:val="004A30F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561337caacb0442a9fd36cea23c89700-Person Spec KS1 position Nov 2021 1</vt:lpstr>
    </vt:vector>
  </TitlesOfParts>
  <Company>
  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561337caacb0442a9fd36cea23c89700-Person Spec KS1 position Nov 2021 1</dc:title>
  <dc:subject/>
  <dc:creator>Ruswarp School Headteacher</dc:creator>
  <cp:keywords/>
  <dc:description/>
  <cp:lastModifiedBy>Mary Clewes</cp:lastModifiedBy>
  <cp:revision>2</cp:revision>
  <dcterms:created xsi:type="dcterms:W3CDTF">2021-11-17T08:53:00Z</dcterms:created>
  <dcterms:modified xsi:type="dcterms:W3CDTF">2021-11-17T08:53:00Z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2021-11-12T16:56:33Z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c13168bc-f9d8-42b6-8341-724bfa9c9441</vt:lpwstr>
  </property>
  <property fmtid="{D5CDD505-2E9C-101B-9397-08002B2CF9AE}" pid="8" name="MSIP_Label_3ecdfc32-7be5-4b17-9f97-00453388bdd7_ContentBits">
    <vt:lpwstr>2</vt:lpwstr>
  </property>
</Properties>
</file>