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A249906">
            <wp:extent cx="1104181" cy="7511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06" cy="75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</w:p>
    <w:p w:rsidR="004D1A70" w:rsidRPr="001902E3" w:rsidRDefault="00187B67" w:rsidP="001902E3">
      <w:pPr>
        <w:jc w:val="center"/>
        <w:rPr>
          <w:rFonts w:ascii="Arial" w:eastAsia="Times New Roman" w:hAnsi="Arial" w:cs="Arial"/>
          <w:b/>
          <w:lang w:eastAsia="en-GB"/>
        </w:rPr>
      </w:pPr>
      <w:r w:rsidRPr="001902E3">
        <w:rPr>
          <w:rFonts w:ascii="Arial" w:eastAsia="Times New Roman" w:hAnsi="Arial" w:cs="Arial"/>
          <w:b/>
          <w:lang w:eastAsia="en-GB"/>
        </w:rPr>
        <w:t xml:space="preserve">Person Specification </w:t>
      </w:r>
      <w:bookmarkStart w:id="0" w:name="_GoBack"/>
      <w:bookmarkEnd w:id="0"/>
      <w:r w:rsidR="00CD4AD4" w:rsidRPr="001902E3">
        <w:rPr>
          <w:rFonts w:ascii="Arial" w:eastAsia="Times New Roman" w:hAnsi="Arial" w:cs="Arial"/>
          <w:b/>
          <w:lang w:eastAsia="en-GB"/>
        </w:rPr>
        <w:t xml:space="preserve">– </w:t>
      </w:r>
      <w:r w:rsidR="00CD4AD4">
        <w:rPr>
          <w:rFonts w:ascii="Arial" w:eastAsia="Times New Roman" w:hAnsi="Arial" w:cs="Arial"/>
          <w:b/>
          <w:lang w:eastAsia="en-GB"/>
        </w:rPr>
        <w:t>KS1Teacher</w:t>
      </w:r>
    </w:p>
    <w:p w:rsidR="00187B67" w:rsidRDefault="00187B67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0"/>
      </w:tblGrid>
      <w:tr w:rsidR="00187B67" w:rsidRPr="00187B67" w:rsidTr="00660D8C">
        <w:trPr>
          <w:trHeight w:val="417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Desirable</w:t>
            </w:r>
          </w:p>
        </w:tc>
      </w:tr>
      <w:tr w:rsidR="00187B67" w:rsidRPr="00187B67" w:rsidTr="00660D8C">
        <w:trPr>
          <w:trHeight w:val="1241"/>
        </w:trPr>
        <w:tc>
          <w:tcPr>
            <w:tcW w:w="6480" w:type="dxa"/>
            <w:shd w:val="clear" w:color="auto" w:fill="auto"/>
            <w:vAlign w:val="center"/>
          </w:tcPr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BEd degree/PGCE/GTP or equivalent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  <w:p w:rsidR="00187B67" w:rsidRPr="00187B67" w:rsidRDefault="00187B67" w:rsidP="001902E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D84C7F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84C7F" w:rsidRPr="00187B67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60D8C">
        <w:trPr>
          <w:trHeight w:val="6174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 xml:space="preserve">Recent experience of </w:t>
            </w:r>
            <w:r w:rsidR="00CD4AD4">
              <w:rPr>
                <w:rFonts w:ascii="Arial" w:eastAsia="Times New Roman" w:hAnsi="Arial" w:cs="Arial"/>
                <w:lang w:eastAsia="en-GB"/>
              </w:rPr>
              <w:t>teaching in KS1</w:t>
            </w:r>
            <w:r w:rsidRPr="00187B6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187B67" w:rsidRPr="00187B67" w:rsidRDefault="00187B67" w:rsidP="0013031D">
            <w:pPr>
              <w:ind w:left="480"/>
              <w:rPr>
                <w:rFonts w:ascii="Arial" w:eastAsia="Times New Roman" w:hAnsi="Arial" w:cs="Arial"/>
                <w:lang w:eastAsia="en-GB"/>
              </w:rPr>
            </w:pPr>
          </w:p>
          <w:p w:rsid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 xml:space="preserve">Experience of </w:t>
            </w:r>
            <w:r w:rsidR="001902E3">
              <w:rPr>
                <w:rFonts w:ascii="Arial" w:eastAsia="Times New Roman" w:hAnsi="Arial" w:cs="Arial"/>
                <w:lang w:eastAsia="en-GB"/>
              </w:rPr>
              <w:t>KS1</w:t>
            </w:r>
            <w:r w:rsidRPr="00187B67">
              <w:rPr>
                <w:rFonts w:ascii="Arial" w:eastAsia="Times New Roman" w:hAnsi="Arial" w:cs="Arial"/>
                <w:lang w:eastAsia="en-GB"/>
              </w:rPr>
              <w:t xml:space="preserve"> SATs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using a range of behaviour management strategies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providing effectively for the individual needs of all pupils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405A8">
              <w:rPr>
                <w:rFonts w:ascii="Arial" w:eastAsia="Times New Roman" w:hAnsi="Arial" w:cs="Arial"/>
                <w:lang w:eastAsia="en-GB"/>
              </w:rPr>
              <w:t>Experience of planning and assessing using the National curriculum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Experience of working with parents and the wider community</w:t>
            </w:r>
          </w:p>
          <w:p w:rsidR="004A358A" w:rsidRDefault="004A358A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4A358A" w:rsidRP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working collaboratively with other colleagues</w:t>
            </w: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Knowledge and appreciation of current educational issues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902E3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Evidence of participation in recent relevant professional development</w:t>
            </w:r>
          </w:p>
          <w:p w:rsidR="004A358A" w:rsidRDefault="004A358A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leading a subject area</w:t>
            </w:r>
          </w:p>
          <w:p w:rsidR="004A358A" w:rsidRPr="00187B67" w:rsidRDefault="004A358A" w:rsidP="004A358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</w:tr>
      <w:tr w:rsidR="00187B67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Knowledge</w:t>
            </w:r>
            <w:r w:rsidR="004A358A" w:rsidRPr="0013031D">
              <w:rPr>
                <w:rFonts w:ascii="Arial" w:eastAsia="Times New Roman" w:hAnsi="Arial" w:cs="Arial"/>
                <w:b/>
                <w:lang w:eastAsia="en-GB"/>
              </w:rPr>
              <w:t xml:space="preserve"> and understanding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</w:t>
            </w:r>
            <w:r w:rsidR="00187B67" w:rsidRPr="00187B67">
              <w:rPr>
                <w:rFonts w:ascii="Arial" w:eastAsia="Times New Roman" w:hAnsi="Arial" w:cs="Arial"/>
                <w:lang w:eastAsia="en-GB"/>
              </w:rPr>
              <w:t>nders</w:t>
            </w:r>
            <w:r>
              <w:rPr>
                <w:rFonts w:ascii="Arial" w:eastAsia="Times New Roman" w:hAnsi="Arial" w:cs="Arial"/>
                <w:lang w:eastAsia="en-GB"/>
              </w:rPr>
              <w:t>tand</w:t>
            </w:r>
            <w:r w:rsidR="00285D88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effective teaching and learning styles</w:t>
            </w:r>
          </w:p>
          <w:p w:rsidR="00285D88" w:rsidRDefault="00285D88" w:rsidP="0013031D">
            <w:pPr>
              <w:ind w:left="480"/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Knowledge of monitoring, assessment, recording and reporting of pupil</w:t>
            </w:r>
            <w:r w:rsidR="00285D88">
              <w:rPr>
                <w:rFonts w:ascii="Arial" w:eastAsia="Times New Roman" w:hAnsi="Arial" w:cs="Arial"/>
                <w:lang w:eastAsia="en-GB"/>
              </w:rPr>
              <w:t xml:space="preserve"> progress</w:t>
            </w:r>
          </w:p>
          <w:p w:rsid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4A358A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Knowledge of a range of behaviour management strategies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An appreciation of equal opportunities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lastRenderedPageBreak/>
              <w:t>Understanding of Health and Safety requirements in the classroom and the school as a whole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Child Protection procedures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the Special Needs Code of Practice</w:t>
            </w:r>
          </w:p>
          <w:p w:rsidR="00187B67" w:rsidRPr="00187B67" w:rsidRDefault="00187B67" w:rsidP="00187B67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</w:tr>
      <w:tr w:rsidR="00285D88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DF6786" w:rsidRPr="0013031D" w:rsidRDefault="00285D88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lastRenderedPageBreak/>
              <w:t>Skills</w:t>
            </w:r>
          </w:p>
          <w:p w:rsidR="00285D88" w:rsidRPr="00285D88" w:rsidRDefault="00285D88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the school’s aims</w:t>
            </w:r>
          </w:p>
          <w:p w:rsidR="00DF6786" w:rsidRPr="00DF6786" w:rsidRDefault="00DF6786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Communicate effectively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High expectations of achievement and behaviour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Create an effective learning environment 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team work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Contribute to the wider life of the school </w:t>
            </w:r>
          </w:p>
          <w:p w:rsidR="00285D88" w:rsidRPr="00187B67" w:rsidRDefault="00285D88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285D88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285D88" w:rsidRPr="00187B67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 xml:space="preserve">Personal Attributes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Demonstrate personal impact and presence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Act on constructive criticism positively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open and approachable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hardworking, enthusiastic and conscientious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Be positive at all times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Remain calm under pressure 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Be well organised </w:t>
            </w:r>
          </w:p>
          <w:p w:rsidR="00DF6786" w:rsidRDefault="00DF6786" w:rsidP="0013031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F6786" w:rsidRPr="00187B67" w:rsidRDefault="00DF6786" w:rsidP="00DF678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87B67" w:rsidRDefault="00187B67"/>
    <w:p w:rsidR="00187B67" w:rsidRDefault="00187B67"/>
    <w:p w:rsidR="00187B67" w:rsidRDefault="00187B67"/>
    <w:sectPr w:rsidR="001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476"/>
    <w:multiLevelType w:val="hybridMultilevel"/>
    <w:tmpl w:val="B63A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A09"/>
    <w:multiLevelType w:val="hybridMultilevel"/>
    <w:tmpl w:val="3BD4AF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94D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D1BD4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F3475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C3407"/>
    <w:multiLevelType w:val="multilevel"/>
    <w:tmpl w:val="29B68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DF76D5"/>
    <w:multiLevelType w:val="multilevel"/>
    <w:tmpl w:val="52CCC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5006D2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070EA1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433B0F"/>
    <w:multiLevelType w:val="multilevel"/>
    <w:tmpl w:val="D38418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7"/>
    <w:rsid w:val="0013031D"/>
    <w:rsid w:val="00187B67"/>
    <w:rsid w:val="001902E3"/>
    <w:rsid w:val="00285D88"/>
    <w:rsid w:val="004A358A"/>
    <w:rsid w:val="004D1A70"/>
    <w:rsid w:val="0065183C"/>
    <w:rsid w:val="00CD4AD4"/>
    <w:rsid w:val="00D405A8"/>
    <w:rsid w:val="00D84C7F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FF73"/>
  <w15:docId w15:val="{FDF1BE62-0DD6-4C7F-AB7A-52A6127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Bridgewaterpark - Head</dc:creator>
  <cp:lastModifiedBy>DBTestW10</cp:lastModifiedBy>
  <cp:revision>3</cp:revision>
  <dcterms:created xsi:type="dcterms:W3CDTF">2021-12-03T10:40:00Z</dcterms:created>
  <dcterms:modified xsi:type="dcterms:W3CDTF">2021-12-03T10:43:00Z</dcterms:modified>
</cp:coreProperties>
</file>