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2B" w:rsidRDefault="004A609A" w:rsidP="004A609A">
      <w:pPr>
        <w:shd w:val="clear" w:color="auto" w:fill="FFFFFF"/>
        <w:tabs>
          <w:tab w:val="left" w:pos="8670"/>
        </w:tabs>
        <w:spacing w:after="120" w:line="240" w:lineRule="auto"/>
        <w:textAlignment w:val="baseline"/>
        <w:rPr>
          <w:rFonts w:ascii="Calibri" w:eastAsia="MS Mincho" w:hAnsi="Calibri" w:cs="Calibri"/>
          <w:b/>
          <w:color w:val="000000" w:themeColor="text1"/>
          <w:sz w:val="48"/>
          <w:szCs w:val="48"/>
          <w:lang w:val="en-GB"/>
        </w:rPr>
      </w:pPr>
      <w:r>
        <w:rPr>
          <w:noProof/>
          <w:lang w:val="en-GB" w:eastAsia="en-GB"/>
        </w:rPr>
        <w:drawing>
          <wp:anchor distT="0" distB="0" distL="114300" distR="114300" simplePos="0" relativeHeight="251660288" behindDoc="1" locked="0" layoutInCell="1" allowOverlap="1" wp14:anchorId="5DB0ABC8" wp14:editId="5DBAFBD5">
            <wp:simplePos x="0" y="0"/>
            <wp:positionH relativeFrom="margin">
              <wp:posOffset>5219700</wp:posOffset>
            </wp:positionH>
            <wp:positionV relativeFrom="paragraph">
              <wp:posOffset>0</wp:posOffset>
            </wp:positionV>
            <wp:extent cx="819150" cy="821690"/>
            <wp:effectExtent l="0" t="0" r="0" b="0"/>
            <wp:wrapTight wrapText="bothSides">
              <wp:wrapPolygon edited="0">
                <wp:start x="0" y="0"/>
                <wp:lineTo x="0" y="21032"/>
                <wp:lineTo x="21098" y="21032"/>
                <wp:lineTo x="21098" y="0"/>
                <wp:lineTo x="0" y="0"/>
              </wp:wrapPolygon>
            </wp:wrapTight>
            <wp:docPr id="1" name="Picture 1" descr="logo1"/>
            <wp:cNvGraphicFramePr/>
            <a:graphic xmlns:a="http://schemas.openxmlformats.org/drawingml/2006/main">
              <a:graphicData uri="http://schemas.openxmlformats.org/drawingml/2006/picture">
                <pic:pic xmlns:pic="http://schemas.openxmlformats.org/drawingml/2006/picture">
                  <pic:nvPicPr>
                    <pic:cNvPr id="1" name="Picture 1" descr="logo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pic:spPr>
                </pic:pic>
              </a:graphicData>
            </a:graphic>
            <wp14:sizeRelH relativeFrom="page">
              <wp14:pctWidth>0</wp14:pctWidth>
            </wp14:sizeRelH>
            <wp14:sizeRelV relativeFrom="page">
              <wp14:pctHeight>0</wp14:pctHeight>
            </wp14:sizeRelV>
          </wp:anchor>
        </w:drawing>
      </w:r>
      <w:r w:rsidR="00590BC4">
        <w:rPr>
          <w:rFonts w:ascii="Calibri" w:eastAsia="MS Mincho" w:hAnsi="Calibri" w:cs="Calibri"/>
          <w:b/>
          <w:color w:val="000000" w:themeColor="text1"/>
          <w:sz w:val="48"/>
          <w:szCs w:val="48"/>
          <w:lang w:val="en-GB"/>
        </w:rPr>
        <w:t xml:space="preserve">Brinsworth Howarth </w:t>
      </w:r>
      <w:r w:rsidR="005D082B" w:rsidRPr="005D082B">
        <w:rPr>
          <w:rFonts w:ascii="Calibri" w:eastAsia="MS Mincho" w:hAnsi="Calibri" w:cs="Calibri"/>
          <w:b/>
          <w:color w:val="000000" w:themeColor="text1"/>
          <w:sz w:val="48"/>
          <w:szCs w:val="48"/>
          <w:lang w:val="en-GB"/>
        </w:rPr>
        <w:t xml:space="preserve">Primary </w:t>
      </w:r>
      <w:r w:rsidR="00590BC4">
        <w:rPr>
          <w:rFonts w:ascii="Calibri" w:eastAsia="MS Mincho" w:hAnsi="Calibri" w:cs="Calibri"/>
          <w:b/>
          <w:color w:val="000000" w:themeColor="text1"/>
          <w:sz w:val="48"/>
          <w:szCs w:val="48"/>
          <w:lang w:val="en-GB"/>
        </w:rPr>
        <w:t>School</w:t>
      </w:r>
    </w:p>
    <w:p w:rsidR="004A609A" w:rsidRDefault="00074B26" w:rsidP="004A609A">
      <w:pPr>
        <w:shd w:val="clear" w:color="auto" w:fill="FFFFFF"/>
        <w:tabs>
          <w:tab w:val="left" w:pos="8670"/>
        </w:tabs>
        <w:spacing w:after="120" w:line="240" w:lineRule="auto"/>
        <w:textAlignment w:val="baseline"/>
        <w:rPr>
          <w:rFonts w:ascii="Calibri" w:eastAsia="MS Mincho" w:hAnsi="Calibri" w:cs="Calibri"/>
          <w:b/>
          <w:color w:val="000000" w:themeColor="text1"/>
          <w:sz w:val="48"/>
          <w:szCs w:val="48"/>
          <w:lang w:val="en-GB"/>
        </w:rPr>
      </w:pPr>
      <w:r w:rsidRPr="005D082B">
        <w:rPr>
          <w:rFonts w:ascii="Calibri" w:eastAsia="MS Mincho" w:hAnsi="Calibri" w:cs="Calibri"/>
          <w:noProof/>
          <w:color w:val="000000" w:themeColor="text1"/>
          <w:lang w:val="en-GB" w:eastAsia="en-GB"/>
        </w:rPr>
        <mc:AlternateContent>
          <mc:Choice Requires="wps">
            <w:drawing>
              <wp:anchor distT="0" distB="0" distL="114300" distR="114300" simplePos="0" relativeHeight="251659264" behindDoc="0" locked="0" layoutInCell="1" allowOverlap="1" wp14:anchorId="3341EAFE" wp14:editId="02E0E440">
                <wp:simplePos x="0" y="0"/>
                <wp:positionH relativeFrom="margin">
                  <wp:posOffset>-95250</wp:posOffset>
                </wp:positionH>
                <wp:positionV relativeFrom="paragraph">
                  <wp:posOffset>56515</wp:posOffset>
                </wp:positionV>
                <wp:extent cx="5895975" cy="10858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85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5939" w:rsidRDefault="005D082B" w:rsidP="005D082B">
                            <w:pPr>
                              <w:spacing w:after="0"/>
                              <w:rPr>
                                <w:b/>
                                <w:sz w:val="24"/>
                                <w:szCs w:val="24"/>
                              </w:rPr>
                            </w:pPr>
                            <w:r>
                              <w:rPr>
                                <w:b/>
                                <w:sz w:val="24"/>
                                <w:szCs w:val="24"/>
                              </w:rPr>
                              <w:t>Position</w:t>
                            </w:r>
                            <w:r w:rsidRPr="009E7EA7">
                              <w:rPr>
                                <w:b/>
                                <w:sz w:val="24"/>
                                <w:szCs w:val="24"/>
                              </w:rPr>
                              <w:t>:</w:t>
                            </w:r>
                            <w:r>
                              <w:rPr>
                                <w:b/>
                                <w:sz w:val="24"/>
                                <w:szCs w:val="24"/>
                              </w:rPr>
                              <w:t xml:space="preserve"> </w:t>
                            </w:r>
                            <w:r w:rsidR="00E95939">
                              <w:rPr>
                                <w:b/>
                                <w:sz w:val="24"/>
                                <w:szCs w:val="24"/>
                              </w:rPr>
                              <w:t xml:space="preserve">KS1 </w:t>
                            </w:r>
                            <w:r>
                              <w:rPr>
                                <w:b/>
                                <w:sz w:val="24"/>
                                <w:szCs w:val="24"/>
                              </w:rPr>
                              <w:t>L</w:t>
                            </w:r>
                            <w:r w:rsidR="00E95939">
                              <w:rPr>
                                <w:b/>
                                <w:sz w:val="24"/>
                                <w:szCs w:val="24"/>
                              </w:rPr>
                              <w:t>2</w:t>
                            </w:r>
                            <w:r>
                              <w:rPr>
                                <w:b/>
                                <w:sz w:val="24"/>
                                <w:szCs w:val="24"/>
                              </w:rPr>
                              <w:t xml:space="preserve"> Teaching Assistant </w:t>
                            </w:r>
                          </w:p>
                          <w:p w:rsidR="005D082B" w:rsidRDefault="005D082B" w:rsidP="005D082B">
                            <w:pPr>
                              <w:spacing w:after="0"/>
                              <w:rPr>
                                <w:b/>
                                <w:sz w:val="24"/>
                                <w:szCs w:val="24"/>
                              </w:rPr>
                            </w:pPr>
                            <w:r>
                              <w:rPr>
                                <w:b/>
                                <w:sz w:val="24"/>
                                <w:szCs w:val="24"/>
                              </w:rPr>
                              <w:t xml:space="preserve">Salary Range: Scale </w:t>
                            </w:r>
                            <w:r w:rsidR="00E95939">
                              <w:rPr>
                                <w:b/>
                                <w:sz w:val="24"/>
                                <w:szCs w:val="24"/>
                              </w:rPr>
                              <w:t>5 - £10.19</w:t>
                            </w:r>
                            <w:r>
                              <w:rPr>
                                <w:b/>
                                <w:sz w:val="24"/>
                                <w:szCs w:val="24"/>
                              </w:rPr>
                              <w:t xml:space="preserve"> per hour</w:t>
                            </w:r>
                          </w:p>
                          <w:p w:rsidR="005D082B" w:rsidRDefault="005D082B" w:rsidP="005D082B">
                            <w:pPr>
                              <w:spacing w:after="0"/>
                              <w:rPr>
                                <w:b/>
                                <w:sz w:val="24"/>
                                <w:szCs w:val="24"/>
                              </w:rPr>
                            </w:pPr>
                            <w:r>
                              <w:rPr>
                                <w:b/>
                                <w:sz w:val="24"/>
                                <w:szCs w:val="24"/>
                              </w:rPr>
                              <w:t xml:space="preserve">Contract Type: </w:t>
                            </w:r>
                            <w:r w:rsidR="00E95939">
                              <w:rPr>
                                <w:b/>
                                <w:sz w:val="24"/>
                                <w:szCs w:val="24"/>
                              </w:rPr>
                              <w:t>Temporary</w:t>
                            </w:r>
                            <w:r w:rsidR="00045757">
                              <w:rPr>
                                <w:b/>
                                <w:sz w:val="24"/>
                                <w:szCs w:val="24"/>
                              </w:rPr>
                              <w:t xml:space="preserve"> </w:t>
                            </w:r>
                            <w:r>
                              <w:rPr>
                                <w:b/>
                                <w:sz w:val="24"/>
                                <w:szCs w:val="24"/>
                              </w:rPr>
                              <w:t xml:space="preserve">– </w:t>
                            </w:r>
                            <w:r w:rsidR="00C97979">
                              <w:rPr>
                                <w:b/>
                                <w:sz w:val="24"/>
                                <w:szCs w:val="24"/>
                              </w:rPr>
                              <w:t>2</w:t>
                            </w:r>
                            <w:r w:rsidR="00232D50">
                              <w:rPr>
                                <w:b/>
                                <w:sz w:val="24"/>
                                <w:szCs w:val="24"/>
                              </w:rPr>
                              <w:t>7.5</w:t>
                            </w:r>
                            <w:r>
                              <w:rPr>
                                <w:b/>
                                <w:sz w:val="24"/>
                                <w:szCs w:val="24"/>
                              </w:rPr>
                              <w:t xml:space="preserve"> hours per week.</w:t>
                            </w:r>
                          </w:p>
                          <w:p w:rsidR="005D082B" w:rsidRPr="00E01977" w:rsidRDefault="005D082B" w:rsidP="005D082B">
                            <w:pPr>
                              <w:spacing w:after="0"/>
                            </w:pPr>
                            <w:r w:rsidRPr="009E7EA7">
                              <w:rPr>
                                <w:b/>
                                <w:sz w:val="24"/>
                                <w:szCs w:val="24"/>
                              </w:rPr>
                              <w:t>Reporting to:</w:t>
                            </w:r>
                            <w:r>
                              <w:rPr>
                                <w:b/>
                                <w:sz w:val="24"/>
                                <w:szCs w:val="24"/>
                              </w:rPr>
                              <w:t xml:space="preserve">  </w:t>
                            </w:r>
                            <w:proofErr w:type="spellStart"/>
                            <w:r>
                              <w:rPr>
                                <w:b/>
                                <w:sz w:val="24"/>
                                <w:szCs w:val="24"/>
                              </w:rPr>
                              <w:t>Headteacher</w:t>
                            </w:r>
                            <w:proofErr w:type="spellEnd"/>
                          </w:p>
                          <w:p w:rsidR="005D082B" w:rsidRDefault="00C97979" w:rsidP="005D082B">
                            <w:pPr>
                              <w:spacing w:after="0"/>
                              <w:rPr>
                                <w:b/>
                                <w:sz w:val="24"/>
                                <w:szCs w:val="24"/>
                              </w:rPr>
                            </w:pPr>
                            <w:r>
                              <w:rPr>
                                <w:b/>
                                <w:sz w:val="24"/>
                                <w:szCs w:val="24"/>
                              </w:rPr>
                              <w:t xml:space="preserve">Start Date: </w:t>
                            </w:r>
                            <w:r w:rsidR="00E95939">
                              <w:rPr>
                                <w:b/>
                                <w:sz w:val="24"/>
                                <w:szCs w:val="24"/>
                              </w:rPr>
                              <w:t>September 2022</w:t>
                            </w:r>
                            <w:bookmarkStart w:id="0" w:name="_GoBack"/>
                            <w:bookmarkEnd w:id="0"/>
                          </w:p>
                          <w:p w:rsidR="00074B26" w:rsidRDefault="00074B26" w:rsidP="005D082B">
                            <w:pPr>
                              <w:spacing w:after="0"/>
                              <w:rPr>
                                <w:b/>
                                <w:sz w:val="24"/>
                                <w:szCs w:val="24"/>
                              </w:rPr>
                            </w:pPr>
                          </w:p>
                          <w:p w:rsidR="00074B26" w:rsidRDefault="00074B26" w:rsidP="005D082B">
                            <w:pPr>
                              <w:spacing w:after="0"/>
                              <w:rPr>
                                <w:b/>
                                <w:sz w:val="24"/>
                                <w:szCs w:val="24"/>
                              </w:rPr>
                            </w:pPr>
                          </w:p>
                          <w:p w:rsidR="00074B26" w:rsidRDefault="00074B26" w:rsidP="005D082B">
                            <w:pPr>
                              <w:spacing w:after="0"/>
                              <w:rPr>
                                <w:b/>
                                <w:sz w:val="24"/>
                                <w:szCs w:val="24"/>
                              </w:rPr>
                            </w:pPr>
                          </w:p>
                          <w:p w:rsidR="005D082B" w:rsidRDefault="005D082B" w:rsidP="005D082B">
                            <w:pPr>
                              <w:rPr>
                                <w:b/>
                                <w:sz w:val="24"/>
                                <w:szCs w:val="24"/>
                              </w:rPr>
                            </w:pPr>
                          </w:p>
                          <w:p w:rsidR="005D082B" w:rsidRDefault="005D082B" w:rsidP="005D082B">
                            <w:pPr>
                              <w:rPr>
                                <w:b/>
                                <w:sz w:val="24"/>
                                <w:szCs w:val="24"/>
                              </w:rPr>
                            </w:pPr>
                          </w:p>
                          <w:p w:rsidR="005D082B" w:rsidRPr="009E7EA7" w:rsidRDefault="005D082B" w:rsidP="005D082B">
                            <w:pPr>
                              <w:rPr>
                                <w:b/>
                                <w:sz w:val="24"/>
                                <w:szCs w:val="24"/>
                              </w:rPr>
                            </w:pPr>
                          </w:p>
                          <w:p w:rsidR="005D082B" w:rsidRDefault="005D082B" w:rsidP="005D082B">
                            <w:pPr>
                              <w:spacing w:after="0"/>
                              <w:jc w:val="both"/>
                              <w:rPr>
                                <w:b/>
                                <w:sz w:val="24"/>
                                <w:szCs w:val="24"/>
                              </w:rPr>
                            </w:pPr>
                            <w:r w:rsidRPr="00333E93">
                              <w:rPr>
                                <w:b/>
                                <w:sz w:val="24"/>
                                <w:szCs w:val="24"/>
                              </w:rPr>
                              <w:t xml:space="preserve">Purpose of this role: </w:t>
                            </w:r>
                            <w:r>
                              <w:rPr>
                                <w:b/>
                                <w:sz w:val="24"/>
                                <w:szCs w:val="24"/>
                              </w:rPr>
                              <w:t xml:space="preserve">support learning </w:t>
                            </w:r>
                          </w:p>
                          <w:p w:rsidR="005D082B" w:rsidRDefault="005D082B" w:rsidP="005D082B">
                            <w:pPr>
                              <w:spacing w:after="0"/>
                              <w:jc w:val="both"/>
                              <w:rPr>
                                <w:b/>
                                <w:sz w:val="24"/>
                                <w:szCs w:val="24"/>
                              </w:rPr>
                            </w:pPr>
                          </w:p>
                          <w:p w:rsidR="005D082B" w:rsidRPr="00333E93" w:rsidRDefault="005D082B" w:rsidP="005D082B">
                            <w:pPr>
                              <w:spacing w:after="0"/>
                              <w:jc w:val="both"/>
                              <w:rPr>
                                <w:b/>
                                <w:sz w:val="24"/>
                                <w:szCs w:val="24"/>
                              </w:rPr>
                            </w:pPr>
                          </w:p>
                          <w:p w:rsidR="005D082B" w:rsidRDefault="005D082B" w:rsidP="005D082B">
                            <w:pPr>
                              <w:spacing w:after="0"/>
                              <w:jc w:val="both"/>
                              <w:rPr>
                                <w:b/>
                                <w:color w:val="660033"/>
                                <w:sz w:val="24"/>
                                <w:szCs w:val="24"/>
                              </w:rPr>
                            </w:pPr>
                          </w:p>
                          <w:p w:rsidR="005D082B" w:rsidRPr="008E02EF" w:rsidRDefault="005D082B" w:rsidP="005D082B">
                            <w:pPr>
                              <w:spacing w:after="0"/>
                              <w:jc w:val="both"/>
                              <w:rPr>
                                <w:rFonts w:cs="Arial"/>
                                <w:color w:val="FF0000"/>
                                <w:szCs w:val="24"/>
                              </w:rPr>
                            </w:pPr>
                          </w:p>
                          <w:p w:rsidR="005D082B" w:rsidRDefault="005D082B" w:rsidP="005D082B">
                            <w:pPr>
                              <w:rPr>
                                <w:rFonts w:cs="Arial"/>
                                <w:szCs w:val="24"/>
                              </w:rPr>
                            </w:pPr>
                          </w:p>
                          <w:p w:rsidR="005D082B" w:rsidRDefault="005D082B" w:rsidP="005D0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1EAFE" id="_x0000_t202" coordsize="21600,21600" o:spt="202" path="m,l,21600r21600,l21600,xe">
                <v:stroke joinstyle="miter"/>
                <v:path gradientshapeok="t" o:connecttype="rect"/>
              </v:shapetype>
              <v:shape id="Text Box 7" o:spid="_x0000_s1026" type="#_x0000_t202" style="position:absolute;margin-left:-7.5pt;margin-top:4.45pt;width:464.2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" stroked="f" strokeweight=".5pt">
                <v:textbox>
                  <w:txbxContent>
                    <w:p w:rsidR="00E95939" w:rsidRDefault="005D082B" w:rsidP="005D082B">
                      <w:pPr>
                        <w:spacing w:after="0"/>
                        <w:rPr>
                          <w:b/>
                          <w:sz w:val="24"/>
                          <w:szCs w:val="24"/>
                        </w:rPr>
                      </w:pPr>
                      <w:r>
                        <w:rPr>
                          <w:b/>
                          <w:sz w:val="24"/>
                          <w:szCs w:val="24"/>
                        </w:rPr>
                        <w:t>Position</w:t>
                      </w:r>
                      <w:r w:rsidRPr="009E7EA7">
                        <w:rPr>
                          <w:b/>
                          <w:sz w:val="24"/>
                          <w:szCs w:val="24"/>
                        </w:rPr>
                        <w:t>:</w:t>
                      </w:r>
                      <w:r>
                        <w:rPr>
                          <w:b/>
                          <w:sz w:val="24"/>
                          <w:szCs w:val="24"/>
                        </w:rPr>
                        <w:t xml:space="preserve"> </w:t>
                      </w:r>
                      <w:r w:rsidR="00E95939">
                        <w:rPr>
                          <w:b/>
                          <w:sz w:val="24"/>
                          <w:szCs w:val="24"/>
                        </w:rPr>
                        <w:t xml:space="preserve">KS1 </w:t>
                      </w:r>
                      <w:r>
                        <w:rPr>
                          <w:b/>
                          <w:sz w:val="24"/>
                          <w:szCs w:val="24"/>
                        </w:rPr>
                        <w:t>L</w:t>
                      </w:r>
                      <w:r w:rsidR="00E95939">
                        <w:rPr>
                          <w:b/>
                          <w:sz w:val="24"/>
                          <w:szCs w:val="24"/>
                        </w:rPr>
                        <w:t>2</w:t>
                      </w:r>
                      <w:r>
                        <w:rPr>
                          <w:b/>
                          <w:sz w:val="24"/>
                          <w:szCs w:val="24"/>
                        </w:rPr>
                        <w:t xml:space="preserve"> Teaching Assistant </w:t>
                      </w:r>
                    </w:p>
                    <w:p w:rsidR="005D082B" w:rsidRDefault="005D082B" w:rsidP="005D082B">
                      <w:pPr>
                        <w:spacing w:after="0"/>
                        <w:rPr>
                          <w:b/>
                          <w:sz w:val="24"/>
                          <w:szCs w:val="24"/>
                        </w:rPr>
                      </w:pPr>
                      <w:r>
                        <w:rPr>
                          <w:b/>
                          <w:sz w:val="24"/>
                          <w:szCs w:val="24"/>
                        </w:rPr>
                        <w:t xml:space="preserve">Salary Range: Scale </w:t>
                      </w:r>
                      <w:r w:rsidR="00E95939">
                        <w:rPr>
                          <w:b/>
                          <w:sz w:val="24"/>
                          <w:szCs w:val="24"/>
                        </w:rPr>
                        <w:t>5 - £10.19</w:t>
                      </w:r>
                      <w:r>
                        <w:rPr>
                          <w:b/>
                          <w:sz w:val="24"/>
                          <w:szCs w:val="24"/>
                        </w:rPr>
                        <w:t xml:space="preserve"> per hour</w:t>
                      </w:r>
                    </w:p>
                    <w:p w:rsidR="005D082B" w:rsidRDefault="005D082B" w:rsidP="005D082B">
                      <w:pPr>
                        <w:spacing w:after="0"/>
                        <w:rPr>
                          <w:b/>
                          <w:sz w:val="24"/>
                          <w:szCs w:val="24"/>
                        </w:rPr>
                      </w:pPr>
                      <w:r>
                        <w:rPr>
                          <w:b/>
                          <w:sz w:val="24"/>
                          <w:szCs w:val="24"/>
                        </w:rPr>
                        <w:t xml:space="preserve">Contract Type: </w:t>
                      </w:r>
                      <w:r w:rsidR="00E95939">
                        <w:rPr>
                          <w:b/>
                          <w:sz w:val="24"/>
                          <w:szCs w:val="24"/>
                        </w:rPr>
                        <w:t>Temporary</w:t>
                      </w:r>
                      <w:r w:rsidR="00045757">
                        <w:rPr>
                          <w:b/>
                          <w:sz w:val="24"/>
                          <w:szCs w:val="24"/>
                        </w:rPr>
                        <w:t xml:space="preserve"> </w:t>
                      </w:r>
                      <w:r>
                        <w:rPr>
                          <w:b/>
                          <w:sz w:val="24"/>
                          <w:szCs w:val="24"/>
                        </w:rPr>
                        <w:t xml:space="preserve">– </w:t>
                      </w:r>
                      <w:r w:rsidR="00C97979">
                        <w:rPr>
                          <w:b/>
                          <w:sz w:val="24"/>
                          <w:szCs w:val="24"/>
                        </w:rPr>
                        <w:t>2</w:t>
                      </w:r>
                      <w:r w:rsidR="00232D50">
                        <w:rPr>
                          <w:b/>
                          <w:sz w:val="24"/>
                          <w:szCs w:val="24"/>
                        </w:rPr>
                        <w:t>7.5</w:t>
                      </w:r>
                      <w:r>
                        <w:rPr>
                          <w:b/>
                          <w:sz w:val="24"/>
                          <w:szCs w:val="24"/>
                        </w:rPr>
                        <w:t xml:space="preserve"> hours per week.</w:t>
                      </w:r>
                    </w:p>
                    <w:p w:rsidR="005D082B" w:rsidRPr="00E01977" w:rsidRDefault="005D082B" w:rsidP="005D082B">
                      <w:pPr>
                        <w:spacing w:after="0"/>
                      </w:pPr>
                      <w:r w:rsidRPr="009E7EA7">
                        <w:rPr>
                          <w:b/>
                          <w:sz w:val="24"/>
                          <w:szCs w:val="24"/>
                        </w:rPr>
                        <w:t>Reporting to:</w:t>
                      </w:r>
                      <w:r>
                        <w:rPr>
                          <w:b/>
                          <w:sz w:val="24"/>
                          <w:szCs w:val="24"/>
                        </w:rPr>
                        <w:t xml:space="preserve">  </w:t>
                      </w:r>
                      <w:proofErr w:type="spellStart"/>
                      <w:r>
                        <w:rPr>
                          <w:b/>
                          <w:sz w:val="24"/>
                          <w:szCs w:val="24"/>
                        </w:rPr>
                        <w:t>Headteacher</w:t>
                      </w:r>
                      <w:proofErr w:type="spellEnd"/>
                    </w:p>
                    <w:p w:rsidR="005D082B" w:rsidRDefault="00C97979" w:rsidP="005D082B">
                      <w:pPr>
                        <w:spacing w:after="0"/>
                        <w:rPr>
                          <w:b/>
                          <w:sz w:val="24"/>
                          <w:szCs w:val="24"/>
                        </w:rPr>
                      </w:pPr>
                      <w:r>
                        <w:rPr>
                          <w:b/>
                          <w:sz w:val="24"/>
                          <w:szCs w:val="24"/>
                        </w:rPr>
                        <w:t xml:space="preserve">Start Date: </w:t>
                      </w:r>
                      <w:r w:rsidR="00E95939">
                        <w:rPr>
                          <w:b/>
                          <w:sz w:val="24"/>
                          <w:szCs w:val="24"/>
                        </w:rPr>
                        <w:t>September 2022</w:t>
                      </w:r>
                      <w:bookmarkStart w:id="1" w:name="_GoBack"/>
                      <w:bookmarkEnd w:id="1"/>
                    </w:p>
                    <w:p w:rsidR="00074B26" w:rsidRDefault="00074B26" w:rsidP="005D082B">
                      <w:pPr>
                        <w:spacing w:after="0"/>
                        <w:rPr>
                          <w:b/>
                          <w:sz w:val="24"/>
                          <w:szCs w:val="24"/>
                        </w:rPr>
                      </w:pPr>
                    </w:p>
                    <w:p w:rsidR="00074B26" w:rsidRDefault="00074B26" w:rsidP="005D082B">
                      <w:pPr>
                        <w:spacing w:after="0"/>
                        <w:rPr>
                          <w:b/>
                          <w:sz w:val="24"/>
                          <w:szCs w:val="24"/>
                        </w:rPr>
                      </w:pPr>
                    </w:p>
                    <w:p w:rsidR="00074B26" w:rsidRDefault="00074B26" w:rsidP="005D082B">
                      <w:pPr>
                        <w:spacing w:after="0"/>
                        <w:rPr>
                          <w:b/>
                          <w:sz w:val="24"/>
                          <w:szCs w:val="24"/>
                        </w:rPr>
                      </w:pPr>
                    </w:p>
                    <w:p w:rsidR="005D082B" w:rsidRDefault="005D082B" w:rsidP="005D082B">
                      <w:pPr>
                        <w:rPr>
                          <w:b/>
                          <w:sz w:val="24"/>
                          <w:szCs w:val="24"/>
                        </w:rPr>
                      </w:pPr>
                    </w:p>
                    <w:p w:rsidR="005D082B" w:rsidRDefault="005D082B" w:rsidP="005D082B">
                      <w:pPr>
                        <w:rPr>
                          <w:b/>
                          <w:sz w:val="24"/>
                          <w:szCs w:val="24"/>
                        </w:rPr>
                      </w:pPr>
                    </w:p>
                    <w:p w:rsidR="005D082B" w:rsidRPr="009E7EA7" w:rsidRDefault="005D082B" w:rsidP="005D082B">
                      <w:pPr>
                        <w:rPr>
                          <w:b/>
                          <w:sz w:val="24"/>
                          <w:szCs w:val="24"/>
                        </w:rPr>
                      </w:pPr>
                    </w:p>
                    <w:p w:rsidR="005D082B" w:rsidRDefault="005D082B" w:rsidP="005D082B">
                      <w:pPr>
                        <w:spacing w:after="0"/>
                        <w:jc w:val="both"/>
                        <w:rPr>
                          <w:b/>
                          <w:sz w:val="24"/>
                          <w:szCs w:val="24"/>
                        </w:rPr>
                      </w:pPr>
                      <w:r w:rsidRPr="00333E93">
                        <w:rPr>
                          <w:b/>
                          <w:sz w:val="24"/>
                          <w:szCs w:val="24"/>
                        </w:rPr>
                        <w:t xml:space="preserve">Purpose of this role: </w:t>
                      </w:r>
                      <w:r>
                        <w:rPr>
                          <w:b/>
                          <w:sz w:val="24"/>
                          <w:szCs w:val="24"/>
                        </w:rPr>
                        <w:t xml:space="preserve">support learning </w:t>
                      </w:r>
                    </w:p>
                    <w:p w:rsidR="005D082B" w:rsidRDefault="005D082B" w:rsidP="005D082B">
                      <w:pPr>
                        <w:spacing w:after="0"/>
                        <w:jc w:val="both"/>
                        <w:rPr>
                          <w:b/>
                          <w:sz w:val="24"/>
                          <w:szCs w:val="24"/>
                        </w:rPr>
                      </w:pPr>
                    </w:p>
                    <w:p w:rsidR="005D082B" w:rsidRPr="00333E93" w:rsidRDefault="005D082B" w:rsidP="005D082B">
                      <w:pPr>
                        <w:spacing w:after="0"/>
                        <w:jc w:val="both"/>
                        <w:rPr>
                          <w:b/>
                          <w:sz w:val="24"/>
                          <w:szCs w:val="24"/>
                        </w:rPr>
                      </w:pPr>
                    </w:p>
                    <w:p w:rsidR="005D082B" w:rsidRDefault="005D082B" w:rsidP="005D082B">
                      <w:pPr>
                        <w:spacing w:after="0"/>
                        <w:jc w:val="both"/>
                        <w:rPr>
                          <w:b/>
                          <w:color w:val="660033"/>
                          <w:sz w:val="24"/>
                          <w:szCs w:val="24"/>
                        </w:rPr>
                      </w:pPr>
                    </w:p>
                    <w:p w:rsidR="005D082B" w:rsidRPr="008E02EF" w:rsidRDefault="005D082B" w:rsidP="005D082B">
                      <w:pPr>
                        <w:spacing w:after="0"/>
                        <w:jc w:val="both"/>
                        <w:rPr>
                          <w:rFonts w:cs="Arial"/>
                          <w:color w:val="FF0000"/>
                          <w:szCs w:val="24"/>
                        </w:rPr>
                      </w:pPr>
                    </w:p>
                    <w:p w:rsidR="005D082B" w:rsidRDefault="005D082B" w:rsidP="005D082B">
                      <w:pPr>
                        <w:rPr>
                          <w:rFonts w:cs="Arial"/>
                          <w:szCs w:val="24"/>
                        </w:rPr>
                      </w:pPr>
                    </w:p>
                    <w:p w:rsidR="005D082B" w:rsidRDefault="005D082B" w:rsidP="005D082B"/>
                  </w:txbxContent>
                </v:textbox>
                <w10:wrap anchorx="margin"/>
              </v:shape>
            </w:pict>
          </mc:Fallback>
        </mc:AlternateContent>
      </w:r>
    </w:p>
    <w:p w:rsidR="004A609A" w:rsidRPr="005D082B" w:rsidRDefault="004A609A" w:rsidP="004A609A">
      <w:pPr>
        <w:shd w:val="clear" w:color="auto" w:fill="FFFFFF"/>
        <w:tabs>
          <w:tab w:val="left" w:pos="8670"/>
        </w:tabs>
        <w:spacing w:after="120" w:line="240" w:lineRule="auto"/>
        <w:textAlignment w:val="baseline"/>
        <w:rPr>
          <w:rFonts w:ascii="Calibri" w:eastAsia="MS Mincho" w:hAnsi="Calibri" w:cs="Calibri"/>
          <w:b/>
          <w:color w:val="660033"/>
          <w:sz w:val="48"/>
          <w:szCs w:val="48"/>
          <w:lang w:val="en-GB"/>
        </w:rPr>
      </w:pPr>
    </w:p>
    <w:p w:rsidR="005D082B" w:rsidRPr="005D082B" w:rsidRDefault="005D082B" w:rsidP="004A609A">
      <w:pPr>
        <w:tabs>
          <w:tab w:val="right" w:pos="9360"/>
        </w:tabs>
        <w:outlineLvl w:val="0"/>
        <w:rPr>
          <w:rFonts w:ascii="Calibri" w:eastAsia="MS Mincho" w:hAnsi="Calibri" w:cs="Calibri"/>
          <w:lang w:val="en-GB"/>
        </w:rPr>
      </w:pPr>
      <w:r w:rsidRPr="005D082B">
        <w:rPr>
          <w:rFonts w:ascii="Calibri" w:eastAsia="MS Mincho" w:hAnsi="Calibri" w:cs="Calibri"/>
          <w:b/>
          <w:bCs/>
          <w:lang w:val="en-GB"/>
        </w:rPr>
        <w:t>SECTION 1 - MAIN DUTIES and Responsibilities</w:t>
      </w:r>
      <w:r w:rsidR="004A609A">
        <w:rPr>
          <w:rFonts w:ascii="Calibri" w:eastAsia="MS Mincho" w:hAnsi="Calibri" w:cs="Calibri"/>
          <w:b/>
          <w:bCs/>
          <w:lang w:val="en-GB"/>
        </w:rPr>
        <w:tab/>
      </w:r>
    </w:p>
    <w:p w:rsidR="00074B26" w:rsidRDefault="00074B26" w:rsidP="005D082B">
      <w:pPr>
        <w:spacing w:after="0"/>
        <w:outlineLvl w:val="0"/>
        <w:rPr>
          <w:rFonts w:ascii="Calibri" w:eastAsia="MS Mincho" w:hAnsi="Calibri" w:cs="Calibri"/>
          <w:b/>
          <w:lang w:val="en-GB"/>
        </w:rPr>
      </w:pPr>
    </w:p>
    <w:p w:rsidR="00074B26" w:rsidRDefault="00074B26" w:rsidP="005D082B">
      <w:pPr>
        <w:spacing w:after="0"/>
        <w:outlineLvl w:val="0"/>
        <w:rPr>
          <w:rFonts w:ascii="Calibri" w:eastAsia="MS Mincho" w:hAnsi="Calibri" w:cs="Calibri"/>
          <w:b/>
          <w:lang w:val="en-GB"/>
        </w:rPr>
      </w:pPr>
    </w:p>
    <w:p w:rsidR="005D082B" w:rsidRPr="005D082B" w:rsidRDefault="005D082B" w:rsidP="005D082B">
      <w:pPr>
        <w:spacing w:after="0"/>
        <w:outlineLvl w:val="0"/>
        <w:rPr>
          <w:rFonts w:ascii="Calibri" w:eastAsia="MS Mincho" w:hAnsi="Calibri" w:cs="Calibri"/>
          <w:b/>
          <w:lang w:val="en-GB"/>
        </w:rPr>
      </w:pPr>
      <w:r w:rsidRPr="005D082B">
        <w:rPr>
          <w:rFonts w:ascii="Calibri" w:eastAsia="MS Mincho" w:hAnsi="Calibri" w:cs="Calibri"/>
          <w:b/>
          <w:lang w:val="en-GB"/>
        </w:rPr>
        <w:t>Support for pupils:</w:t>
      </w:r>
    </w:p>
    <w:p w:rsidR="005D082B" w:rsidRPr="005D082B" w:rsidRDefault="005D082B" w:rsidP="005D082B">
      <w:pPr>
        <w:numPr>
          <w:ilvl w:val="0"/>
          <w:numId w:val="3"/>
        </w:numPr>
        <w:spacing w:after="0" w:line="240" w:lineRule="auto"/>
        <w:rPr>
          <w:rFonts w:eastAsia="Times New Roman" w:cstheme="minorHAnsi"/>
          <w:lang w:val="en-GB" w:eastAsia="en-GB"/>
        </w:rPr>
      </w:pPr>
      <w:r w:rsidRPr="005D082B">
        <w:rPr>
          <w:rFonts w:eastAsia="Times New Roman" w:cstheme="minorHAnsi"/>
          <w:lang w:val="en-GB" w:eastAsia="en-GB"/>
        </w:rPr>
        <w:t>To supervise and provide particular support for pupils, including those with special needs, ensuring their safety and access to learning activities.</w:t>
      </w:r>
    </w:p>
    <w:p w:rsidR="005D082B" w:rsidRPr="005D082B" w:rsidRDefault="005D082B" w:rsidP="005D082B">
      <w:pPr>
        <w:numPr>
          <w:ilvl w:val="0"/>
          <w:numId w:val="3"/>
        </w:numPr>
        <w:spacing w:after="0" w:line="240" w:lineRule="auto"/>
        <w:rPr>
          <w:rFonts w:ascii="Calibri" w:eastAsia="MS Mincho" w:hAnsi="Calibri" w:cs="Calibri"/>
          <w:lang w:val="en-GB"/>
        </w:rPr>
      </w:pPr>
      <w:r w:rsidRPr="005D082B">
        <w:rPr>
          <w:rFonts w:ascii="Calibri" w:eastAsia="MS Mincho" w:hAnsi="Calibri" w:cs="Calibri"/>
          <w:lang w:val="en-GB"/>
        </w:rPr>
        <w:t>Establish good relationships with pupils, acting as a role model and being aware of and responding appropriately to individual needs</w:t>
      </w:r>
    </w:p>
    <w:p w:rsidR="005D082B" w:rsidRPr="005D082B" w:rsidRDefault="005D082B" w:rsidP="005D082B">
      <w:pPr>
        <w:numPr>
          <w:ilvl w:val="0"/>
          <w:numId w:val="3"/>
        </w:numPr>
        <w:spacing w:after="0" w:line="240" w:lineRule="auto"/>
        <w:rPr>
          <w:rFonts w:ascii="Calibri" w:eastAsia="MS Mincho" w:hAnsi="Calibri" w:cs="Calibri"/>
          <w:lang w:val="en-GB"/>
        </w:rPr>
      </w:pPr>
      <w:r w:rsidRPr="005D082B">
        <w:rPr>
          <w:rFonts w:ascii="Calibri" w:eastAsia="MS Mincho" w:hAnsi="Calibri" w:cs="Calibri"/>
          <w:lang w:val="en-GB"/>
        </w:rPr>
        <w:t>Promote the inclusion and acceptance of all pupils</w:t>
      </w:r>
    </w:p>
    <w:p w:rsidR="005D082B" w:rsidRPr="005D082B" w:rsidRDefault="005D082B" w:rsidP="005D082B">
      <w:pPr>
        <w:numPr>
          <w:ilvl w:val="0"/>
          <w:numId w:val="3"/>
        </w:numPr>
        <w:spacing w:after="0" w:line="240" w:lineRule="auto"/>
        <w:rPr>
          <w:rFonts w:ascii="Calibri" w:eastAsia="MS Mincho" w:hAnsi="Calibri" w:cs="Calibri"/>
          <w:lang w:val="en-GB"/>
        </w:rPr>
      </w:pPr>
      <w:r w:rsidRPr="005D082B">
        <w:rPr>
          <w:rFonts w:ascii="Calibri" w:eastAsia="MS Mincho" w:hAnsi="Calibri" w:cs="Calibri"/>
          <w:lang w:val="en-GB"/>
        </w:rPr>
        <w:t>Encourage pupils to interact with others and engage in activities led by the teacher</w:t>
      </w:r>
    </w:p>
    <w:p w:rsidR="005D082B" w:rsidRPr="005D082B" w:rsidRDefault="005D082B" w:rsidP="005D082B">
      <w:pPr>
        <w:numPr>
          <w:ilvl w:val="0"/>
          <w:numId w:val="3"/>
        </w:numPr>
        <w:spacing w:after="0" w:line="240" w:lineRule="auto"/>
        <w:rPr>
          <w:rFonts w:ascii="Calibri" w:eastAsia="MS Mincho" w:hAnsi="Calibri" w:cs="Calibri"/>
          <w:lang w:val="en-GB"/>
        </w:rPr>
      </w:pPr>
      <w:r w:rsidRPr="005D082B">
        <w:rPr>
          <w:rFonts w:ascii="Calibri" w:eastAsia="MS Mincho" w:hAnsi="Calibri" w:cs="Calibri"/>
          <w:lang w:val="en-GB"/>
        </w:rPr>
        <w:t>Encourage pupils to act independently as appropriate</w:t>
      </w:r>
    </w:p>
    <w:p w:rsidR="005D082B" w:rsidRPr="005D082B" w:rsidRDefault="005D082B" w:rsidP="005D082B">
      <w:pPr>
        <w:spacing w:after="0"/>
        <w:ind w:left="720"/>
        <w:outlineLvl w:val="0"/>
        <w:rPr>
          <w:rFonts w:ascii="Calibri" w:eastAsia="MS Mincho" w:hAnsi="Calibri" w:cs="Calibri"/>
          <w:b/>
          <w:lang w:val="en-GB"/>
        </w:rPr>
      </w:pPr>
    </w:p>
    <w:p w:rsidR="005D082B" w:rsidRPr="005D082B" w:rsidRDefault="005D082B" w:rsidP="005D082B">
      <w:pPr>
        <w:spacing w:after="0"/>
        <w:outlineLvl w:val="0"/>
        <w:rPr>
          <w:rFonts w:ascii="Calibri" w:eastAsia="MS Mincho" w:hAnsi="Calibri" w:cs="Calibri"/>
          <w:b/>
          <w:bCs/>
          <w:lang w:val="en-GB"/>
        </w:rPr>
      </w:pPr>
      <w:r w:rsidRPr="005D082B">
        <w:rPr>
          <w:rFonts w:ascii="Calibri" w:eastAsia="MS Mincho" w:hAnsi="Calibri" w:cs="Calibri"/>
          <w:b/>
          <w:bCs/>
          <w:lang w:val="en-GB"/>
        </w:rPr>
        <w:t>Support for the teacher:</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Prepare resources as directed for lessons / interventions, clear afterwards and assist with the display of pupil’s work</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Be aware of pupil problems/progress/achievements and report to the teacher as agreed</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Undertake pupil record keeping as requested</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Support the teacher in managing pupil behaviour, reporting difficulties as appropriate</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Gather/report information from/to parents/carers as directed</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Provide clerical/admin where needed e.g. photocopying, typing, filing, etc.</w:t>
      </w:r>
    </w:p>
    <w:p w:rsidR="005D082B" w:rsidRPr="005D082B" w:rsidRDefault="005D082B" w:rsidP="005D082B">
      <w:pPr>
        <w:spacing w:after="0"/>
        <w:ind w:left="720"/>
        <w:rPr>
          <w:rFonts w:ascii="Calibri" w:eastAsia="MS Mincho" w:hAnsi="Calibri" w:cs="Calibri"/>
          <w:lang w:val="en-GB"/>
        </w:rPr>
      </w:pPr>
    </w:p>
    <w:p w:rsidR="005D082B" w:rsidRPr="005D082B" w:rsidRDefault="005D082B" w:rsidP="005D082B">
      <w:pPr>
        <w:spacing w:after="0"/>
        <w:outlineLvl w:val="0"/>
        <w:rPr>
          <w:rFonts w:ascii="Calibri" w:eastAsia="MS Mincho" w:hAnsi="Calibri" w:cs="Calibri"/>
          <w:b/>
          <w:bCs/>
          <w:lang w:val="en-GB"/>
        </w:rPr>
      </w:pPr>
      <w:r w:rsidRPr="005D082B">
        <w:rPr>
          <w:rFonts w:ascii="Calibri" w:eastAsia="MS Mincho" w:hAnsi="Calibri" w:cs="Calibri"/>
          <w:b/>
          <w:bCs/>
          <w:lang w:val="en-GB"/>
        </w:rPr>
        <w:t>Support for the curriculum:</w:t>
      </w:r>
    </w:p>
    <w:p w:rsidR="005D082B" w:rsidRPr="005D082B" w:rsidRDefault="005D082B" w:rsidP="005D082B">
      <w:pPr>
        <w:numPr>
          <w:ilvl w:val="0"/>
          <w:numId w:val="5"/>
        </w:numPr>
        <w:spacing w:after="0" w:line="240" w:lineRule="auto"/>
        <w:rPr>
          <w:rFonts w:ascii="Calibri" w:eastAsia="MS Mincho" w:hAnsi="Calibri" w:cs="Calibri"/>
          <w:lang w:val="en-GB"/>
        </w:rPr>
      </w:pPr>
      <w:r w:rsidRPr="005D082B">
        <w:rPr>
          <w:rFonts w:ascii="Calibri" w:eastAsia="MS Mincho" w:hAnsi="Calibri" w:cs="Calibri"/>
          <w:lang w:val="en-GB"/>
        </w:rPr>
        <w:t>Support pupils to understand instructions</w:t>
      </w:r>
    </w:p>
    <w:p w:rsidR="005D082B" w:rsidRPr="005D082B" w:rsidRDefault="005D082B" w:rsidP="005D082B">
      <w:pPr>
        <w:numPr>
          <w:ilvl w:val="0"/>
          <w:numId w:val="5"/>
        </w:numPr>
        <w:spacing w:after="0" w:line="240" w:lineRule="auto"/>
        <w:rPr>
          <w:rFonts w:ascii="Calibri" w:eastAsia="MS Mincho" w:hAnsi="Calibri" w:cs="Calibri"/>
          <w:lang w:val="en-GB"/>
        </w:rPr>
      </w:pPr>
      <w:r w:rsidRPr="005D082B">
        <w:rPr>
          <w:rFonts w:ascii="Calibri" w:eastAsia="MS Mincho" w:hAnsi="Calibri" w:cs="Calibri"/>
          <w:lang w:val="en-GB"/>
        </w:rPr>
        <w:t>Support pupils in respect of local and national learning strategies e.g. literacy, numeracy, as directed by the teacher</w:t>
      </w:r>
    </w:p>
    <w:p w:rsidR="005D082B" w:rsidRPr="005D082B" w:rsidRDefault="005D082B" w:rsidP="005D082B">
      <w:pPr>
        <w:numPr>
          <w:ilvl w:val="0"/>
          <w:numId w:val="5"/>
        </w:numPr>
        <w:spacing w:after="0" w:line="240" w:lineRule="auto"/>
        <w:rPr>
          <w:rFonts w:ascii="Calibri" w:eastAsia="MS Mincho" w:hAnsi="Calibri" w:cs="Calibri"/>
          <w:lang w:val="en-GB"/>
        </w:rPr>
      </w:pPr>
      <w:r w:rsidRPr="005D082B">
        <w:rPr>
          <w:rFonts w:ascii="Calibri" w:eastAsia="MS Mincho" w:hAnsi="Calibri" w:cs="Calibri"/>
          <w:lang w:val="en-GB"/>
        </w:rPr>
        <w:t>Support pupils in using basic ICT as directed</w:t>
      </w:r>
    </w:p>
    <w:p w:rsidR="005D082B" w:rsidRPr="005D082B" w:rsidRDefault="005D082B" w:rsidP="005D082B">
      <w:pPr>
        <w:numPr>
          <w:ilvl w:val="0"/>
          <w:numId w:val="5"/>
        </w:numPr>
        <w:spacing w:after="0" w:line="240" w:lineRule="auto"/>
        <w:rPr>
          <w:rFonts w:ascii="Calibri" w:eastAsia="MS Mincho" w:hAnsi="Calibri" w:cs="Calibri"/>
          <w:lang w:val="en-GB"/>
        </w:rPr>
      </w:pPr>
      <w:r w:rsidRPr="005D082B">
        <w:rPr>
          <w:rFonts w:ascii="Calibri" w:eastAsia="MS Mincho" w:hAnsi="Calibri" w:cs="Calibri"/>
          <w:lang w:val="en-GB"/>
        </w:rPr>
        <w:t>Prepare and maintain equipment/resources as directed by the teacher and assist pupils in their use.</w:t>
      </w:r>
    </w:p>
    <w:p w:rsidR="005D082B" w:rsidRPr="005D082B" w:rsidRDefault="005D082B" w:rsidP="005D082B">
      <w:pPr>
        <w:spacing w:after="0"/>
        <w:outlineLvl w:val="0"/>
        <w:rPr>
          <w:rFonts w:ascii="Calibri" w:eastAsia="MS Mincho" w:hAnsi="Calibri" w:cs="Calibri"/>
          <w:lang w:val="en-GB"/>
        </w:rPr>
      </w:pPr>
    </w:p>
    <w:p w:rsidR="005D082B" w:rsidRPr="005D082B" w:rsidRDefault="005D082B" w:rsidP="005D082B">
      <w:pPr>
        <w:spacing w:after="0"/>
        <w:outlineLvl w:val="0"/>
        <w:rPr>
          <w:rFonts w:ascii="Calibri" w:eastAsia="MS Mincho" w:hAnsi="Calibri" w:cs="Calibri"/>
          <w:b/>
          <w:bCs/>
          <w:lang w:val="en-GB"/>
        </w:rPr>
      </w:pPr>
      <w:r w:rsidRPr="005D082B">
        <w:rPr>
          <w:rFonts w:ascii="Calibri" w:eastAsia="MS Mincho" w:hAnsi="Calibri" w:cs="Calibri"/>
          <w:b/>
          <w:bCs/>
          <w:lang w:val="en-GB"/>
        </w:rPr>
        <w:t>Support for the school:</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Be aware of and comply with policies and procedures relating to child protection, health, safety and security, confidentiality and data protection, reporting all concerns to an appropriate person</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Be aware of and support difference and ensure all pupils have equal access to opportunities to learn and develop</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 xml:space="preserve">Contribute to the overall ethos/work/aims of the </w:t>
      </w:r>
      <w:r w:rsidRPr="005D082B">
        <w:rPr>
          <w:rFonts w:ascii="Calibri" w:eastAsia="MS Mincho" w:hAnsi="Calibri" w:cs="Times New Roman"/>
          <w:lang w:val="en-GB"/>
        </w:rPr>
        <w:t>academy</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Appreciate and support the role of other professionals</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 xml:space="preserve">Attend relevant meetings as required </w:t>
      </w:r>
    </w:p>
    <w:p w:rsidR="005D082B" w:rsidRPr="005D082B" w:rsidRDefault="005D082B" w:rsidP="005D082B">
      <w:pPr>
        <w:numPr>
          <w:ilvl w:val="0"/>
          <w:numId w:val="6"/>
        </w:numPr>
        <w:spacing w:after="0" w:line="240" w:lineRule="auto"/>
        <w:contextualSpacing/>
        <w:rPr>
          <w:rFonts w:ascii="Calibri" w:eastAsia="MS Mincho" w:hAnsi="Calibri" w:cs="Calibri"/>
          <w:lang w:val="en-GB"/>
        </w:rPr>
      </w:pPr>
      <w:r w:rsidRPr="005D082B">
        <w:rPr>
          <w:rFonts w:ascii="Calibri" w:eastAsia="MS Mincho" w:hAnsi="Calibri" w:cs="Calibri"/>
          <w:lang w:val="en-GB"/>
        </w:rPr>
        <w:lastRenderedPageBreak/>
        <w:t>Participate in training and other learning activities and performance development as required</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Assist with the supervision of pupils out of lesson times, including at breaks and at lunchtimes</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Accompany teaching staff and pupils on visits, trips and out of school activities as required</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Any other related duties as they may arise.</w:t>
      </w:r>
    </w:p>
    <w:p w:rsidR="005D082B" w:rsidRPr="005D082B" w:rsidRDefault="005D082B" w:rsidP="005D082B">
      <w:pPr>
        <w:ind w:left="720"/>
        <w:rPr>
          <w:rFonts w:ascii="Calibri" w:eastAsia="MS Mincho" w:hAnsi="Calibri" w:cs="Calibri"/>
          <w:lang w:val="en-GB"/>
        </w:rPr>
      </w:pPr>
    </w:p>
    <w:p w:rsidR="005D082B" w:rsidRDefault="005D082B" w:rsidP="005D082B">
      <w:pPr>
        <w:widowControl w:val="0"/>
        <w:overflowPunct w:val="0"/>
        <w:autoSpaceDE w:val="0"/>
        <w:autoSpaceDN w:val="0"/>
        <w:adjustRightInd w:val="0"/>
        <w:spacing w:after="0" w:line="240" w:lineRule="auto"/>
        <w:textAlignment w:val="baseline"/>
        <w:outlineLvl w:val="0"/>
        <w:rPr>
          <w:rFonts w:ascii="Calibri" w:eastAsia="Times New Roman" w:hAnsi="Calibri" w:cs="Calibri"/>
          <w:b/>
          <w:bCs/>
          <w:lang w:val="x-none" w:eastAsia="x-none"/>
        </w:rPr>
      </w:pPr>
      <w:r w:rsidRPr="005D082B">
        <w:rPr>
          <w:rFonts w:ascii="Calibri" w:eastAsia="Times New Roman" w:hAnsi="Calibri" w:cs="Calibri"/>
          <w:b/>
          <w:bCs/>
          <w:lang w:val="x-none" w:eastAsia="x-none"/>
        </w:rPr>
        <w:t>Health and Safety:</w:t>
      </w:r>
    </w:p>
    <w:p w:rsidR="00074B26" w:rsidRPr="005D082B" w:rsidRDefault="00074B26" w:rsidP="005D082B">
      <w:pPr>
        <w:widowControl w:val="0"/>
        <w:overflowPunct w:val="0"/>
        <w:autoSpaceDE w:val="0"/>
        <w:autoSpaceDN w:val="0"/>
        <w:adjustRightInd w:val="0"/>
        <w:spacing w:after="0" w:line="240" w:lineRule="auto"/>
        <w:textAlignment w:val="baseline"/>
        <w:outlineLvl w:val="0"/>
        <w:rPr>
          <w:rFonts w:ascii="Calibri" w:eastAsia="Times New Roman" w:hAnsi="Calibri" w:cs="Calibri"/>
          <w:b/>
          <w:bCs/>
          <w:lang w:val="x-none" w:eastAsia="x-none"/>
        </w:rPr>
      </w:pPr>
    </w:p>
    <w:p w:rsidR="005D082B" w:rsidRPr="00074B26" w:rsidRDefault="005D082B" w:rsidP="00074B26">
      <w:pPr>
        <w:pStyle w:val="ListParagraph"/>
        <w:numPr>
          <w:ilvl w:val="0"/>
          <w:numId w:val="9"/>
        </w:numPr>
        <w:spacing w:after="0" w:line="240" w:lineRule="auto"/>
        <w:rPr>
          <w:rFonts w:ascii="Calibri" w:eastAsia="MS Mincho" w:hAnsi="Calibri" w:cs="Calibri"/>
          <w:lang w:val="x-none"/>
        </w:rPr>
      </w:pPr>
      <w:r w:rsidRPr="00074B26">
        <w:rPr>
          <w:rFonts w:ascii="Calibri" w:eastAsia="MS Mincho" w:hAnsi="Calibri" w:cs="Calibri"/>
          <w:lang w:val="x-none"/>
        </w:rPr>
        <w:t>Be aware of the responsibility for personal Health, Safety and Welfare and that of others who may be affected by your actions or inactions.</w:t>
      </w:r>
    </w:p>
    <w:p w:rsidR="005D082B" w:rsidRPr="00074B26" w:rsidRDefault="00074B26" w:rsidP="00074B26">
      <w:pPr>
        <w:pStyle w:val="ListParagraph"/>
        <w:numPr>
          <w:ilvl w:val="0"/>
          <w:numId w:val="9"/>
        </w:numPr>
        <w:spacing w:after="0" w:line="240" w:lineRule="auto"/>
        <w:rPr>
          <w:rFonts w:ascii="Calibri" w:eastAsia="MS Mincho" w:hAnsi="Calibri" w:cs="Calibri"/>
          <w:lang w:val="en-GB"/>
        </w:rPr>
      </w:pPr>
      <w:r w:rsidRPr="00074B26">
        <w:rPr>
          <w:rFonts w:ascii="Calibri" w:eastAsia="MS Mincho" w:hAnsi="Calibri" w:cs="Calibri"/>
          <w:lang w:val="en-GB"/>
        </w:rPr>
        <w:t>Co</w:t>
      </w:r>
      <w:r w:rsidR="005D082B" w:rsidRPr="00074B26">
        <w:rPr>
          <w:rFonts w:ascii="Calibri" w:eastAsia="MS Mincho" w:hAnsi="Calibri" w:cs="Calibri"/>
          <w:lang w:val="en-GB"/>
        </w:rPr>
        <w:t>-operate with the employer on all issues to do with Health, Safety &amp; Welfare.</w:t>
      </w:r>
    </w:p>
    <w:p w:rsidR="005D082B" w:rsidRPr="005D082B" w:rsidRDefault="005D082B" w:rsidP="005D082B">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 w:val="left" w:pos="9360"/>
        </w:tabs>
        <w:spacing w:after="0" w:line="240" w:lineRule="auto"/>
        <w:rPr>
          <w:rFonts w:ascii="Calibri" w:eastAsia="MS Mincho" w:hAnsi="Calibri" w:cs="Calibri"/>
          <w:lang w:val="en-GB"/>
        </w:rPr>
      </w:pPr>
    </w:p>
    <w:p w:rsidR="005D082B" w:rsidRPr="005D082B" w:rsidRDefault="005D082B" w:rsidP="005D0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MS Mincho" w:hAnsi="Calibri" w:cs="Calibri"/>
          <w:b/>
          <w:bCs/>
          <w:lang w:val="en-GB"/>
        </w:rPr>
      </w:pPr>
      <w:r w:rsidRPr="005D082B">
        <w:rPr>
          <w:rFonts w:ascii="Calibri" w:eastAsia="MS Mincho" w:hAnsi="Calibri" w:cs="Calibri"/>
          <w:b/>
          <w:bCs/>
          <w:lang w:val="en-GB"/>
        </w:rPr>
        <w:t>Liaising with Others:</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Consider carefully, who is the most appropriate person to help in a specific situation and determining who should make contact, when and how, etc.</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Consider carefully issues of confidentiality when dealing with pupils, teachers, parents and outside agencies.</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Inform appropriate pastoral staff about social or behavioural issues related to pupils.</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Contact parents, if appropriate, after proper consultation with other staff.</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Be able to liaise with agencies responsible for pupils’ welfare providing the appropriate accurate information if required.</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Keep up-to-date with Child Protection Procedures and notify the designated safeguarding lead/s of any concerns about a child.</w:t>
      </w:r>
    </w:p>
    <w:p w:rsidR="005D082B" w:rsidRPr="005D082B" w:rsidRDefault="005D082B" w:rsidP="005D082B">
      <w:pPr>
        <w:tabs>
          <w:tab w:val="center" w:pos="4513"/>
          <w:tab w:val="right" w:pos="9026"/>
        </w:tabs>
        <w:spacing w:after="0" w:line="240" w:lineRule="auto"/>
        <w:rPr>
          <w:rFonts w:ascii="Calibri" w:eastAsia="MS Mincho" w:hAnsi="Calibri" w:cs="Calibri"/>
          <w:lang w:val="en-GB"/>
        </w:rPr>
      </w:pPr>
    </w:p>
    <w:p w:rsidR="005D082B" w:rsidRPr="005D082B" w:rsidRDefault="005D082B" w:rsidP="005D082B">
      <w:pPr>
        <w:outlineLvl w:val="0"/>
        <w:rPr>
          <w:rFonts w:ascii="Calibri" w:eastAsia="MS Mincho" w:hAnsi="Calibri" w:cs="Calibri"/>
          <w:b/>
          <w:bCs/>
          <w:lang w:val="en-GB"/>
        </w:rPr>
      </w:pPr>
      <w:r w:rsidRPr="005D082B">
        <w:rPr>
          <w:rFonts w:ascii="Calibri" w:eastAsia="MS Mincho" w:hAnsi="Calibri" w:cs="Calibri"/>
          <w:b/>
          <w:bCs/>
          <w:lang w:val="en-GB"/>
        </w:rPr>
        <w:t>General Tasks</w:t>
      </w:r>
    </w:p>
    <w:p w:rsidR="005D082B" w:rsidRPr="005D082B" w:rsidRDefault="005D082B" w:rsidP="005D082B">
      <w:pPr>
        <w:numPr>
          <w:ilvl w:val="0"/>
          <w:numId w:val="7"/>
        </w:numPr>
        <w:rPr>
          <w:rFonts w:ascii="Calibri" w:eastAsia="MS Mincho" w:hAnsi="Calibri" w:cs="Calibri"/>
          <w:lang w:val="en-GB"/>
        </w:rPr>
      </w:pPr>
      <w:r w:rsidRPr="005D082B">
        <w:rPr>
          <w:rFonts w:ascii="Calibri" w:eastAsia="MS Mincho" w:hAnsi="Calibri" w:cs="Calibri"/>
          <w:lang w:val="en-GB"/>
        </w:rPr>
        <w:t>Any other duties and responsibilities appropriate to the grade and role</w:t>
      </w:r>
    </w:p>
    <w:p w:rsidR="005D082B" w:rsidRPr="005D082B" w:rsidRDefault="005D082B" w:rsidP="005D082B">
      <w:pPr>
        <w:numPr>
          <w:ilvl w:val="0"/>
          <w:numId w:val="7"/>
        </w:numPr>
        <w:rPr>
          <w:rFonts w:ascii="Calibri" w:eastAsia="MS Mincho" w:hAnsi="Calibri" w:cs="Calibri"/>
          <w:lang w:val="en-GB"/>
        </w:rPr>
      </w:pPr>
      <w:r w:rsidRPr="005D082B">
        <w:rPr>
          <w:rFonts w:ascii="Calibri" w:eastAsia="MS Mincho" w:hAnsi="Calibri" w:cs="Calibri"/>
          <w:lang w:val="en-GB"/>
        </w:rPr>
        <w:t xml:space="preserve">All the above duties and responsibilities to be </w:t>
      </w:r>
      <w:r w:rsidR="00045757">
        <w:rPr>
          <w:rFonts w:ascii="Calibri" w:eastAsia="MS Mincho" w:hAnsi="Calibri" w:cs="Calibri"/>
          <w:lang w:val="en-GB"/>
        </w:rPr>
        <w:t>carried out in accordance with Brinsworth Howarth</w:t>
      </w:r>
      <w:r w:rsidRPr="005D082B">
        <w:rPr>
          <w:rFonts w:ascii="Calibri" w:eastAsia="MS Mincho" w:hAnsi="Calibri" w:cs="Calibri"/>
          <w:lang w:val="en-GB"/>
        </w:rPr>
        <w:t xml:space="preserve"> Primary School’s Policies, JMAT Academy Trust Policies, Standing Orders and current legislation with an emphasis on Customer Care, Equal Opportunities, Data Protection and Health and Safety.</w:t>
      </w:r>
    </w:p>
    <w:p w:rsidR="005D082B" w:rsidRPr="005D082B" w:rsidRDefault="005D082B" w:rsidP="005D082B">
      <w:pPr>
        <w:rPr>
          <w:rFonts w:ascii="Calibri" w:eastAsia="MS Mincho" w:hAnsi="Calibri" w:cs="Calibri"/>
          <w:color w:val="000000" w:themeColor="text1"/>
          <w:lang w:val="en-GB"/>
        </w:rPr>
      </w:pPr>
      <w:r w:rsidRPr="005D082B">
        <w:rPr>
          <w:rFonts w:eastAsia="Times New Roman" w:cs="Arial"/>
          <w:b/>
          <w:color w:val="000000" w:themeColor="text1"/>
          <w:sz w:val="24"/>
          <w:szCs w:val="24"/>
          <w:lang w:val="en-GB"/>
        </w:rPr>
        <w:t>JMAT is committed to safeguarding and promoting the welfare of children and young people and expects all staff and volunteers to share in this commitment. An enhanced DBS check will be undertaken for the successful candidate.</w:t>
      </w:r>
    </w:p>
    <w:p w:rsidR="005D082B" w:rsidRPr="005D082B" w:rsidRDefault="005D082B" w:rsidP="005D082B">
      <w:pPr>
        <w:spacing w:after="0" w:line="240" w:lineRule="auto"/>
        <w:jc w:val="both"/>
        <w:rPr>
          <w:rFonts w:eastAsia="Times New Roman" w:cs="Arial"/>
          <w:b/>
          <w:color w:val="000000" w:themeColor="text1"/>
          <w:sz w:val="24"/>
          <w:szCs w:val="24"/>
          <w:lang w:val="en-GB"/>
        </w:rPr>
      </w:pPr>
      <w:r w:rsidRPr="005D082B">
        <w:rPr>
          <w:rFonts w:eastAsia="Times New Roman" w:cs="Arial"/>
          <w:b/>
          <w:color w:val="000000" w:themeColor="text1"/>
          <w:sz w:val="24"/>
          <w:szCs w:val="24"/>
          <w:lang w:val="en-GB"/>
        </w:rPr>
        <w:t>The above duties are not exhaustive and the po</w:t>
      </w:r>
      <w:r w:rsidR="00816077">
        <w:rPr>
          <w:rFonts w:eastAsia="Times New Roman" w:cs="Arial"/>
          <w:b/>
          <w:color w:val="000000" w:themeColor="text1"/>
          <w:sz w:val="24"/>
          <w:szCs w:val="24"/>
          <w:lang w:val="en-GB"/>
        </w:rPr>
        <w:t>s</w:t>
      </w:r>
      <w:r w:rsidRPr="005D082B">
        <w:rPr>
          <w:rFonts w:eastAsia="Times New Roman" w:cs="Arial"/>
          <w:b/>
          <w:color w:val="000000" w:themeColor="text1"/>
          <w:sz w:val="24"/>
          <w:szCs w:val="24"/>
          <w:lang w:val="en-GB"/>
        </w:rPr>
        <w:t xml:space="preserve">tholder may be required to undertake tasks, roles and responsibilities as may be reasonably assigned to them by the </w:t>
      </w:r>
      <w:proofErr w:type="spellStart"/>
      <w:r w:rsidRPr="005D082B">
        <w:rPr>
          <w:rFonts w:eastAsia="Times New Roman" w:cs="Arial"/>
          <w:b/>
          <w:color w:val="000000" w:themeColor="text1"/>
          <w:sz w:val="24"/>
          <w:szCs w:val="24"/>
          <w:lang w:val="en-GB"/>
        </w:rPr>
        <w:t>Headteacher</w:t>
      </w:r>
      <w:proofErr w:type="spellEnd"/>
      <w:r w:rsidRPr="005D082B">
        <w:rPr>
          <w:rFonts w:eastAsia="Times New Roman" w:cs="Arial"/>
          <w:b/>
          <w:color w:val="000000" w:themeColor="text1"/>
          <w:sz w:val="24"/>
          <w:szCs w:val="24"/>
          <w:lang w:val="en-GB"/>
        </w:rPr>
        <w:t>.</w:t>
      </w:r>
    </w:p>
    <w:p w:rsidR="004E5EBE" w:rsidRDefault="004E5EBE"/>
    <w:sectPr w:rsidR="004E5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720"/>
    <w:multiLevelType w:val="hybridMultilevel"/>
    <w:tmpl w:val="03BEF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23716"/>
    <w:multiLevelType w:val="hybridMultilevel"/>
    <w:tmpl w:val="E77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74131"/>
    <w:multiLevelType w:val="hybridMultilevel"/>
    <w:tmpl w:val="E714866C"/>
    <w:lvl w:ilvl="0" w:tplc="5B8A14CA">
      <w:start w:val="1"/>
      <w:numFmt w:val="decimal"/>
      <w:lvlText w:val="%1."/>
      <w:lvlJc w:val="left"/>
      <w:pPr>
        <w:tabs>
          <w:tab w:val="num" w:pos="720"/>
        </w:tabs>
        <w:ind w:left="720" w:hanging="720"/>
      </w:pPr>
      <w:rPr>
        <w:rFonts w:ascii="Calibri" w:eastAsia="MS Mincho" w:hAnsi="Calibri" w:cs="Calibr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A91113"/>
    <w:multiLevelType w:val="hybridMultilevel"/>
    <w:tmpl w:val="02D05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B1BC1"/>
    <w:multiLevelType w:val="hybridMultilevel"/>
    <w:tmpl w:val="08504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20E8E"/>
    <w:multiLevelType w:val="hybridMultilevel"/>
    <w:tmpl w:val="1A6E318A"/>
    <w:lvl w:ilvl="0" w:tplc="294CD0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4E3E92"/>
    <w:multiLevelType w:val="hybridMultilevel"/>
    <w:tmpl w:val="4E7C4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D4A4B"/>
    <w:multiLevelType w:val="hybridMultilevel"/>
    <w:tmpl w:val="D984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FA2951"/>
    <w:multiLevelType w:val="hybridMultilevel"/>
    <w:tmpl w:val="8438BB18"/>
    <w:lvl w:ilvl="0" w:tplc="E1749C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2C42FB"/>
    <w:multiLevelType w:val="hybridMultilevel"/>
    <w:tmpl w:val="B7CEE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4"/>
  </w:num>
  <w:num w:numId="6">
    <w:abstractNumId w:val="3"/>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2B"/>
    <w:rsid w:val="00045757"/>
    <w:rsid w:val="00074B26"/>
    <w:rsid w:val="00232D50"/>
    <w:rsid w:val="004A609A"/>
    <w:rsid w:val="004E5EBE"/>
    <w:rsid w:val="00590BC4"/>
    <w:rsid w:val="005D082B"/>
    <w:rsid w:val="00816077"/>
    <w:rsid w:val="00B024CE"/>
    <w:rsid w:val="00C97979"/>
    <w:rsid w:val="00E9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0CB8"/>
  <w15:chartTrackingRefBased/>
  <w15:docId w15:val="{1CDFDC7F-360C-461D-8C3D-E4A5D286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77"/>
    <w:rPr>
      <w:rFonts w:ascii="Segoe UI" w:hAnsi="Segoe UI" w:cs="Segoe UI"/>
      <w:sz w:val="18"/>
      <w:szCs w:val="18"/>
    </w:rPr>
  </w:style>
  <w:style w:type="paragraph" w:styleId="ListParagraph">
    <w:name w:val="List Paragraph"/>
    <w:basedOn w:val="Normal"/>
    <w:uiPriority w:val="34"/>
    <w:qFormat/>
    <w:rsid w:val="00074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Amanda Booth</cp:lastModifiedBy>
  <cp:revision>2</cp:revision>
  <cp:lastPrinted>2022-05-26T13:16:00Z</cp:lastPrinted>
  <dcterms:created xsi:type="dcterms:W3CDTF">2022-05-26T14:01:00Z</dcterms:created>
  <dcterms:modified xsi:type="dcterms:W3CDTF">2022-05-26T14:01:00Z</dcterms:modified>
</cp:coreProperties>
</file>