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739E" w14:textId="77777777" w:rsidR="00E21A2E" w:rsidRDefault="00E21A2E" w:rsidP="00E21A2E"/>
    <w:p w14:paraId="4E492DDE" w14:textId="77777777" w:rsidR="00E21A2E" w:rsidRDefault="00E21A2E" w:rsidP="00E21A2E">
      <w:pPr>
        <w:pStyle w:val="NoSpacing"/>
        <w:jc w:val="right"/>
        <w:rPr>
          <w:noProof/>
          <w:color w:val="7030A0"/>
        </w:rPr>
      </w:pPr>
      <w:r>
        <w:rPr>
          <w:noProof/>
        </w:rPr>
        <w:drawing>
          <wp:inline distT="0" distB="0" distL="0" distR="0" wp14:anchorId="78F11C24" wp14:editId="54D184FE">
            <wp:extent cx="2225040" cy="76708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42A0" w14:textId="7FC069E6" w:rsidR="006D0D77" w:rsidRPr="006D0D77" w:rsidRDefault="00E21A2E" w:rsidP="006D0D77">
      <w:pPr>
        <w:pStyle w:val="Heading1"/>
        <w:jc w:val="center"/>
        <w:rPr>
          <w:noProof/>
          <w:color w:val="7030A0"/>
        </w:rPr>
      </w:pPr>
      <w:r>
        <w:rPr>
          <w:noProof/>
          <w:color w:val="7030A0"/>
        </w:rPr>
        <w:t>PERSON SPECIFICATION</w:t>
      </w:r>
    </w:p>
    <w:p w14:paraId="0F903058" w14:textId="77777777" w:rsidR="006D0D77" w:rsidRPr="006D0D77" w:rsidRDefault="006D0D77" w:rsidP="006D0D77"/>
    <w:tbl>
      <w:tblPr>
        <w:tblStyle w:val="TableGrid"/>
        <w:tblpPr w:leftFromText="180" w:rightFromText="180" w:vertAnchor="text" w:horzAnchor="page" w:tblpX="1272" w:tblpY="70"/>
        <w:tblW w:w="0" w:type="auto"/>
        <w:tblLook w:val="04A0" w:firstRow="1" w:lastRow="0" w:firstColumn="1" w:lastColumn="0" w:noHBand="0" w:noVBand="1"/>
      </w:tblPr>
      <w:tblGrid>
        <w:gridCol w:w="1391"/>
        <w:gridCol w:w="2516"/>
        <w:gridCol w:w="2572"/>
        <w:gridCol w:w="1366"/>
        <w:gridCol w:w="1171"/>
      </w:tblGrid>
      <w:tr w:rsidR="00815993" w:rsidRPr="001E4509" w14:paraId="00C401A6" w14:textId="77777777" w:rsidTr="006D0D77">
        <w:tc>
          <w:tcPr>
            <w:tcW w:w="279" w:type="dxa"/>
            <w:shd w:val="clear" w:color="auto" w:fill="AC75D5"/>
          </w:tcPr>
          <w:p w14:paraId="05DC7D8B" w14:textId="77777777" w:rsidR="00815993" w:rsidRPr="001E4509" w:rsidRDefault="00815993" w:rsidP="006D0D77">
            <w:pPr>
              <w:contextualSpacing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C75D5"/>
          </w:tcPr>
          <w:p w14:paraId="76C8EE7F" w14:textId="77777777" w:rsidR="00815993" w:rsidRPr="00760DDE" w:rsidRDefault="00815993" w:rsidP="006D0D7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760DDE">
              <w:rPr>
                <w:rFonts w:cstheme="minorHAnsi"/>
                <w:sz w:val="24"/>
                <w:szCs w:val="24"/>
              </w:rPr>
              <w:t>Essential</w:t>
            </w:r>
          </w:p>
        </w:tc>
        <w:tc>
          <w:tcPr>
            <w:tcW w:w="0" w:type="auto"/>
            <w:shd w:val="clear" w:color="auto" w:fill="AC75D5"/>
          </w:tcPr>
          <w:p w14:paraId="15727666" w14:textId="77777777" w:rsidR="00815993" w:rsidRPr="00760DDE" w:rsidRDefault="00815993" w:rsidP="006D0D7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760DDE">
              <w:rPr>
                <w:rFonts w:cstheme="minorHAnsi"/>
                <w:sz w:val="24"/>
                <w:szCs w:val="24"/>
              </w:rPr>
              <w:t>Desirable</w:t>
            </w:r>
          </w:p>
        </w:tc>
        <w:tc>
          <w:tcPr>
            <w:tcW w:w="0" w:type="auto"/>
            <w:gridSpan w:val="2"/>
            <w:shd w:val="clear" w:color="auto" w:fill="AC75D5"/>
          </w:tcPr>
          <w:p w14:paraId="6334EF0F" w14:textId="77777777" w:rsidR="00815993" w:rsidRPr="0029339C" w:rsidRDefault="00815993" w:rsidP="006D0D77">
            <w:pPr>
              <w:contextualSpacing/>
              <w:rPr>
                <w:rFonts w:cstheme="minorHAnsi"/>
                <w:color w:val="7030A0"/>
                <w:sz w:val="24"/>
                <w:szCs w:val="24"/>
              </w:rPr>
            </w:pPr>
            <w:r w:rsidRPr="0029339C">
              <w:rPr>
                <w:rFonts w:cstheme="minorHAnsi"/>
                <w:i/>
                <w:iCs/>
                <w:sz w:val="24"/>
                <w:szCs w:val="24"/>
              </w:rPr>
              <w:t xml:space="preserve">For Interview Panel Use Only </w:t>
            </w:r>
          </w:p>
        </w:tc>
      </w:tr>
      <w:tr w:rsidR="00815993" w:rsidRPr="001E4509" w14:paraId="2B6566B8" w14:textId="77777777" w:rsidTr="006D0D77">
        <w:tc>
          <w:tcPr>
            <w:tcW w:w="279" w:type="dxa"/>
            <w:shd w:val="clear" w:color="auto" w:fill="AC75D5"/>
          </w:tcPr>
          <w:p w14:paraId="7A7FDFB2" w14:textId="77777777" w:rsidR="00815993" w:rsidRPr="001E4509" w:rsidRDefault="00815993" w:rsidP="006D0D77">
            <w:pPr>
              <w:contextualSpacing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C75D5"/>
          </w:tcPr>
          <w:p w14:paraId="16B597D2" w14:textId="77777777" w:rsidR="00815993" w:rsidRPr="00BA2E90" w:rsidRDefault="00815993" w:rsidP="006D0D77">
            <w:pPr>
              <w:tabs>
                <w:tab w:val="left" w:pos="2580"/>
              </w:tabs>
              <w:autoSpaceDE w:val="0"/>
              <w:autoSpaceDN w:val="0"/>
              <w:rPr>
                <w:b/>
                <w:bCs/>
                <w:i/>
                <w:iCs/>
                <w:sz w:val="20"/>
                <w:szCs w:val="20"/>
              </w:rPr>
            </w:pPr>
            <w:r w:rsidRPr="000C24AF">
              <w:rPr>
                <w:b/>
                <w:bCs/>
                <w:i/>
                <w:iCs/>
                <w:sz w:val="20"/>
                <w:szCs w:val="20"/>
              </w:rPr>
              <w:t xml:space="preserve">The candidate </w:t>
            </w:r>
            <w:r w:rsidRPr="000C24AF">
              <w:rPr>
                <w:b/>
                <w:bCs/>
                <w:i/>
                <w:iCs/>
                <w:sz w:val="20"/>
                <w:szCs w:val="20"/>
                <w:u w:val="single"/>
              </w:rPr>
              <w:t>MUST</w:t>
            </w:r>
            <w:r w:rsidRPr="000C24AF">
              <w:rPr>
                <w:b/>
                <w:bCs/>
                <w:i/>
                <w:iCs/>
                <w:sz w:val="20"/>
                <w:szCs w:val="20"/>
              </w:rPr>
              <w:t xml:space="preserve"> be able to demonstrate that they have the experience and/or ability to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deliver the following</w:t>
            </w:r>
            <w:r w:rsidRPr="000C24AF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C75D5"/>
          </w:tcPr>
          <w:p w14:paraId="4F8DFE5F" w14:textId="77777777" w:rsidR="00815993" w:rsidRPr="00BA2E90" w:rsidRDefault="00815993" w:rsidP="006D0D77">
            <w:pPr>
              <w:rPr>
                <w:rFonts w:cstheme="minorHAnsi"/>
                <w:sz w:val="20"/>
                <w:szCs w:val="20"/>
              </w:rPr>
            </w:pPr>
            <w:r w:rsidRPr="0096577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The candidate </w:t>
            </w:r>
            <w:r w:rsidRPr="0096577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MAY</w:t>
            </w:r>
            <w:r w:rsidRPr="0096577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be able to demonstrate that they have the experience and/or ability to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deliver the following</w:t>
            </w:r>
            <w:r w:rsidRPr="0096577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C75D5"/>
          </w:tcPr>
          <w:p w14:paraId="15646D5D" w14:textId="77777777" w:rsidR="00815993" w:rsidRPr="0029339C" w:rsidRDefault="00815993" w:rsidP="006D0D77">
            <w:pPr>
              <w:contextualSpacing/>
              <w:rPr>
                <w:rFonts w:cstheme="minorHAnsi"/>
                <w:color w:val="7030A0"/>
                <w:sz w:val="24"/>
                <w:szCs w:val="24"/>
              </w:rPr>
            </w:pPr>
            <w:r w:rsidRPr="0029339C">
              <w:rPr>
                <w:rFonts w:cstheme="minorHAnsi"/>
                <w:i/>
                <w:iCs/>
                <w:sz w:val="24"/>
                <w:szCs w:val="24"/>
              </w:rPr>
              <w:t>Where evidence to be sought</w:t>
            </w:r>
          </w:p>
        </w:tc>
        <w:tc>
          <w:tcPr>
            <w:tcW w:w="0" w:type="auto"/>
            <w:shd w:val="clear" w:color="auto" w:fill="AC75D5"/>
          </w:tcPr>
          <w:p w14:paraId="48C43D03" w14:textId="77777777" w:rsidR="00815993" w:rsidRPr="0029339C" w:rsidRDefault="00815993" w:rsidP="006D0D77">
            <w:pPr>
              <w:contextualSpacing/>
              <w:rPr>
                <w:rFonts w:cstheme="minorHAnsi"/>
                <w:color w:val="7030A0"/>
                <w:sz w:val="24"/>
                <w:szCs w:val="24"/>
              </w:rPr>
            </w:pPr>
            <w:r w:rsidRPr="0029339C">
              <w:rPr>
                <w:rFonts w:cstheme="minorHAnsi"/>
                <w:i/>
                <w:iCs/>
                <w:sz w:val="24"/>
                <w:szCs w:val="24"/>
              </w:rPr>
              <w:t>Score 1 for evidence met</w:t>
            </w:r>
          </w:p>
        </w:tc>
      </w:tr>
      <w:tr w:rsidR="00815993" w:rsidRPr="001E4509" w14:paraId="1EB7B8DE" w14:textId="77777777" w:rsidTr="006D0D77">
        <w:tc>
          <w:tcPr>
            <w:tcW w:w="279" w:type="dxa"/>
          </w:tcPr>
          <w:p w14:paraId="6C227762" w14:textId="77777777" w:rsidR="00815993" w:rsidRPr="001E4509" w:rsidRDefault="00815993" w:rsidP="006D0D77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Safeguarding</w:t>
            </w:r>
          </w:p>
        </w:tc>
        <w:tc>
          <w:tcPr>
            <w:tcW w:w="0" w:type="auto"/>
          </w:tcPr>
          <w:p w14:paraId="014AE2F1" w14:textId="77777777" w:rsidR="00815993" w:rsidRPr="00BA2E90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fulfil the moral responsibility to safeguard and promote the welfare of all children.</w:t>
            </w:r>
          </w:p>
        </w:tc>
        <w:tc>
          <w:tcPr>
            <w:tcW w:w="0" w:type="auto"/>
          </w:tcPr>
          <w:p w14:paraId="30F0E03D" w14:textId="77777777" w:rsidR="00815993" w:rsidRPr="001E4509" w:rsidRDefault="00815993" w:rsidP="006D0D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9" w:hanging="25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D74FD7" w14:textId="77777777" w:rsidR="00815993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Application Form</w:t>
            </w:r>
          </w:p>
          <w:p w14:paraId="161EBB9E" w14:textId="77777777" w:rsidR="00815993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Interview</w:t>
            </w:r>
          </w:p>
          <w:p w14:paraId="341069B0" w14:textId="77777777" w:rsidR="00815993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</w:t>
            </w:r>
          </w:p>
          <w:p w14:paraId="74B3597E" w14:textId="77777777" w:rsidR="00815993" w:rsidRPr="006C645C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observation</w:t>
            </w:r>
          </w:p>
        </w:tc>
        <w:tc>
          <w:tcPr>
            <w:tcW w:w="0" w:type="auto"/>
          </w:tcPr>
          <w:p w14:paraId="1F7D2316" w14:textId="77777777" w:rsidR="00815993" w:rsidRPr="001E4509" w:rsidRDefault="00815993" w:rsidP="006D0D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9" w:hanging="259"/>
              <w:rPr>
                <w:rFonts w:cstheme="minorHAnsi"/>
                <w:sz w:val="20"/>
                <w:szCs w:val="20"/>
              </w:rPr>
            </w:pPr>
          </w:p>
        </w:tc>
      </w:tr>
      <w:tr w:rsidR="00815993" w:rsidRPr="001E4509" w14:paraId="44DE7F6C" w14:textId="77777777" w:rsidTr="006D0D77">
        <w:tc>
          <w:tcPr>
            <w:tcW w:w="279" w:type="dxa"/>
          </w:tcPr>
          <w:p w14:paraId="093BE721" w14:textId="77777777" w:rsidR="00815993" w:rsidRPr="001E4509" w:rsidRDefault="00815993" w:rsidP="006D0D77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1E4509">
              <w:rPr>
                <w:rFonts w:cstheme="minorHAnsi"/>
                <w:b/>
                <w:sz w:val="20"/>
                <w:szCs w:val="20"/>
              </w:rPr>
              <w:t>Professional Qualifications</w:t>
            </w:r>
          </w:p>
        </w:tc>
        <w:tc>
          <w:tcPr>
            <w:tcW w:w="0" w:type="auto"/>
          </w:tcPr>
          <w:p w14:paraId="5A1EA598" w14:textId="77777777" w:rsidR="00815993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Relevant degree</w:t>
            </w:r>
          </w:p>
          <w:p w14:paraId="64C3926E" w14:textId="77777777" w:rsidR="00815993" w:rsidRPr="00BA2E90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QTS</w:t>
            </w:r>
          </w:p>
        </w:tc>
        <w:tc>
          <w:tcPr>
            <w:tcW w:w="0" w:type="auto"/>
          </w:tcPr>
          <w:p w14:paraId="3DD57A7A" w14:textId="77777777" w:rsidR="00815993" w:rsidRPr="00BA2E90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Further relevant training post degree</w:t>
            </w:r>
          </w:p>
        </w:tc>
        <w:tc>
          <w:tcPr>
            <w:tcW w:w="0" w:type="auto"/>
          </w:tcPr>
          <w:p w14:paraId="41C85F1B" w14:textId="77777777" w:rsidR="00815993" w:rsidRPr="006C645C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C645C">
              <w:rPr>
                <w:rFonts w:cstheme="minorHAnsi"/>
                <w:sz w:val="20"/>
                <w:szCs w:val="20"/>
              </w:rPr>
              <w:t>Application form</w:t>
            </w:r>
          </w:p>
          <w:p w14:paraId="3EF55EE8" w14:textId="77777777" w:rsidR="00815993" w:rsidRPr="006C645C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C645C">
              <w:rPr>
                <w:rFonts w:cstheme="minorHAnsi"/>
                <w:sz w:val="20"/>
                <w:szCs w:val="20"/>
              </w:rPr>
              <w:t>Original documents at interview</w:t>
            </w:r>
          </w:p>
        </w:tc>
        <w:tc>
          <w:tcPr>
            <w:tcW w:w="0" w:type="auto"/>
          </w:tcPr>
          <w:p w14:paraId="6646CAC9" w14:textId="77777777" w:rsidR="00815993" w:rsidRPr="001E4509" w:rsidRDefault="00815993" w:rsidP="006D0D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9" w:hanging="259"/>
              <w:rPr>
                <w:rFonts w:cstheme="minorHAnsi"/>
                <w:sz w:val="20"/>
                <w:szCs w:val="20"/>
              </w:rPr>
            </w:pPr>
          </w:p>
        </w:tc>
      </w:tr>
      <w:tr w:rsidR="00815993" w:rsidRPr="001E4509" w14:paraId="5A91DCF9" w14:textId="77777777" w:rsidTr="006D0D77">
        <w:tc>
          <w:tcPr>
            <w:tcW w:w="279" w:type="dxa"/>
          </w:tcPr>
          <w:p w14:paraId="26CB3C7C" w14:textId="77777777" w:rsidR="00815993" w:rsidRDefault="00815993" w:rsidP="006D0D77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Experience, </w:t>
            </w:r>
            <w:r w:rsidRPr="001E4509">
              <w:rPr>
                <w:rFonts w:cstheme="minorHAnsi"/>
                <w:b/>
                <w:sz w:val="20"/>
                <w:szCs w:val="20"/>
              </w:rPr>
              <w:t>Skills, Abilities and Competencies</w:t>
            </w:r>
          </w:p>
          <w:p w14:paraId="5DDC2A40" w14:textId="77777777" w:rsidR="00815993" w:rsidRDefault="00815993" w:rsidP="006D0D77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624DC4D8" w14:textId="77777777" w:rsidR="00815993" w:rsidRPr="001E4509" w:rsidRDefault="00815993" w:rsidP="006D0D77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C858C60" w14:textId="77777777" w:rsidR="00815993" w:rsidRDefault="00815993" w:rsidP="006D0D77">
            <w:pPr>
              <w:pStyle w:val="NoSpacing"/>
              <w:numPr>
                <w:ilvl w:val="0"/>
                <w:numId w:val="1"/>
              </w:numPr>
              <w:spacing w:line="276" w:lineRule="auto"/>
              <w:ind w:left="282" w:hanging="2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Teaching experience across </w:t>
            </w:r>
            <w:r w:rsidRPr="00E76B24">
              <w:rPr>
                <w:sz w:val="21"/>
                <w:szCs w:val="21"/>
                <w:highlight w:val="yellow"/>
              </w:rPr>
              <w:t>KS2</w:t>
            </w:r>
            <w:r>
              <w:rPr>
                <w:sz w:val="21"/>
                <w:szCs w:val="21"/>
              </w:rPr>
              <w:t>.</w:t>
            </w:r>
          </w:p>
          <w:p w14:paraId="0A672D06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>Experience of successful OFSTED inspection.</w:t>
            </w:r>
          </w:p>
          <w:p w14:paraId="3336F31B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>Evidence of creative curriculum planning that enthuses and engages pupils in learning.</w:t>
            </w:r>
          </w:p>
          <w:p w14:paraId="5E1927ED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rFonts w:cstheme="minorHAnsi"/>
                <w:sz w:val="20"/>
                <w:szCs w:val="20"/>
              </w:rPr>
            </w:pPr>
            <w:r w:rsidRPr="00C62602">
              <w:rPr>
                <w:sz w:val="21"/>
                <w:szCs w:val="21"/>
              </w:rPr>
              <w:t>Proven and successful experience of coordinating a subject area including management of budget and resources.</w:t>
            </w:r>
          </w:p>
          <w:p w14:paraId="061D9621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>Significant contribution to raising standards of pupil achievement within class.</w:t>
            </w:r>
          </w:p>
          <w:p w14:paraId="38151A19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rFonts w:cstheme="minorBidi"/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 xml:space="preserve">Practical and working use of National Curriculum </w:t>
            </w:r>
            <w:r w:rsidRPr="00C62602">
              <w:rPr>
                <w:sz w:val="21"/>
                <w:szCs w:val="21"/>
              </w:rPr>
              <w:lastRenderedPageBreak/>
              <w:t>assessment; proven accuracy of assessment.</w:t>
            </w:r>
          </w:p>
          <w:p w14:paraId="1C970E12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rFonts w:cstheme="minorHAnsi"/>
                <w:sz w:val="20"/>
                <w:szCs w:val="20"/>
              </w:rPr>
            </w:pPr>
            <w:r w:rsidRPr="00C62602">
              <w:rPr>
                <w:rFonts w:cstheme="minorHAnsi"/>
                <w:sz w:val="20"/>
                <w:szCs w:val="20"/>
              </w:rPr>
              <w:t>Competence and demonstrates effective use of a wide range of IT software and ability to use unfamiliar software without extensive support and training.</w:t>
            </w:r>
          </w:p>
          <w:p w14:paraId="6A038BF9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>Be a consistently good teacher ensuring good progress for all learners.</w:t>
            </w:r>
          </w:p>
          <w:p w14:paraId="251DBB95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>To have a clear philosophy and understanding of how children learn.</w:t>
            </w:r>
          </w:p>
          <w:p w14:paraId="00B1FABB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 xml:space="preserve">Proven ability to work with small groups/ individuals, having significant impact.  </w:t>
            </w:r>
          </w:p>
          <w:p w14:paraId="46EC82DE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>Successful class teacher showing commitment to both academic and safeguarding of pupils; holds full safeguarding clearance (CRB/DBS).</w:t>
            </w:r>
          </w:p>
          <w:p w14:paraId="7A655B8F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rFonts w:cstheme="minorHAnsi"/>
                <w:sz w:val="20"/>
                <w:szCs w:val="20"/>
              </w:rPr>
            </w:pPr>
            <w:r w:rsidRPr="00C62602">
              <w:rPr>
                <w:sz w:val="21"/>
                <w:szCs w:val="21"/>
              </w:rPr>
              <w:t>Strong organisational skills.</w:t>
            </w:r>
          </w:p>
        </w:tc>
        <w:tc>
          <w:tcPr>
            <w:tcW w:w="0" w:type="auto"/>
          </w:tcPr>
          <w:p w14:paraId="1D766B3F" w14:textId="77777777" w:rsidR="00815993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lastRenderedPageBreak/>
              <w:t xml:space="preserve">Teaching experience in </w:t>
            </w:r>
            <w:r w:rsidRPr="00C62602">
              <w:rPr>
                <w:sz w:val="21"/>
                <w:szCs w:val="21"/>
                <w:highlight w:val="yellow"/>
              </w:rPr>
              <w:t>Y2 or Y6</w:t>
            </w:r>
            <w:r w:rsidRPr="00C62602">
              <w:rPr>
                <w:sz w:val="21"/>
                <w:szCs w:val="21"/>
              </w:rPr>
              <w:t>.</w:t>
            </w:r>
          </w:p>
          <w:p w14:paraId="62FD11BF" w14:textId="77777777" w:rsidR="00815993" w:rsidRPr="006E68C7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  <w:highlight w:val="yellow"/>
              </w:rPr>
            </w:pPr>
            <w:r w:rsidRPr="006E68C7">
              <w:rPr>
                <w:sz w:val="21"/>
                <w:szCs w:val="21"/>
                <w:highlight w:val="yellow"/>
              </w:rPr>
              <w:t>Teaching experience in mixed age classes</w:t>
            </w:r>
          </w:p>
          <w:p w14:paraId="219EBFA1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0"/>
                <w:szCs w:val="20"/>
              </w:rPr>
            </w:pPr>
            <w:r w:rsidRPr="00C62602">
              <w:rPr>
                <w:sz w:val="21"/>
                <w:szCs w:val="21"/>
              </w:rPr>
              <w:t>Experience of engaging others in moving towards a shared philosophy + vision within a subject.</w:t>
            </w:r>
          </w:p>
          <w:p w14:paraId="622A44E6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i/>
                <w:iCs/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 xml:space="preserve">Strengths in Music, History, DT, RE or MFL, </w:t>
            </w:r>
            <w:r w:rsidRPr="00C62602">
              <w:rPr>
                <w:i/>
                <w:iCs/>
                <w:sz w:val="21"/>
                <w:szCs w:val="21"/>
              </w:rPr>
              <w:t>though other subjects may be considered.</w:t>
            </w:r>
          </w:p>
          <w:p w14:paraId="0AA21B5A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rFonts w:cstheme="minorHAnsi"/>
                <w:sz w:val="20"/>
                <w:szCs w:val="20"/>
              </w:rPr>
            </w:pPr>
            <w:r w:rsidRPr="00C62602">
              <w:rPr>
                <w:sz w:val="21"/>
                <w:szCs w:val="21"/>
              </w:rPr>
              <w:t>Significant contribution to raising standards of pupil achievement across a subject area.</w:t>
            </w:r>
          </w:p>
          <w:p w14:paraId="07FFFF79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rFonts w:cstheme="minorHAnsi"/>
                <w:sz w:val="20"/>
                <w:szCs w:val="20"/>
              </w:rPr>
            </w:pPr>
            <w:r w:rsidRPr="00C62602">
              <w:rPr>
                <w:sz w:val="21"/>
                <w:szCs w:val="21"/>
              </w:rPr>
              <w:t>Clear understanding of the new curriculum design and OFSTED framework.</w:t>
            </w:r>
          </w:p>
          <w:p w14:paraId="02F88C25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rFonts w:cstheme="minorHAnsi"/>
                <w:sz w:val="20"/>
                <w:szCs w:val="20"/>
              </w:rPr>
            </w:pPr>
            <w:r w:rsidRPr="00C62602">
              <w:rPr>
                <w:sz w:val="21"/>
                <w:szCs w:val="21"/>
              </w:rPr>
              <w:t xml:space="preserve">Analysing data and identifying next steps, </w:t>
            </w:r>
            <w:r w:rsidRPr="00C62602">
              <w:rPr>
                <w:sz w:val="21"/>
                <w:szCs w:val="21"/>
              </w:rPr>
              <w:lastRenderedPageBreak/>
              <w:t>using this to lead others to improvement wider than own class, monitoring impact.</w:t>
            </w:r>
            <w:r w:rsidRPr="00C62602">
              <w:rPr>
                <w:rFonts w:cstheme="minorHAnsi"/>
                <w:sz w:val="20"/>
                <w:szCs w:val="20"/>
              </w:rPr>
              <w:t xml:space="preserve"> Experience of using SIMS, Office 365.</w:t>
            </w:r>
          </w:p>
          <w:p w14:paraId="142509FD" w14:textId="77777777" w:rsidR="00815993" w:rsidRPr="005B0C7A" w:rsidRDefault="00815993" w:rsidP="006D0D77">
            <w:p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BFCD845" w14:textId="77777777" w:rsidR="00815993" w:rsidRPr="006C645C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C645C">
              <w:rPr>
                <w:rFonts w:cstheme="minorHAnsi"/>
                <w:sz w:val="20"/>
                <w:szCs w:val="20"/>
              </w:rPr>
              <w:lastRenderedPageBreak/>
              <w:t>Application Form</w:t>
            </w:r>
          </w:p>
          <w:p w14:paraId="5E01CA19" w14:textId="77777777" w:rsidR="00815993" w:rsidRPr="006C645C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C645C">
              <w:rPr>
                <w:rFonts w:cstheme="minorHAnsi"/>
                <w:sz w:val="20"/>
                <w:szCs w:val="20"/>
              </w:rPr>
              <w:t>Interview</w:t>
            </w:r>
          </w:p>
          <w:p w14:paraId="05B304D1" w14:textId="77777777" w:rsidR="00815993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C645C">
              <w:rPr>
                <w:rFonts w:cstheme="minorHAnsi"/>
                <w:sz w:val="20"/>
                <w:szCs w:val="20"/>
              </w:rPr>
              <w:t>Lesson observation</w:t>
            </w:r>
          </w:p>
          <w:p w14:paraId="3FCC7056" w14:textId="77777777" w:rsidR="00815993" w:rsidRPr="006C645C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</w:t>
            </w:r>
          </w:p>
        </w:tc>
        <w:tc>
          <w:tcPr>
            <w:tcW w:w="0" w:type="auto"/>
          </w:tcPr>
          <w:p w14:paraId="20FE65BE" w14:textId="77777777" w:rsidR="00815993" w:rsidRPr="001E4509" w:rsidRDefault="00815993" w:rsidP="006D0D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9" w:hanging="259"/>
              <w:rPr>
                <w:rFonts w:cstheme="minorHAnsi"/>
                <w:sz w:val="20"/>
                <w:szCs w:val="20"/>
              </w:rPr>
            </w:pPr>
          </w:p>
        </w:tc>
      </w:tr>
      <w:tr w:rsidR="00815993" w:rsidRPr="001E4509" w14:paraId="657995BD" w14:textId="77777777" w:rsidTr="006D0D77">
        <w:tc>
          <w:tcPr>
            <w:tcW w:w="279" w:type="dxa"/>
          </w:tcPr>
          <w:p w14:paraId="28D72A14" w14:textId="77777777" w:rsidR="00815993" w:rsidRPr="00BC2437" w:rsidRDefault="00815993" w:rsidP="006D0D77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Qualities</w:t>
            </w:r>
          </w:p>
        </w:tc>
        <w:tc>
          <w:tcPr>
            <w:tcW w:w="0" w:type="auto"/>
          </w:tcPr>
          <w:p w14:paraId="61761123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0"/>
                <w:szCs w:val="20"/>
              </w:rPr>
            </w:pPr>
            <w:r w:rsidRPr="00C62602">
              <w:rPr>
                <w:sz w:val="20"/>
                <w:szCs w:val="20"/>
              </w:rPr>
              <w:t>Confidence and strong communication skills.</w:t>
            </w:r>
          </w:p>
          <w:p w14:paraId="097C5DAF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0"/>
                <w:szCs w:val="20"/>
              </w:rPr>
            </w:pPr>
            <w:r w:rsidRPr="00C62602">
              <w:rPr>
                <w:sz w:val="20"/>
                <w:szCs w:val="20"/>
              </w:rPr>
              <w:t>Works collaboratively and supportively with colleagues within school and those in other organisations.</w:t>
            </w:r>
          </w:p>
          <w:p w14:paraId="0322C09E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>Respects and values the different experiences, ideas and backgrounds others can bring to work and to teams.</w:t>
            </w:r>
          </w:p>
          <w:p w14:paraId="67443028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>Ability to be flexible and to meet changing needs with a smile.</w:t>
            </w:r>
          </w:p>
          <w:p w14:paraId="3DF868AB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C62602">
              <w:rPr>
                <w:sz w:val="21"/>
                <w:szCs w:val="21"/>
              </w:rPr>
              <w:t xml:space="preserve">Self-motivated and hardworking with the </w:t>
            </w:r>
            <w:r w:rsidRPr="00C62602">
              <w:rPr>
                <w:sz w:val="21"/>
                <w:szCs w:val="21"/>
              </w:rPr>
              <w:lastRenderedPageBreak/>
              <w:t>ability to work well under pressure.</w:t>
            </w:r>
          </w:p>
          <w:p w14:paraId="7DD43572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0"/>
                <w:szCs w:val="20"/>
              </w:rPr>
            </w:pPr>
            <w:r w:rsidRPr="00C62602">
              <w:rPr>
                <w:sz w:val="21"/>
                <w:szCs w:val="21"/>
              </w:rPr>
              <w:t>Appreciation of the extended life of the school and a commitment to putting this into practice.</w:t>
            </w:r>
          </w:p>
          <w:p w14:paraId="511341A3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0"/>
                <w:szCs w:val="20"/>
              </w:rPr>
            </w:pPr>
            <w:r w:rsidRPr="00C62602">
              <w:rPr>
                <w:sz w:val="21"/>
                <w:szCs w:val="21"/>
              </w:rPr>
              <w:t>A supportive and positive approach to discipline providing a strong role model to others.</w:t>
            </w:r>
          </w:p>
          <w:p w14:paraId="6AC9E15B" w14:textId="77777777" w:rsidR="00815993" w:rsidRPr="00C62602" w:rsidRDefault="00815993" w:rsidP="006D0D77">
            <w:pPr>
              <w:pStyle w:val="ListParagraph"/>
              <w:numPr>
                <w:ilvl w:val="0"/>
                <w:numId w:val="1"/>
              </w:numPr>
              <w:tabs>
                <w:tab w:val="left" w:pos="2580"/>
              </w:tabs>
              <w:autoSpaceDE w:val="0"/>
              <w:autoSpaceDN w:val="0"/>
              <w:spacing w:line="276" w:lineRule="auto"/>
              <w:ind w:left="282" w:hanging="282"/>
              <w:rPr>
                <w:sz w:val="20"/>
                <w:szCs w:val="20"/>
              </w:rPr>
            </w:pPr>
            <w:r w:rsidRPr="00C62602">
              <w:rPr>
                <w:sz w:val="20"/>
                <w:szCs w:val="20"/>
              </w:rPr>
              <w:t>Ability to create new systems and processes that promote efficiency and user interaction and response.</w:t>
            </w:r>
          </w:p>
        </w:tc>
        <w:tc>
          <w:tcPr>
            <w:tcW w:w="0" w:type="auto"/>
          </w:tcPr>
          <w:p w14:paraId="5DD74369" w14:textId="77777777" w:rsidR="00815993" w:rsidRPr="000C24AF" w:rsidRDefault="00815993" w:rsidP="006D0D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2" w:hanging="282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26420DF4" w14:textId="77777777" w:rsidR="00815993" w:rsidRPr="00C62602" w:rsidRDefault="00815993" w:rsidP="006D0D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2602">
              <w:rPr>
                <w:rFonts w:cstheme="minorHAnsi"/>
                <w:sz w:val="20"/>
                <w:szCs w:val="20"/>
              </w:rPr>
              <w:t>Application Form</w:t>
            </w:r>
          </w:p>
          <w:p w14:paraId="4F1E1851" w14:textId="77777777" w:rsidR="00815993" w:rsidRPr="002A55CA" w:rsidRDefault="00815993" w:rsidP="006D0D77">
            <w:pPr>
              <w:pStyle w:val="ListParagraph"/>
              <w:spacing w:line="276" w:lineRule="auto"/>
              <w:ind w:left="25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Interview</w:t>
            </w:r>
          </w:p>
        </w:tc>
        <w:tc>
          <w:tcPr>
            <w:tcW w:w="0" w:type="auto"/>
          </w:tcPr>
          <w:p w14:paraId="5097AAA0" w14:textId="77777777" w:rsidR="00815993" w:rsidRPr="001E4509" w:rsidRDefault="00815993" w:rsidP="006D0D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9" w:hanging="259"/>
              <w:rPr>
                <w:rFonts w:cstheme="minorHAnsi"/>
                <w:sz w:val="20"/>
                <w:szCs w:val="20"/>
              </w:rPr>
            </w:pPr>
          </w:p>
        </w:tc>
      </w:tr>
      <w:tr w:rsidR="00815993" w:rsidRPr="001E4509" w14:paraId="5B81ACE6" w14:textId="77777777" w:rsidTr="006D0D77">
        <w:tc>
          <w:tcPr>
            <w:tcW w:w="279" w:type="dxa"/>
          </w:tcPr>
          <w:p w14:paraId="047256CB" w14:textId="77777777" w:rsidR="00815993" w:rsidRPr="001E4509" w:rsidRDefault="00815993" w:rsidP="006D0D77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0" w:type="auto"/>
          </w:tcPr>
          <w:p w14:paraId="31786923" w14:textId="77777777" w:rsidR="00815993" w:rsidRDefault="00815993" w:rsidP="006D0D77">
            <w:pPr>
              <w:tabs>
                <w:tab w:val="left" w:pos="2580"/>
              </w:tabs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Willingness to undertake a full DBS Check</w:t>
            </w:r>
          </w:p>
          <w:p w14:paraId="736630D0" w14:textId="77777777" w:rsidR="00815993" w:rsidRPr="00BC2437" w:rsidRDefault="00815993" w:rsidP="006D0D77">
            <w:pPr>
              <w:tabs>
                <w:tab w:val="left" w:pos="2580"/>
              </w:tabs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26B983F" w14:textId="77777777" w:rsidR="00815993" w:rsidRPr="000C24AF" w:rsidRDefault="00815993" w:rsidP="006D0D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9" w:hanging="259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64BC65F4" w14:textId="77777777" w:rsidR="00815993" w:rsidRPr="001E4509" w:rsidRDefault="00815993" w:rsidP="006D0D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9" w:hanging="25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AA01CE8" w14:textId="77777777" w:rsidR="00815993" w:rsidRPr="001E4509" w:rsidRDefault="00815993" w:rsidP="006D0D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9" w:hanging="259"/>
              <w:rPr>
                <w:rFonts w:cstheme="minorHAnsi"/>
                <w:sz w:val="20"/>
                <w:szCs w:val="20"/>
              </w:rPr>
            </w:pPr>
          </w:p>
        </w:tc>
      </w:tr>
    </w:tbl>
    <w:p w14:paraId="6A3B1332" w14:textId="77777777" w:rsidR="00E21A2E" w:rsidRDefault="00E21A2E" w:rsidP="00E21A2E"/>
    <w:p w14:paraId="00E3C4DF" w14:textId="77777777" w:rsidR="00E21A2E" w:rsidRDefault="00E21A2E" w:rsidP="00E21A2E"/>
    <w:p w14:paraId="3D045BA1" w14:textId="77777777" w:rsidR="00E21A2E" w:rsidRPr="001E4509" w:rsidRDefault="00E21A2E" w:rsidP="00E21A2E">
      <w:pPr>
        <w:spacing w:line="240" w:lineRule="auto"/>
        <w:contextualSpacing/>
        <w:rPr>
          <w:rFonts w:cstheme="minorHAnsi"/>
          <w:color w:val="7030A0"/>
          <w:sz w:val="24"/>
          <w:szCs w:val="24"/>
        </w:rPr>
      </w:pPr>
    </w:p>
    <w:p w14:paraId="6B3C074E" w14:textId="77777777" w:rsidR="00E21A2E" w:rsidRPr="00490819" w:rsidRDefault="00E21A2E" w:rsidP="00E21A2E">
      <w:pPr>
        <w:rPr>
          <w:b/>
          <w:bCs/>
        </w:rPr>
      </w:pPr>
    </w:p>
    <w:p w14:paraId="73600CA7" w14:textId="77777777" w:rsidR="00712E09" w:rsidRDefault="00712E09"/>
    <w:sectPr w:rsidR="00712E09" w:rsidSect="005A0DD4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F49CE"/>
    <w:multiLevelType w:val="hybridMultilevel"/>
    <w:tmpl w:val="0E80A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8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2E"/>
    <w:rsid w:val="003A0AE8"/>
    <w:rsid w:val="00452E80"/>
    <w:rsid w:val="005A0DD4"/>
    <w:rsid w:val="006D0D77"/>
    <w:rsid w:val="006E68C7"/>
    <w:rsid w:val="00712E09"/>
    <w:rsid w:val="00745D8E"/>
    <w:rsid w:val="00815993"/>
    <w:rsid w:val="008B59C0"/>
    <w:rsid w:val="00B32D24"/>
    <w:rsid w:val="00E2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936B"/>
  <w15:chartTrackingRefBased/>
  <w15:docId w15:val="{A7E2D283-A419-4FD7-A4C6-A5788C20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A2E"/>
  </w:style>
  <w:style w:type="paragraph" w:styleId="Heading1">
    <w:name w:val="heading 1"/>
    <w:basedOn w:val="Normal"/>
    <w:next w:val="Normal"/>
    <w:link w:val="Heading1Char"/>
    <w:uiPriority w:val="9"/>
    <w:qFormat/>
    <w:rsid w:val="00E21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21A2E"/>
    <w:pPr>
      <w:spacing w:after="0" w:line="240" w:lineRule="auto"/>
    </w:pPr>
  </w:style>
  <w:style w:type="table" w:styleId="TableGrid">
    <w:name w:val="Table Grid"/>
    <w:basedOn w:val="TableNormal"/>
    <w:uiPriority w:val="39"/>
    <w:rsid w:val="00E2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A2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c1b602-df05-4b81-8e47-7cda7a36d7e3">
      <UserInfo>
        <DisplayName>Sarah Pinfield</DisplayName>
        <AccountId>7</AccountId>
        <AccountType/>
      </UserInfo>
    </SharedWithUsers>
    <lcf76f155ced4ddcb4097134ff3c332f xmlns="48fde5d6-ddcb-41e8-bfa0-fe5c8e4717ce">
      <Terms xmlns="http://schemas.microsoft.com/office/infopath/2007/PartnerControls"/>
    </lcf76f155ced4ddcb4097134ff3c332f>
    <TaxCatchAll xmlns="f7c1b602-df05-4b81-8e47-7cda7a36d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ADBCCCB0A3B4181306D2B03D30AD7" ma:contentTypeVersion="13" ma:contentTypeDescription="Create a new document." ma:contentTypeScope="" ma:versionID="297907dd7b1dc9f3ddbdd6b927fbaa11">
  <xsd:schema xmlns:xsd="http://www.w3.org/2001/XMLSchema" xmlns:xs="http://www.w3.org/2001/XMLSchema" xmlns:p="http://schemas.microsoft.com/office/2006/metadata/properties" xmlns:ns2="48fde5d6-ddcb-41e8-bfa0-fe5c8e4717ce" xmlns:ns3="f7c1b602-df05-4b81-8e47-7cda7a36d7e3" targetNamespace="http://schemas.microsoft.com/office/2006/metadata/properties" ma:root="true" ma:fieldsID="e93bd073c1dc55c736d8eb87cff1d183" ns2:_="" ns3:_="">
    <xsd:import namespace="48fde5d6-ddcb-41e8-bfa0-fe5c8e4717ce"/>
    <xsd:import namespace="f7c1b602-df05-4b81-8e47-7cda7a36d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de5d6-ddcb-41e8-bfa0-fe5c8e471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12de84-8984-4102-9c43-b34411dd5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1b602-df05-4b81-8e47-7cda7a36d7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6104cf-0056-4daa-96fd-56ea6f4fbadb}" ma:internalName="TaxCatchAll" ma:showField="CatchAllData" ma:web="f7c1b602-df05-4b81-8e47-7cda7a36d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6D5E3-0507-4EF7-A51B-8DA88AB73C0B}">
  <ds:schemaRefs>
    <ds:schemaRef ds:uri="http://schemas.microsoft.com/office/2006/metadata/properties"/>
    <ds:schemaRef ds:uri="http://schemas.microsoft.com/office/infopath/2007/PartnerControls"/>
    <ds:schemaRef ds:uri="d9b1e321-fe6e-4f7b-a5a8-7d4a68926a8e"/>
    <ds:schemaRef ds:uri="784c8e8f-7e86-40ed-a24e-c750fb6b49c1"/>
  </ds:schemaRefs>
</ds:datastoreItem>
</file>

<file path=customXml/itemProps2.xml><?xml version="1.0" encoding="utf-8"?>
<ds:datastoreItem xmlns:ds="http://schemas.openxmlformats.org/officeDocument/2006/customXml" ds:itemID="{15F546C5-AA73-4E66-8F8A-15CB1728E38F}"/>
</file>

<file path=customXml/itemProps3.xml><?xml version="1.0" encoding="utf-8"?>
<ds:datastoreItem xmlns:ds="http://schemas.openxmlformats.org/officeDocument/2006/customXml" ds:itemID="{2BD279B8-96EE-4BBB-B7E0-5ECD94136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Pinfield</dc:creator>
  <cp:keywords/>
  <dc:description/>
  <cp:lastModifiedBy>Victoria Dawes</cp:lastModifiedBy>
  <cp:revision>7</cp:revision>
  <dcterms:created xsi:type="dcterms:W3CDTF">2022-03-10T10:59:00Z</dcterms:created>
  <dcterms:modified xsi:type="dcterms:W3CDTF">2023-05-05T08:39:00Z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0x01010034DFFAAC3038C34785C219E548A9A50A</vt:lpwstr>
  </property>
  <property fmtid="{D5CDD505-2E9C-101B-9397-08002B2CF9AE}" pid="3" name="MediaServiceImageTags">
    <vt:lpwstr/>
  </property>
</Properties>
</file>