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532E" w14:textId="168FFBD0" w:rsidR="00587849" w:rsidRDefault="003631C0">
      <w:pPr>
        <w:ind w:right="26"/>
        <w:jc w:val="center"/>
        <w:rPr>
          <w:rFonts w:ascii="Arial" w:hAnsi="Arial" w:cs="Arial"/>
          <w:b/>
          <w:spacing w:val="4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BC165B" wp14:editId="46B278F3">
            <wp:extent cx="1967230" cy="906780"/>
            <wp:effectExtent l="0" t="0" r="0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17874" r="10790" b="20135"/>
                    <a:stretch/>
                  </pic:blipFill>
                  <pic:spPr bwMode="auto">
                    <a:xfrm>
                      <a:off x="0" y="0"/>
                      <a:ext cx="196723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4ECAA" w14:textId="77777777" w:rsidR="00587849" w:rsidRDefault="00587849" w:rsidP="00587849">
      <w:pPr>
        <w:ind w:right="26"/>
        <w:rPr>
          <w:rFonts w:ascii="Arial" w:hAnsi="Arial" w:cs="Arial"/>
          <w:b/>
          <w:spacing w:val="4"/>
          <w:sz w:val="22"/>
          <w:szCs w:val="22"/>
        </w:rPr>
      </w:pPr>
    </w:p>
    <w:p w14:paraId="665A2D44" w14:textId="20928C83" w:rsidR="00A30925" w:rsidRPr="00B80DE9" w:rsidRDefault="003631C0" w:rsidP="00587849">
      <w:pPr>
        <w:ind w:right="26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J</w:t>
      </w:r>
      <w:r w:rsidR="00FB0F80" w:rsidRPr="00B80DE9">
        <w:rPr>
          <w:rFonts w:ascii="Arial" w:hAnsi="Arial" w:cs="Arial"/>
          <w:b/>
          <w:spacing w:val="4"/>
          <w:sz w:val="22"/>
          <w:szCs w:val="22"/>
        </w:rPr>
        <w:t>OB DESCRIPTION</w:t>
      </w:r>
    </w:p>
    <w:p w14:paraId="2C87827D" w14:textId="77777777" w:rsidR="00A30925" w:rsidRPr="00B80DE9" w:rsidRDefault="00A30925">
      <w:pPr>
        <w:rPr>
          <w:rFonts w:ascii="Arial" w:hAnsi="Arial" w:cs="Arial"/>
          <w:b/>
          <w:sz w:val="22"/>
          <w:szCs w:val="22"/>
        </w:rPr>
      </w:pPr>
    </w:p>
    <w:p w14:paraId="65A5C7C1" w14:textId="77777777" w:rsidR="00A30925" w:rsidRPr="00B80DE9" w:rsidRDefault="00FB0F80">
      <w:pPr>
        <w:ind w:right="26"/>
        <w:rPr>
          <w:rFonts w:ascii="Arial" w:hAnsi="Arial" w:cs="Arial"/>
          <w:b/>
          <w:spacing w:val="4"/>
          <w:sz w:val="22"/>
          <w:szCs w:val="22"/>
        </w:rPr>
      </w:pPr>
      <w:r w:rsidRPr="00B80DE9">
        <w:rPr>
          <w:rFonts w:ascii="Arial" w:hAnsi="Arial" w:cs="Arial"/>
          <w:b/>
          <w:sz w:val="22"/>
          <w:szCs w:val="22"/>
        </w:rPr>
        <w:t>POST</w:t>
      </w:r>
      <w:r w:rsidRPr="00B80DE9">
        <w:rPr>
          <w:rFonts w:ascii="Arial" w:hAnsi="Arial" w:cs="Arial"/>
          <w:sz w:val="22"/>
          <w:szCs w:val="22"/>
        </w:rPr>
        <w:t xml:space="preserve">: </w:t>
      </w:r>
      <w:r w:rsidRPr="00B80DE9">
        <w:rPr>
          <w:rFonts w:ascii="Arial" w:hAnsi="Arial" w:cs="Arial"/>
          <w:sz w:val="22"/>
          <w:szCs w:val="22"/>
        </w:rPr>
        <w:tab/>
      </w:r>
      <w:r w:rsidRPr="00B80DE9">
        <w:rPr>
          <w:rFonts w:ascii="Arial" w:hAnsi="Arial" w:cs="Arial"/>
          <w:sz w:val="22"/>
          <w:szCs w:val="22"/>
        </w:rPr>
        <w:tab/>
      </w:r>
      <w:r w:rsidRPr="00B80DE9">
        <w:rPr>
          <w:rFonts w:ascii="Arial" w:hAnsi="Arial" w:cs="Arial"/>
          <w:spacing w:val="4"/>
          <w:sz w:val="22"/>
          <w:szCs w:val="22"/>
        </w:rPr>
        <w:t>Teacher (Primary)</w:t>
      </w:r>
    </w:p>
    <w:p w14:paraId="23ED28DB" w14:textId="77777777" w:rsidR="00A30925" w:rsidRPr="00B80DE9" w:rsidRDefault="00A30925">
      <w:pPr>
        <w:rPr>
          <w:rFonts w:ascii="Arial" w:hAnsi="Arial" w:cs="Arial"/>
          <w:b/>
          <w:sz w:val="22"/>
          <w:szCs w:val="22"/>
        </w:rPr>
      </w:pPr>
    </w:p>
    <w:p w14:paraId="5C45290E" w14:textId="77777777" w:rsidR="00A30925" w:rsidRPr="00B80DE9" w:rsidRDefault="00FB0F80">
      <w:pPr>
        <w:rPr>
          <w:rFonts w:ascii="Arial" w:hAnsi="Arial" w:cs="Arial"/>
          <w:sz w:val="22"/>
          <w:szCs w:val="22"/>
        </w:rPr>
      </w:pPr>
      <w:r w:rsidRPr="00B80DE9">
        <w:rPr>
          <w:rFonts w:ascii="Arial" w:hAnsi="Arial" w:cs="Arial"/>
          <w:b/>
          <w:sz w:val="22"/>
          <w:szCs w:val="22"/>
        </w:rPr>
        <w:t>SCHOOL</w:t>
      </w:r>
      <w:r w:rsidRPr="00B80DE9">
        <w:rPr>
          <w:rFonts w:ascii="Arial" w:hAnsi="Arial" w:cs="Arial"/>
          <w:sz w:val="22"/>
          <w:szCs w:val="22"/>
        </w:rPr>
        <w:t xml:space="preserve">: </w:t>
      </w:r>
      <w:r w:rsidRPr="00B80DE9">
        <w:rPr>
          <w:rFonts w:ascii="Arial" w:hAnsi="Arial" w:cs="Arial"/>
          <w:sz w:val="22"/>
          <w:szCs w:val="22"/>
        </w:rPr>
        <w:tab/>
      </w:r>
      <w:r w:rsidRPr="00B80DE9">
        <w:rPr>
          <w:rFonts w:ascii="Arial" w:hAnsi="Arial" w:cs="Arial"/>
          <w:sz w:val="22"/>
          <w:szCs w:val="22"/>
        </w:rPr>
        <w:tab/>
      </w:r>
      <w:r w:rsidR="00587849">
        <w:rPr>
          <w:rFonts w:ascii="Arial" w:hAnsi="Arial" w:cs="Arial"/>
          <w:sz w:val="22"/>
          <w:szCs w:val="22"/>
        </w:rPr>
        <w:t>Net Academies Trust</w:t>
      </w:r>
    </w:p>
    <w:p w14:paraId="6444F392" w14:textId="77777777" w:rsidR="00A30925" w:rsidRPr="00B80DE9" w:rsidRDefault="00A30925">
      <w:pPr>
        <w:rPr>
          <w:rFonts w:ascii="Arial" w:hAnsi="Arial" w:cs="Arial"/>
          <w:sz w:val="22"/>
          <w:szCs w:val="22"/>
        </w:rPr>
      </w:pPr>
    </w:p>
    <w:p w14:paraId="4441210C" w14:textId="77777777" w:rsidR="00A30925" w:rsidRPr="00B80DE9" w:rsidRDefault="00FB0F80">
      <w:pPr>
        <w:rPr>
          <w:rFonts w:ascii="Arial" w:hAnsi="Arial" w:cs="Arial"/>
          <w:sz w:val="22"/>
          <w:szCs w:val="22"/>
        </w:rPr>
      </w:pPr>
      <w:r w:rsidRPr="00B80DE9">
        <w:rPr>
          <w:rFonts w:ascii="Arial" w:hAnsi="Arial" w:cs="Arial"/>
          <w:b/>
          <w:sz w:val="22"/>
          <w:szCs w:val="22"/>
        </w:rPr>
        <w:t>PAY RANGE</w:t>
      </w:r>
      <w:r w:rsidRPr="00B80DE9">
        <w:rPr>
          <w:rFonts w:ascii="Arial" w:hAnsi="Arial" w:cs="Arial"/>
          <w:sz w:val="22"/>
          <w:szCs w:val="22"/>
        </w:rPr>
        <w:t xml:space="preserve">: </w:t>
      </w:r>
      <w:r w:rsidRPr="00B80DE9">
        <w:rPr>
          <w:rFonts w:ascii="Arial" w:hAnsi="Arial" w:cs="Arial"/>
          <w:sz w:val="22"/>
          <w:szCs w:val="22"/>
        </w:rPr>
        <w:tab/>
      </w:r>
      <w:r w:rsidRPr="00B80DE9">
        <w:rPr>
          <w:rFonts w:ascii="Arial" w:hAnsi="Arial" w:cs="Arial"/>
          <w:sz w:val="22"/>
          <w:szCs w:val="22"/>
        </w:rPr>
        <w:tab/>
      </w:r>
      <w:proofErr w:type="spellStart"/>
      <w:r w:rsidR="00587849">
        <w:rPr>
          <w:rFonts w:ascii="Arial" w:hAnsi="Arial" w:cs="Arial"/>
          <w:sz w:val="22"/>
          <w:szCs w:val="22"/>
        </w:rPr>
        <w:t>Mainscale</w:t>
      </w:r>
      <w:proofErr w:type="spellEnd"/>
      <w:r w:rsidR="00587849">
        <w:rPr>
          <w:rFonts w:ascii="Arial" w:hAnsi="Arial" w:cs="Arial"/>
          <w:sz w:val="22"/>
          <w:szCs w:val="22"/>
        </w:rPr>
        <w:t xml:space="preserve"> 1-6</w:t>
      </w:r>
    </w:p>
    <w:p w14:paraId="119DB09D" w14:textId="77777777" w:rsidR="00A30925" w:rsidRPr="00B80DE9" w:rsidRDefault="00A30925">
      <w:pPr>
        <w:ind w:right="26"/>
        <w:outlineLvl w:val="0"/>
        <w:rPr>
          <w:rFonts w:ascii="Arial" w:hAnsi="Arial" w:cs="Arial"/>
          <w:b/>
          <w:spacing w:val="4"/>
          <w:sz w:val="22"/>
          <w:szCs w:val="22"/>
        </w:rPr>
      </w:pPr>
    </w:p>
    <w:p w14:paraId="698D360C" w14:textId="77777777" w:rsidR="00A30925" w:rsidRPr="00B80DE9" w:rsidRDefault="00A30925">
      <w:pPr>
        <w:ind w:right="26"/>
        <w:outlineLvl w:val="0"/>
        <w:rPr>
          <w:rFonts w:ascii="Arial" w:hAnsi="Arial" w:cs="Arial"/>
          <w:b/>
          <w:spacing w:val="4"/>
          <w:sz w:val="22"/>
          <w:szCs w:val="22"/>
        </w:rPr>
      </w:pPr>
    </w:p>
    <w:p w14:paraId="695F6158" w14:textId="77777777" w:rsidR="00A30925" w:rsidRPr="00B80DE9" w:rsidRDefault="00FB0F80">
      <w:pPr>
        <w:spacing w:after="432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To carry out the professional duties of a teacher as circumstances may require and in accordance with the </w:t>
      </w:r>
      <w:r w:rsidR="00B80DE9" w:rsidRPr="00B80DE9">
        <w:rPr>
          <w:rFonts w:ascii="Arial" w:hAnsi="Arial" w:cs="Arial"/>
          <w:spacing w:val="4"/>
          <w:sz w:val="22"/>
          <w:szCs w:val="22"/>
        </w:rPr>
        <w:t>academy’s</w:t>
      </w:r>
      <w:r w:rsidRPr="00B80DE9">
        <w:rPr>
          <w:rFonts w:ascii="Arial" w:hAnsi="Arial" w:cs="Arial"/>
          <w:spacing w:val="4"/>
          <w:sz w:val="22"/>
          <w:szCs w:val="22"/>
        </w:rPr>
        <w:t xml:space="preserve"> policies under the direction of the </w:t>
      </w:r>
      <w:r w:rsidR="00B80DE9" w:rsidRPr="00B80DE9">
        <w:rPr>
          <w:rFonts w:ascii="Arial" w:hAnsi="Arial" w:cs="Arial"/>
          <w:spacing w:val="4"/>
          <w:sz w:val="22"/>
          <w:szCs w:val="22"/>
        </w:rPr>
        <w:t>principal</w:t>
      </w:r>
      <w:r w:rsidRPr="00B80DE9">
        <w:rPr>
          <w:rFonts w:ascii="Arial" w:hAnsi="Arial" w:cs="Arial"/>
          <w:spacing w:val="4"/>
          <w:sz w:val="22"/>
          <w:szCs w:val="22"/>
        </w:rPr>
        <w:t>.</w:t>
      </w:r>
    </w:p>
    <w:p w14:paraId="0B2657E5" w14:textId="77777777" w:rsidR="00A30925" w:rsidRPr="00B80DE9" w:rsidRDefault="00FB0F80">
      <w:pPr>
        <w:spacing w:after="100" w:afterAutospacing="1"/>
        <w:rPr>
          <w:rFonts w:ascii="Arial" w:hAnsi="Arial" w:cs="Arial"/>
          <w:b/>
          <w:spacing w:val="6"/>
          <w:sz w:val="22"/>
          <w:szCs w:val="22"/>
        </w:rPr>
      </w:pPr>
      <w:r w:rsidRPr="00B80DE9">
        <w:rPr>
          <w:rFonts w:ascii="Arial" w:hAnsi="Arial" w:cs="Arial"/>
          <w:b/>
          <w:spacing w:val="6"/>
          <w:sz w:val="22"/>
          <w:szCs w:val="22"/>
        </w:rPr>
        <w:t>Areas of Responsibility and Key Tasks</w:t>
      </w:r>
    </w:p>
    <w:p w14:paraId="5906A762" w14:textId="77777777" w:rsidR="00A30925" w:rsidRPr="00B80DE9" w:rsidRDefault="00FB0F80">
      <w:pPr>
        <w:tabs>
          <w:tab w:val="left" w:pos="576"/>
        </w:tabs>
        <w:spacing w:after="144"/>
        <w:outlineLvl w:val="0"/>
        <w:rPr>
          <w:rFonts w:ascii="Arial" w:hAnsi="Arial" w:cs="Arial"/>
          <w:spacing w:val="6"/>
          <w:sz w:val="22"/>
          <w:szCs w:val="22"/>
        </w:rPr>
      </w:pPr>
      <w:r w:rsidRPr="00B80DE9">
        <w:rPr>
          <w:rFonts w:ascii="Arial" w:hAnsi="Arial" w:cs="Arial"/>
          <w:b/>
          <w:spacing w:val="6"/>
          <w:sz w:val="22"/>
          <w:szCs w:val="22"/>
        </w:rPr>
        <w:t>Planning, Teaching and Class Management</w:t>
      </w:r>
    </w:p>
    <w:p w14:paraId="6F504778" w14:textId="77777777" w:rsidR="00A30925" w:rsidRPr="00B80DE9" w:rsidRDefault="00FB0F80">
      <w:pPr>
        <w:spacing w:after="144"/>
        <w:ind w:right="864"/>
        <w:rPr>
          <w:rFonts w:ascii="Arial" w:hAnsi="Arial" w:cs="Arial"/>
          <w:spacing w:val="6"/>
          <w:sz w:val="22"/>
          <w:szCs w:val="22"/>
        </w:rPr>
      </w:pPr>
      <w:r w:rsidRPr="00B80DE9">
        <w:rPr>
          <w:rFonts w:ascii="Arial" w:hAnsi="Arial" w:cs="Arial"/>
          <w:spacing w:val="6"/>
          <w:sz w:val="22"/>
          <w:szCs w:val="22"/>
        </w:rPr>
        <w:t>Teach allocated pupils by planning their teaching to achieve progression of learning through:</w:t>
      </w:r>
    </w:p>
    <w:p w14:paraId="75D2C3DF" w14:textId="77777777" w:rsidR="00A30925" w:rsidRPr="00B80DE9" w:rsidRDefault="00FB0F80">
      <w:pPr>
        <w:numPr>
          <w:ilvl w:val="0"/>
          <w:numId w:val="26"/>
        </w:numPr>
        <w:tabs>
          <w:tab w:val="left" w:pos="576"/>
        </w:tabs>
        <w:ind w:right="288" w:hanging="540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identifying clear teaching objectives and specifying how they will be taught and assessed;</w:t>
      </w:r>
    </w:p>
    <w:p w14:paraId="31B136D3" w14:textId="77777777" w:rsidR="00A30925" w:rsidRPr="00B80DE9" w:rsidRDefault="00FB0F80">
      <w:pPr>
        <w:numPr>
          <w:ilvl w:val="0"/>
          <w:numId w:val="26"/>
        </w:numPr>
        <w:tabs>
          <w:tab w:val="left" w:pos="180"/>
        </w:tabs>
        <w:ind w:right="57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setting tasks which challenge pupils and ensure high levels of interest;</w:t>
      </w:r>
    </w:p>
    <w:p w14:paraId="76911D62" w14:textId="77777777" w:rsidR="00A30925" w:rsidRPr="00B80DE9" w:rsidRDefault="00FB0F80">
      <w:pPr>
        <w:numPr>
          <w:ilvl w:val="0"/>
          <w:numId w:val="26"/>
        </w:numPr>
        <w:tabs>
          <w:tab w:val="left" w:pos="576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setting appropriate and demanding expectations;</w:t>
      </w:r>
    </w:p>
    <w:p w14:paraId="3821258C" w14:textId="77777777" w:rsidR="00A30925" w:rsidRPr="00B80DE9" w:rsidRDefault="00FB0F80">
      <w:pPr>
        <w:numPr>
          <w:ilvl w:val="0"/>
          <w:numId w:val="26"/>
        </w:numPr>
        <w:tabs>
          <w:tab w:val="left" w:pos="576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setting clear targets, building on prior attainment</w:t>
      </w:r>
    </w:p>
    <w:p w14:paraId="6AAA49E4" w14:textId="77777777" w:rsidR="00A30925" w:rsidRPr="00B80DE9" w:rsidRDefault="00FB0F80">
      <w:pPr>
        <w:numPr>
          <w:ilvl w:val="0"/>
          <w:numId w:val="26"/>
        </w:numPr>
        <w:tabs>
          <w:tab w:val="left" w:pos="576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identifying SEN or very able pupils;</w:t>
      </w:r>
    </w:p>
    <w:p w14:paraId="21E1AE76" w14:textId="77777777" w:rsidR="00A30925" w:rsidRPr="00B80DE9" w:rsidRDefault="00FB0F80">
      <w:pPr>
        <w:numPr>
          <w:ilvl w:val="0"/>
          <w:numId w:val="26"/>
        </w:numPr>
        <w:tabs>
          <w:tab w:val="left" w:pos="576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providing clear structures for lessons maintaining pace, motivation </w:t>
      </w:r>
    </w:p>
    <w:p w14:paraId="69EE974B" w14:textId="77777777" w:rsidR="00A30925" w:rsidRPr="00B80DE9" w:rsidRDefault="00B80DE9">
      <w:pPr>
        <w:tabs>
          <w:tab w:val="left" w:pos="576"/>
        </w:tabs>
        <w:ind w:lef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</w:t>
      </w:r>
      <w:r w:rsidR="00FB0F80" w:rsidRPr="00B80DE9">
        <w:rPr>
          <w:rFonts w:ascii="Arial" w:hAnsi="Arial" w:cs="Arial"/>
          <w:spacing w:val="4"/>
          <w:sz w:val="22"/>
          <w:szCs w:val="22"/>
        </w:rPr>
        <w:t>and challenge;</w:t>
      </w:r>
    </w:p>
    <w:p w14:paraId="012EFB75" w14:textId="77777777" w:rsidR="00A30925" w:rsidRPr="00B80DE9" w:rsidRDefault="00FB0F80">
      <w:pPr>
        <w:numPr>
          <w:ilvl w:val="0"/>
          <w:numId w:val="28"/>
        </w:numPr>
        <w:tabs>
          <w:tab w:val="left" w:pos="576"/>
        </w:tabs>
        <w:ind w:right="2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making effective use of assessment and ensure coverage of programmes </w:t>
      </w:r>
      <w:r w:rsidR="00B80DE9" w:rsidRPr="00B80DE9">
        <w:rPr>
          <w:rFonts w:ascii="Arial" w:hAnsi="Arial" w:cs="Arial"/>
          <w:spacing w:val="4"/>
          <w:sz w:val="22"/>
          <w:szCs w:val="22"/>
        </w:rPr>
        <w:t>o</w:t>
      </w:r>
      <w:r w:rsidRPr="00B80DE9">
        <w:rPr>
          <w:rFonts w:ascii="Arial" w:hAnsi="Arial" w:cs="Arial"/>
          <w:spacing w:val="4"/>
          <w:sz w:val="22"/>
          <w:szCs w:val="22"/>
        </w:rPr>
        <w:t>f study;</w:t>
      </w:r>
    </w:p>
    <w:p w14:paraId="02715781" w14:textId="77777777" w:rsidR="00A30925" w:rsidRPr="00B80DE9" w:rsidRDefault="00FB0F80">
      <w:pPr>
        <w:numPr>
          <w:ilvl w:val="0"/>
          <w:numId w:val="28"/>
        </w:numPr>
        <w:tabs>
          <w:tab w:val="left" w:pos="576"/>
        </w:tabs>
        <w:ind w:right="2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ensuring effective teaching and best use of available time; </w:t>
      </w:r>
    </w:p>
    <w:p w14:paraId="5136927B" w14:textId="77777777" w:rsidR="00A30925" w:rsidRPr="00B80DE9" w:rsidRDefault="00FB0F80">
      <w:pPr>
        <w:numPr>
          <w:ilvl w:val="0"/>
          <w:numId w:val="28"/>
        </w:numPr>
        <w:tabs>
          <w:tab w:val="left" w:pos="576"/>
        </w:tabs>
        <w:ind w:right="2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maintaining discipline in accordance with the school's procedures and </w:t>
      </w:r>
    </w:p>
    <w:p w14:paraId="359E5AE0" w14:textId="77777777" w:rsidR="00A30925" w:rsidRPr="00B80DE9" w:rsidRDefault="00FB0F80">
      <w:pPr>
        <w:tabs>
          <w:tab w:val="left" w:pos="576"/>
        </w:tabs>
        <w:ind w:lef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 encouraging good practice with regard to punctuality, behaviour, </w:t>
      </w:r>
    </w:p>
    <w:p w14:paraId="17111AF8" w14:textId="77777777" w:rsidR="00A30925" w:rsidRPr="00B80DE9" w:rsidRDefault="00FB0F80">
      <w:pPr>
        <w:tabs>
          <w:tab w:val="left" w:pos="576"/>
        </w:tabs>
        <w:ind w:lef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 standards of work and homework;</w:t>
      </w:r>
    </w:p>
    <w:p w14:paraId="06445C89" w14:textId="77777777" w:rsidR="00A30925" w:rsidRPr="00B80DE9" w:rsidRDefault="00FB0F80">
      <w:pPr>
        <w:numPr>
          <w:ilvl w:val="0"/>
          <w:numId w:val="35"/>
        </w:numPr>
        <w:tabs>
          <w:tab w:val="left" w:pos="576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using a variety of teaching methods to:</w:t>
      </w:r>
    </w:p>
    <w:p w14:paraId="079EAF57" w14:textId="77777777" w:rsidR="00A30925" w:rsidRPr="00B80DE9" w:rsidRDefault="00FB0F80">
      <w:pPr>
        <w:numPr>
          <w:ilvl w:val="0"/>
          <w:numId w:val="36"/>
        </w:numPr>
        <w:tabs>
          <w:tab w:val="left" w:pos="576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match approach to content, structure information, present a set of key ideas and use appropriate vocabulary</w:t>
      </w:r>
    </w:p>
    <w:p w14:paraId="6DB95F97" w14:textId="77777777" w:rsidR="00A30925" w:rsidRPr="00B80DE9" w:rsidRDefault="00FB0F80">
      <w:pPr>
        <w:tabs>
          <w:tab w:val="left" w:pos="0"/>
          <w:tab w:val="left" w:pos="8280"/>
        </w:tabs>
        <w:ind w:left="180" w:right="26" w:hanging="72"/>
        <w:jc w:val="both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     ii.         use effective questioning, listen carefully to pupils, give attention to </w:t>
      </w:r>
    </w:p>
    <w:p w14:paraId="7B950C87" w14:textId="77777777" w:rsidR="00A30925" w:rsidRPr="00B80DE9" w:rsidRDefault="00FB0F80">
      <w:pPr>
        <w:tabs>
          <w:tab w:val="left" w:pos="0"/>
          <w:tab w:val="left" w:pos="8280"/>
        </w:tabs>
        <w:ind w:left="288" w:right="2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              errors and misconceptions</w:t>
      </w:r>
    </w:p>
    <w:p w14:paraId="200E8DCE" w14:textId="77777777" w:rsidR="00A30925" w:rsidRPr="00B80DE9" w:rsidRDefault="00FB0F80">
      <w:pPr>
        <w:numPr>
          <w:ilvl w:val="0"/>
          <w:numId w:val="36"/>
        </w:numPr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select appropriate learning resources and develop study skills </w:t>
      </w:r>
    </w:p>
    <w:p w14:paraId="6962EDED" w14:textId="77777777" w:rsidR="00A30925" w:rsidRPr="00B80DE9" w:rsidRDefault="00FB0F80">
      <w:pPr>
        <w:tabs>
          <w:tab w:val="left" w:pos="1008"/>
        </w:tabs>
        <w:ind w:lef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ab/>
      </w:r>
      <w:r w:rsidRPr="00B80DE9">
        <w:rPr>
          <w:rFonts w:ascii="Arial" w:hAnsi="Arial" w:cs="Arial"/>
          <w:spacing w:val="4"/>
          <w:sz w:val="22"/>
          <w:szCs w:val="22"/>
        </w:rPr>
        <w:tab/>
        <w:t>through library, I.C.T. and other sources;</w:t>
      </w:r>
    </w:p>
    <w:p w14:paraId="134E91FD" w14:textId="77777777" w:rsidR="00A30925" w:rsidRPr="00B80DE9" w:rsidRDefault="00FB0F80">
      <w:pPr>
        <w:numPr>
          <w:ilvl w:val="0"/>
          <w:numId w:val="35"/>
        </w:numPr>
        <w:tabs>
          <w:tab w:val="left" w:pos="-180"/>
          <w:tab w:val="left" w:pos="180"/>
          <w:tab w:val="left" w:pos="360"/>
        </w:tabs>
        <w:ind w:right="57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ensuring pupils acquire and consolidate knowledge, skills and understanding appropriate to the subject taught;</w:t>
      </w:r>
    </w:p>
    <w:p w14:paraId="4843582C" w14:textId="77777777" w:rsidR="00A30925" w:rsidRPr="00B80DE9" w:rsidRDefault="00FB0F80">
      <w:pPr>
        <w:numPr>
          <w:ilvl w:val="0"/>
          <w:numId w:val="35"/>
        </w:numPr>
        <w:tabs>
          <w:tab w:val="left" w:pos="0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evaluating own teaching critically to improve effectiveness;</w:t>
      </w:r>
    </w:p>
    <w:p w14:paraId="5A9A71D7" w14:textId="77777777" w:rsidR="00A30925" w:rsidRPr="00B80DE9" w:rsidRDefault="00FB0F80">
      <w:pPr>
        <w:numPr>
          <w:ilvl w:val="0"/>
          <w:numId w:val="35"/>
        </w:numPr>
        <w:tabs>
          <w:tab w:val="left" w:pos="0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ensuring the effective and efficient deployment of classroom support</w:t>
      </w:r>
    </w:p>
    <w:p w14:paraId="720E277C" w14:textId="77777777" w:rsidR="00A30925" w:rsidRPr="00B80DE9" w:rsidRDefault="00FB0F80">
      <w:pPr>
        <w:numPr>
          <w:ilvl w:val="0"/>
          <w:numId w:val="35"/>
        </w:numPr>
        <w:tabs>
          <w:tab w:val="left" w:pos="0"/>
        </w:tabs>
        <w:ind w:righ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taking account of pupils' needs by providing structured learning </w:t>
      </w:r>
    </w:p>
    <w:p w14:paraId="240DACD8" w14:textId="77777777" w:rsidR="00A30925" w:rsidRPr="00B80DE9" w:rsidRDefault="00FB0F80">
      <w:pPr>
        <w:numPr>
          <w:ilvl w:val="0"/>
          <w:numId w:val="35"/>
        </w:numPr>
        <w:tabs>
          <w:tab w:val="left" w:pos="0"/>
        </w:tabs>
        <w:ind w:righ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opportunities which develop the areas of learning identified in </w:t>
      </w:r>
    </w:p>
    <w:p w14:paraId="3BACAA6B" w14:textId="77777777" w:rsidR="00A30925" w:rsidRPr="00B80DE9" w:rsidRDefault="00FB0F80">
      <w:pPr>
        <w:tabs>
          <w:tab w:val="left" w:pos="0"/>
        </w:tabs>
        <w:ind w:righ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   </w:t>
      </w:r>
      <w:r w:rsidRPr="00B80DE9">
        <w:rPr>
          <w:rFonts w:ascii="Arial" w:hAnsi="Arial" w:cs="Arial"/>
          <w:spacing w:val="4"/>
          <w:sz w:val="22"/>
          <w:szCs w:val="22"/>
        </w:rPr>
        <w:tab/>
        <w:t xml:space="preserve">national and local policies and particularly the foundations for </w:t>
      </w:r>
    </w:p>
    <w:p w14:paraId="6A129D71" w14:textId="77777777" w:rsidR="00A30925" w:rsidRPr="00B80DE9" w:rsidRDefault="00FB0F80">
      <w:pPr>
        <w:tabs>
          <w:tab w:val="left" w:pos="0"/>
        </w:tabs>
        <w:ind w:righ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   </w:t>
      </w:r>
      <w:r w:rsidRPr="00B80DE9">
        <w:rPr>
          <w:rFonts w:ascii="Arial" w:hAnsi="Arial" w:cs="Arial"/>
          <w:spacing w:val="4"/>
          <w:sz w:val="22"/>
          <w:szCs w:val="22"/>
        </w:rPr>
        <w:tab/>
        <w:t>literacy and numeracy;</w:t>
      </w:r>
    </w:p>
    <w:p w14:paraId="672ED855" w14:textId="77777777" w:rsidR="00A30925" w:rsidRPr="00B80DE9" w:rsidRDefault="00FB0F80">
      <w:pPr>
        <w:numPr>
          <w:ilvl w:val="0"/>
          <w:numId w:val="37"/>
        </w:numPr>
        <w:tabs>
          <w:tab w:val="left" w:pos="0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encouraging pupils to think and talk about their learning, develop self </w:t>
      </w:r>
    </w:p>
    <w:p w14:paraId="0B2E1E62" w14:textId="77777777" w:rsidR="00A30925" w:rsidRPr="00B80DE9" w:rsidRDefault="00FB0F80">
      <w:pPr>
        <w:tabs>
          <w:tab w:val="left" w:pos="0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lastRenderedPageBreak/>
        <w:t xml:space="preserve">       </w:t>
      </w:r>
      <w:r w:rsidRPr="00B80DE9">
        <w:rPr>
          <w:rFonts w:ascii="Arial" w:hAnsi="Arial" w:cs="Arial"/>
          <w:spacing w:val="4"/>
          <w:sz w:val="22"/>
          <w:szCs w:val="22"/>
        </w:rPr>
        <w:tab/>
        <w:t xml:space="preserve">control and independence, concentrate and persevere, and listen </w:t>
      </w:r>
    </w:p>
    <w:p w14:paraId="03503F7E" w14:textId="77777777" w:rsidR="00A30925" w:rsidRPr="00B80DE9" w:rsidRDefault="00FB0F80">
      <w:pPr>
        <w:tabs>
          <w:tab w:val="left" w:pos="0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       </w:t>
      </w:r>
      <w:r w:rsidRPr="00B80DE9">
        <w:rPr>
          <w:rFonts w:ascii="Arial" w:hAnsi="Arial" w:cs="Arial"/>
          <w:spacing w:val="4"/>
          <w:sz w:val="22"/>
          <w:szCs w:val="22"/>
        </w:rPr>
        <w:tab/>
        <w:t>attentively;</w:t>
      </w:r>
    </w:p>
    <w:p w14:paraId="38A0667E" w14:textId="77777777" w:rsidR="00A30925" w:rsidRPr="00B80DE9" w:rsidRDefault="00FB0F80">
      <w:pPr>
        <w:numPr>
          <w:ilvl w:val="0"/>
          <w:numId w:val="37"/>
        </w:numPr>
        <w:tabs>
          <w:tab w:val="left" w:pos="540"/>
        </w:tabs>
        <w:spacing w:after="432"/>
        <w:jc w:val="both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ab/>
        <w:t>using a variety of teaching strategies wh</w:t>
      </w:r>
      <w:r w:rsidR="00DC187A">
        <w:rPr>
          <w:rFonts w:ascii="Arial" w:hAnsi="Arial" w:cs="Arial"/>
          <w:spacing w:val="4"/>
          <w:sz w:val="22"/>
          <w:szCs w:val="22"/>
        </w:rPr>
        <w:t>ich involve planned adult</w:t>
      </w:r>
      <w:r w:rsidRPr="00B80DE9">
        <w:rPr>
          <w:rFonts w:ascii="Arial" w:hAnsi="Arial" w:cs="Arial"/>
          <w:spacing w:val="4"/>
          <w:sz w:val="22"/>
          <w:szCs w:val="22"/>
        </w:rPr>
        <w:t xml:space="preserve"> intervention, first-hand experience and play and talk as a vehicle for learning.</w:t>
      </w:r>
    </w:p>
    <w:p w14:paraId="7C88BF92" w14:textId="77777777" w:rsidR="00A30925" w:rsidRPr="00B80DE9" w:rsidRDefault="00FB0F80">
      <w:pPr>
        <w:tabs>
          <w:tab w:val="left" w:pos="540"/>
          <w:tab w:val="left" w:pos="864"/>
        </w:tabs>
        <w:ind w:right="26"/>
        <w:outlineLvl w:val="0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b/>
          <w:spacing w:val="4"/>
          <w:sz w:val="22"/>
          <w:szCs w:val="22"/>
        </w:rPr>
        <w:t>Monitoring, Assessment, Recording, Reporting</w:t>
      </w:r>
    </w:p>
    <w:p w14:paraId="252A460B" w14:textId="77777777" w:rsidR="00A30925" w:rsidRPr="00B80DE9" w:rsidRDefault="00A30925">
      <w:pPr>
        <w:tabs>
          <w:tab w:val="left" w:pos="576"/>
        </w:tabs>
        <w:ind w:left="144" w:right="864"/>
        <w:rPr>
          <w:rFonts w:ascii="Arial" w:hAnsi="Arial" w:cs="Arial"/>
          <w:spacing w:val="4"/>
          <w:sz w:val="22"/>
          <w:szCs w:val="22"/>
        </w:rPr>
      </w:pPr>
    </w:p>
    <w:p w14:paraId="61CDCD2A" w14:textId="77777777" w:rsidR="00A30925" w:rsidRPr="00B80DE9" w:rsidRDefault="00FB0F80">
      <w:pPr>
        <w:numPr>
          <w:ilvl w:val="0"/>
          <w:numId w:val="37"/>
        </w:numPr>
        <w:tabs>
          <w:tab w:val="left" w:pos="288"/>
        </w:tabs>
        <w:ind w:right="288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assess how well learning objectives have been achieved and use them to improve specific aspects of teaching;</w:t>
      </w:r>
    </w:p>
    <w:p w14:paraId="2F44B4CD" w14:textId="77777777" w:rsidR="00A30925" w:rsidRPr="00B80DE9" w:rsidRDefault="00FB0F80">
      <w:pPr>
        <w:numPr>
          <w:ilvl w:val="0"/>
          <w:numId w:val="37"/>
        </w:numPr>
        <w:tabs>
          <w:tab w:val="left" w:pos="288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mark and monitor pupils' work and set targets for progress;</w:t>
      </w:r>
    </w:p>
    <w:p w14:paraId="79D8EF91" w14:textId="77777777" w:rsidR="00A30925" w:rsidRPr="00B80DE9" w:rsidRDefault="00FB0F80">
      <w:pPr>
        <w:numPr>
          <w:ilvl w:val="0"/>
          <w:numId w:val="37"/>
        </w:numPr>
        <w:tabs>
          <w:tab w:val="left" w:pos="288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assess and record pupils' progress systematically and keep records to </w:t>
      </w:r>
    </w:p>
    <w:p w14:paraId="126B7860" w14:textId="77777777" w:rsidR="00A30925" w:rsidRPr="00B80DE9" w:rsidRDefault="00FB0F80">
      <w:pPr>
        <w:numPr>
          <w:ilvl w:val="0"/>
          <w:numId w:val="37"/>
        </w:numPr>
        <w:tabs>
          <w:tab w:val="left" w:pos="288"/>
        </w:tabs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check work is understood and completed, monitor strengths and </w:t>
      </w:r>
    </w:p>
    <w:p w14:paraId="3FF5C787" w14:textId="77777777" w:rsidR="00A30925" w:rsidRPr="00B80DE9" w:rsidRDefault="00FB0F80" w:rsidP="001E609D">
      <w:pPr>
        <w:tabs>
          <w:tab w:val="left" w:pos="288"/>
        </w:tabs>
        <w:ind w:left="720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 xml:space="preserve">weaknesses, inform planning and recognise the level at which </w:t>
      </w:r>
      <w:r w:rsidR="00B80DE9" w:rsidRPr="00B80DE9">
        <w:rPr>
          <w:rFonts w:ascii="Arial" w:hAnsi="Arial" w:cs="Arial"/>
          <w:spacing w:val="4"/>
          <w:sz w:val="22"/>
          <w:szCs w:val="22"/>
        </w:rPr>
        <w:t xml:space="preserve">the pupil </w:t>
      </w:r>
      <w:r w:rsidR="001E609D">
        <w:rPr>
          <w:rFonts w:ascii="Arial" w:hAnsi="Arial" w:cs="Arial"/>
          <w:spacing w:val="4"/>
          <w:sz w:val="22"/>
          <w:szCs w:val="22"/>
        </w:rPr>
        <w:t>i</w:t>
      </w:r>
      <w:r w:rsidR="00B80DE9" w:rsidRPr="00B80DE9">
        <w:rPr>
          <w:rFonts w:ascii="Arial" w:hAnsi="Arial" w:cs="Arial"/>
          <w:spacing w:val="4"/>
          <w:sz w:val="22"/>
          <w:szCs w:val="22"/>
        </w:rPr>
        <w:t xml:space="preserve">s </w:t>
      </w:r>
      <w:r w:rsidRPr="00B80DE9">
        <w:rPr>
          <w:rFonts w:ascii="Arial" w:hAnsi="Arial" w:cs="Arial"/>
          <w:spacing w:val="4"/>
          <w:sz w:val="22"/>
          <w:szCs w:val="22"/>
        </w:rPr>
        <w:t>achieving;</w:t>
      </w:r>
    </w:p>
    <w:p w14:paraId="52F458EA" w14:textId="77777777" w:rsidR="00A30925" w:rsidRPr="00B80DE9" w:rsidRDefault="00FB0F80">
      <w:pPr>
        <w:numPr>
          <w:ilvl w:val="0"/>
          <w:numId w:val="38"/>
        </w:numPr>
        <w:tabs>
          <w:tab w:val="left" w:pos="288"/>
        </w:tabs>
        <w:ind w:right="432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undertake assessment of students as requested by examination bodies, departmental and school procedures;</w:t>
      </w:r>
    </w:p>
    <w:p w14:paraId="0303DECE" w14:textId="77777777" w:rsidR="00A30925" w:rsidRPr="00B80DE9" w:rsidRDefault="00FB0F80">
      <w:pPr>
        <w:numPr>
          <w:ilvl w:val="0"/>
          <w:numId w:val="38"/>
        </w:numPr>
        <w:tabs>
          <w:tab w:val="left" w:pos="432"/>
        </w:tabs>
        <w:spacing w:after="432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prepare and present informative reports to parents.</w:t>
      </w:r>
    </w:p>
    <w:p w14:paraId="4687377D" w14:textId="77777777" w:rsidR="00A30925" w:rsidRPr="00B80DE9" w:rsidRDefault="00FB0F80">
      <w:pPr>
        <w:tabs>
          <w:tab w:val="left" w:pos="720"/>
        </w:tabs>
        <w:spacing w:after="144"/>
        <w:outlineLvl w:val="0"/>
        <w:rPr>
          <w:rFonts w:ascii="Arial" w:hAnsi="Arial" w:cs="Arial"/>
          <w:b/>
          <w:spacing w:val="4"/>
          <w:sz w:val="22"/>
          <w:szCs w:val="22"/>
        </w:rPr>
      </w:pPr>
      <w:r w:rsidRPr="00B80DE9">
        <w:rPr>
          <w:rFonts w:ascii="Arial" w:hAnsi="Arial" w:cs="Arial"/>
          <w:b/>
          <w:spacing w:val="4"/>
          <w:sz w:val="22"/>
          <w:szCs w:val="22"/>
        </w:rPr>
        <w:t>Curriculum Development</w:t>
      </w:r>
    </w:p>
    <w:p w14:paraId="4C688829" w14:textId="77777777" w:rsidR="00A30925" w:rsidRDefault="00DC187A">
      <w:pPr>
        <w:numPr>
          <w:ilvl w:val="0"/>
          <w:numId w:val="39"/>
        </w:numPr>
        <w:tabs>
          <w:tab w:val="left" w:pos="432"/>
        </w:tabs>
        <w:spacing w:after="43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C</w:t>
      </w:r>
      <w:r w:rsidR="00FB0F80" w:rsidRPr="00B80DE9">
        <w:rPr>
          <w:rFonts w:ascii="Arial" w:hAnsi="Arial" w:cs="Arial"/>
          <w:spacing w:val="4"/>
          <w:sz w:val="22"/>
          <w:szCs w:val="22"/>
        </w:rPr>
        <w:t>ontribute to the whole school's planning activities.</w:t>
      </w:r>
    </w:p>
    <w:p w14:paraId="613C5DE4" w14:textId="77777777" w:rsidR="00DC187A" w:rsidRPr="00B80DE9" w:rsidRDefault="00DC187A">
      <w:pPr>
        <w:numPr>
          <w:ilvl w:val="0"/>
          <w:numId w:val="39"/>
        </w:numPr>
        <w:tabs>
          <w:tab w:val="left" w:pos="432"/>
        </w:tabs>
        <w:spacing w:after="43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Contribute to the whole schools development plan.</w:t>
      </w:r>
    </w:p>
    <w:p w14:paraId="63EADB3A" w14:textId="77777777" w:rsidR="00A30925" w:rsidRPr="00B80DE9" w:rsidRDefault="00FB0F80">
      <w:pPr>
        <w:tabs>
          <w:tab w:val="left" w:pos="0"/>
        </w:tabs>
        <w:ind w:right="432"/>
        <w:rPr>
          <w:rFonts w:ascii="Arial" w:hAnsi="Arial" w:cs="Arial"/>
          <w:spacing w:val="6"/>
          <w:sz w:val="22"/>
          <w:szCs w:val="22"/>
        </w:rPr>
      </w:pPr>
      <w:r w:rsidRPr="00B80DE9">
        <w:rPr>
          <w:rFonts w:ascii="Arial" w:hAnsi="Arial" w:cs="Arial"/>
          <w:spacing w:val="6"/>
          <w:sz w:val="22"/>
          <w:szCs w:val="22"/>
        </w:rPr>
        <w:t>Whilst every effort has been made to explain the main duties and</w:t>
      </w:r>
    </w:p>
    <w:p w14:paraId="43E93363" w14:textId="77777777" w:rsidR="00A30925" w:rsidRPr="00B80DE9" w:rsidRDefault="00FB0F80">
      <w:pPr>
        <w:rPr>
          <w:rFonts w:ascii="Arial" w:hAnsi="Arial" w:cs="Arial"/>
          <w:spacing w:val="2"/>
          <w:sz w:val="22"/>
          <w:szCs w:val="22"/>
        </w:rPr>
      </w:pPr>
      <w:r w:rsidRPr="00B80DE9">
        <w:rPr>
          <w:rFonts w:ascii="Arial" w:hAnsi="Arial" w:cs="Arial"/>
          <w:spacing w:val="2"/>
          <w:sz w:val="22"/>
          <w:szCs w:val="22"/>
        </w:rPr>
        <w:t>responsibilities of the post, each individual task undertaken may not be identified.</w:t>
      </w:r>
    </w:p>
    <w:p w14:paraId="64652558" w14:textId="77777777" w:rsidR="00A30925" w:rsidRPr="00B80DE9" w:rsidRDefault="00FB0F80">
      <w:pPr>
        <w:rPr>
          <w:rFonts w:ascii="Arial" w:hAnsi="Arial" w:cs="Arial"/>
          <w:spacing w:val="2"/>
          <w:sz w:val="22"/>
          <w:szCs w:val="22"/>
        </w:rPr>
      </w:pPr>
      <w:r w:rsidRPr="00B80DE9">
        <w:rPr>
          <w:rFonts w:ascii="Arial" w:hAnsi="Arial" w:cs="Arial"/>
          <w:spacing w:val="2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14:paraId="17568CA5" w14:textId="77777777" w:rsidR="00A30925" w:rsidRPr="00B80DE9" w:rsidRDefault="00A30925">
      <w:pPr>
        <w:spacing w:after="216"/>
        <w:rPr>
          <w:rFonts w:ascii="Arial" w:hAnsi="Arial" w:cs="Arial"/>
          <w:spacing w:val="4"/>
          <w:sz w:val="22"/>
          <w:szCs w:val="22"/>
        </w:rPr>
      </w:pPr>
    </w:p>
    <w:p w14:paraId="6E5E4A17" w14:textId="77777777" w:rsidR="001E609D" w:rsidRDefault="00FB0F80">
      <w:pPr>
        <w:spacing w:after="21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This post is subject to the current conditions of employment for Class Teachers contained in the School Teachers' Pay and Conditions Document</w:t>
      </w:r>
      <w:r w:rsidR="001E609D">
        <w:rPr>
          <w:rFonts w:ascii="Arial" w:hAnsi="Arial" w:cs="Arial"/>
          <w:spacing w:val="4"/>
          <w:sz w:val="22"/>
          <w:szCs w:val="22"/>
        </w:rPr>
        <w:t xml:space="preserve">. </w:t>
      </w:r>
    </w:p>
    <w:p w14:paraId="324D3E61" w14:textId="77777777" w:rsidR="00AB0868" w:rsidRPr="00B80DE9" w:rsidRDefault="00FB0F80">
      <w:pPr>
        <w:spacing w:after="216"/>
        <w:rPr>
          <w:rFonts w:ascii="Arial" w:hAnsi="Arial" w:cs="Arial"/>
          <w:spacing w:val="4"/>
          <w:sz w:val="22"/>
          <w:szCs w:val="22"/>
        </w:rPr>
      </w:pPr>
      <w:r w:rsidRPr="00B80DE9">
        <w:rPr>
          <w:rFonts w:ascii="Arial" w:hAnsi="Arial" w:cs="Arial"/>
          <w:spacing w:val="4"/>
          <w:sz w:val="22"/>
          <w:szCs w:val="22"/>
        </w:rPr>
        <w:t>This job description may be amended at any time following discussion between the head teacher and member of staff, and will be reviewed annually</w:t>
      </w:r>
    </w:p>
    <w:p w14:paraId="585EE9FA" w14:textId="31254B37" w:rsidR="003631C0" w:rsidRDefault="003631C0" w:rsidP="00DC187A">
      <w:pPr>
        <w:pStyle w:val="Heading1"/>
        <w:rPr>
          <w:rFonts w:ascii="Arial" w:hAnsi="Arial" w:cs="Arial"/>
          <w:spacing w:val="4"/>
          <w:sz w:val="22"/>
          <w:szCs w:val="22"/>
        </w:rPr>
      </w:pPr>
    </w:p>
    <w:p w14:paraId="1648CFDA" w14:textId="77777777" w:rsidR="003631C0" w:rsidRPr="003631C0" w:rsidRDefault="003631C0" w:rsidP="003631C0"/>
    <w:p w14:paraId="7EC35DB6" w14:textId="6B185354" w:rsidR="003631C0" w:rsidRPr="003631C0" w:rsidRDefault="003631C0" w:rsidP="00DC187A">
      <w:pPr>
        <w:pStyle w:val="Heading1"/>
        <w:rPr>
          <w:rFonts w:ascii="Arial" w:hAnsi="Arial" w:cs="Arial"/>
          <w:sz w:val="22"/>
          <w:szCs w:val="22"/>
        </w:rPr>
      </w:pPr>
      <w:r w:rsidRPr="003631C0">
        <w:rPr>
          <w:rFonts w:ascii="Arial" w:hAnsi="Arial" w:cs="Arial"/>
          <w:sz w:val="22"/>
          <w:szCs w:val="22"/>
        </w:rPr>
        <w:t>Sign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Pr="003631C0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6756E7DF" w14:textId="77777777" w:rsidR="00AB0868" w:rsidRPr="00B80DE9" w:rsidRDefault="00AB0868" w:rsidP="00DC187A">
      <w:pPr>
        <w:pStyle w:val="Heading1"/>
        <w:rPr>
          <w:rFonts w:ascii="Arial" w:hAnsi="Arial" w:cs="Arial"/>
          <w:sz w:val="22"/>
          <w:szCs w:val="22"/>
          <w:lang w:eastAsia="en-US"/>
        </w:rPr>
      </w:pPr>
      <w:r w:rsidRPr="003631C0">
        <w:br w:type="page"/>
      </w:r>
      <w:r w:rsidR="00DC187A" w:rsidRPr="00B80DE9">
        <w:rPr>
          <w:rFonts w:ascii="Arial" w:hAnsi="Arial" w:cs="Arial"/>
          <w:sz w:val="22"/>
          <w:szCs w:val="22"/>
          <w:lang w:eastAsia="en-US"/>
        </w:rPr>
        <w:lastRenderedPageBreak/>
        <w:t xml:space="preserve"> </w:t>
      </w:r>
    </w:p>
    <w:p w14:paraId="4C42F463" w14:textId="77777777" w:rsidR="00AB0868" w:rsidRPr="00B80DE9" w:rsidRDefault="00AB0868" w:rsidP="00AB0868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86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004"/>
        <w:gridCol w:w="2551"/>
        <w:gridCol w:w="3261"/>
      </w:tblGrid>
      <w:tr w:rsidR="00AB0868" w:rsidRPr="00B80DE9" w14:paraId="44C78F66" w14:textId="77777777" w:rsidTr="001419F0">
        <w:tc>
          <w:tcPr>
            <w:tcW w:w="2836" w:type="dxa"/>
            <w:gridSpan w:val="2"/>
          </w:tcPr>
          <w:p w14:paraId="3FA64844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Attributes</w:t>
            </w:r>
          </w:p>
        </w:tc>
        <w:tc>
          <w:tcPr>
            <w:tcW w:w="2551" w:type="dxa"/>
          </w:tcPr>
          <w:p w14:paraId="692F2B6C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Essential Criteria</w:t>
            </w:r>
          </w:p>
        </w:tc>
        <w:tc>
          <w:tcPr>
            <w:tcW w:w="3261" w:type="dxa"/>
          </w:tcPr>
          <w:p w14:paraId="51A1BC74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Desirable Criteria</w:t>
            </w:r>
          </w:p>
        </w:tc>
      </w:tr>
      <w:tr w:rsidR="00AB0868" w:rsidRPr="00B80DE9" w14:paraId="24039926" w14:textId="77777777" w:rsidTr="001419F0">
        <w:tc>
          <w:tcPr>
            <w:tcW w:w="2836" w:type="dxa"/>
            <w:gridSpan w:val="2"/>
          </w:tcPr>
          <w:p w14:paraId="36D50D0E" w14:textId="77777777" w:rsidR="00AB0868" w:rsidRPr="00B80DE9" w:rsidRDefault="00AB0868" w:rsidP="00AB0868">
            <w:pPr>
              <w:keepNext/>
              <w:outlineLvl w:val="4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Qualifications/training</w:t>
            </w:r>
          </w:p>
        </w:tc>
        <w:tc>
          <w:tcPr>
            <w:tcW w:w="2551" w:type="dxa"/>
          </w:tcPr>
          <w:p w14:paraId="26629320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2EB2FF94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0868" w:rsidRPr="00B80DE9" w14:paraId="5151D54D" w14:textId="77777777" w:rsidTr="001419F0">
        <w:tc>
          <w:tcPr>
            <w:tcW w:w="2836" w:type="dxa"/>
            <w:gridSpan w:val="2"/>
          </w:tcPr>
          <w:p w14:paraId="39170C1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Education</w:t>
            </w:r>
          </w:p>
        </w:tc>
        <w:tc>
          <w:tcPr>
            <w:tcW w:w="2551" w:type="dxa"/>
          </w:tcPr>
          <w:p w14:paraId="44388F0C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Qualified teacher status</w:t>
            </w:r>
          </w:p>
        </w:tc>
        <w:tc>
          <w:tcPr>
            <w:tcW w:w="3261" w:type="dxa"/>
          </w:tcPr>
          <w:p w14:paraId="48D4A962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degree or equivalent. </w:t>
            </w:r>
          </w:p>
          <w:p w14:paraId="2172EF44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Higher degree qualification, post graduate courses</w:t>
            </w:r>
          </w:p>
        </w:tc>
      </w:tr>
      <w:tr w:rsidR="00AB0868" w:rsidRPr="00B80DE9" w14:paraId="1A108F97" w14:textId="77777777" w:rsidTr="001419F0">
        <w:tc>
          <w:tcPr>
            <w:tcW w:w="2836" w:type="dxa"/>
            <w:gridSpan w:val="2"/>
          </w:tcPr>
          <w:p w14:paraId="4B70BD65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Professional Development</w:t>
            </w:r>
          </w:p>
        </w:tc>
        <w:tc>
          <w:tcPr>
            <w:tcW w:w="2551" w:type="dxa"/>
          </w:tcPr>
          <w:p w14:paraId="3F1E9E0A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Evidence of participation in INSET.</w:t>
            </w:r>
          </w:p>
        </w:tc>
        <w:tc>
          <w:tcPr>
            <w:tcW w:w="3261" w:type="dxa"/>
          </w:tcPr>
          <w:p w14:paraId="14A1B103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B0868" w:rsidRPr="00B80DE9" w14:paraId="07DCA316" w14:textId="77777777" w:rsidTr="001419F0">
        <w:tc>
          <w:tcPr>
            <w:tcW w:w="2836" w:type="dxa"/>
            <w:gridSpan w:val="2"/>
          </w:tcPr>
          <w:p w14:paraId="086162FC" w14:textId="77777777" w:rsidR="00AB0868" w:rsidRPr="00B80DE9" w:rsidRDefault="00AB0868" w:rsidP="00AB0868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2551" w:type="dxa"/>
          </w:tcPr>
          <w:p w14:paraId="1B1F09D5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10C8F145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0868" w:rsidRPr="00B80DE9" w14:paraId="08068328" w14:textId="77777777" w:rsidTr="001419F0">
        <w:tc>
          <w:tcPr>
            <w:tcW w:w="2836" w:type="dxa"/>
            <w:gridSpan w:val="2"/>
          </w:tcPr>
          <w:p w14:paraId="36692D41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Teaching</w:t>
            </w:r>
          </w:p>
        </w:tc>
        <w:tc>
          <w:tcPr>
            <w:tcW w:w="2551" w:type="dxa"/>
          </w:tcPr>
          <w:p w14:paraId="7BF9DB2B" w14:textId="77777777" w:rsidR="00AB0868" w:rsidRPr="00B80DE9" w:rsidRDefault="00AB0868" w:rsidP="001E60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Classroo</w:t>
            </w:r>
            <w:r w:rsidR="009A1C21">
              <w:rPr>
                <w:rFonts w:ascii="Arial" w:hAnsi="Arial" w:cs="Arial"/>
                <w:sz w:val="22"/>
                <w:szCs w:val="22"/>
                <w:lang w:eastAsia="en-US"/>
              </w:rPr>
              <w:t xml:space="preserve">m teaching experience </w:t>
            </w:r>
          </w:p>
        </w:tc>
        <w:tc>
          <w:tcPr>
            <w:tcW w:w="3261" w:type="dxa"/>
          </w:tcPr>
          <w:p w14:paraId="3B5A088B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Evidence of curriculum leaderships across the school age range.</w:t>
            </w:r>
          </w:p>
        </w:tc>
      </w:tr>
      <w:tr w:rsidR="00AB0868" w:rsidRPr="00B80DE9" w14:paraId="391D2651" w14:textId="77777777" w:rsidTr="001419F0">
        <w:tc>
          <w:tcPr>
            <w:tcW w:w="2836" w:type="dxa"/>
            <w:gridSpan w:val="2"/>
          </w:tcPr>
          <w:p w14:paraId="7CE25405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Management Responsibility</w:t>
            </w:r>
          </w:p>
        </w:tc>
        <w:tc>
          <w:tcPr>
            <w:tcW w:w="2551" w:type="dxa"/>
          </w:tcPr>
          <w:p w14:paraId="11BE3064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261" w:type="dxa"/>
          </w:tcPr>
          <w:p w14:paraId="48532772" w14:textId="77777777" w:rsidR="00AB0868" w:rsidRPr="00B80DE9" w:rsidRDefault="003900BE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Evidence of leadership CPD or experience</w:t>
            </w:r>
          </w:p>
        </w:tc>
      </w:tr>
      <w:tr w:rsidR="00AB0868" w:rsidRPr="00B80DE9" w14:paraId="7E13131D" w14:textId="77777777" w:rsidTr="001419F0">
        <w:tc>
          <w:tcPr>
            <w:tcW w:w="2836" w:type="dxa"/>
            <w:gridSpan w:val="2"/>
          </w:tcPr>
          <w:p w14:paraId="2E53CC77" w14:textId="77777777" w:rsidR="00AB0868" w:rsidRPr="00B80DE9" w:rsidRDefault="00AB0868" w:rsidP="00AB0868">
            <w:pPr>
              <w:keepNext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Resources</w:t>
            </w:r>
          </w:p>
        </w:tc>
        <w:tc>
          <w:tcPr>
            <w:tcW w:w="2551" w:type="dxa"/>
          </w:tcPr>
          <w:p w14:paraId="5FD7BF4E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Experience of managing teaching resources</w:t>
            </w:r>
          </w:p>
        </w:tc>
        <w:tc>
          <w:tcPr>
            <w:tcW w:w="3261" w:type="dxa"/>
          </w:tcPr>
          <w:p w14:paraId="72D2F783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Experience of managing and /or coordinating staff</w:t>
            </w:r>
          </w:p>
          <w:p w14:paraId="226E572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B0868" w:rsidRPr="00B80DE9" w14:paraId="42C92482" w14:textId="77777777" w:rsidTr="001419F0">
        <w:trPr>
          <w:gridAfter w:val="3"/>
          <w:wAfter w:w="7816" w:type="dxa"/>
        </w:trPr>
        <w:tc>
          <w:tcPr>
            <w:tcW w:w="832" w:type="dxa"/>
          </w:tcPr>
          <w:p w14:paraId="3CD14176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0868" w:rsidRPr="00B80DE9" w14:paraId="10A027CF" w14:textId="77777777" w:rsidTr="001419F0">
        <w:tc>
          <w:tcPr>
            <w:tcW w:w="2836" w:type="dxa"/>
            <w:gridSpan w:val="2"/>
          </w:tcPr>
          <w:p w14:paraId="398A647F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National Framework</w:t>
            </w:r>
          </w:p>
        </w:tc>
        <w:tc>
          <w:tcPr>
            <w:tcW w:w="2551" w:type="dxa"/>
          </w:tcPr>
          <w:p w14:paraId="0D3E2AB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Knowledge of the Education Acts and other relevant legislation.</w:t>
            </w:r>
          </w:p>
          <w:p w14:paraId="24FA5CE5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OFSTED awareness </w:t>
            </w:r>
          </w:p>
          <w:p w14:paraId="33CA7491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Awareness of current developments in education and the implications of these.</w:t>
            </w:r>
          </w:p>
          <w:p w14:paraId="78E69B11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41D7C473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Recent experience of an OFSTED inspection and its follow up.</w:t>
            </w:r>
          </w:p>
          <w:p w14:paraId="0D985190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7DB65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C9D857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Understanding of conduct of teacher appraisal </w:t>
            </w:r>
          </w:p>
          <w:p w14:paraId="067D512F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B0868" w:rsidRPr="00B80DE9" w14:paraId="6459A17E" w14:textId="77777777" w:rsidTr="001419F0">
        <w:tc>
          <w:tcPr>
            <w:tcW w:w="2836" w:type="dxa"/>
            <w:gridSpan w:val="2"/>
          </w:tcPr>
          <w:p w14:paraId="6B23D85C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Teaching and Learning</w:t>
            </w:r>
          </w:p>
        </w:tc>
        <w:tc>
          <w:tcPr>
            <w:tcW w:w="2551" w:type="dxa"/>
          </w:tcPr>
          <w:p w14:paraId="5930290C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Practical understanding of effective teaching and learning strategies.</w:t>
            </w:r>
          </w:p>
          <w:p w14:paraId="27A3934B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Understanding of actions to be taken to promote racial harmony and prepare pupils to live in a culturally diverse society.</w:t>
            </w:r>
          </w:p>
        </w:tc>
        <w:tc>
          <w:tcPr>
            <w:tcW w:w="3261" w:type="dxa"/>
          </w:tcPr>
          <w:p w14:paraId="4956673B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2C32B1D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0868" w:rsidRPr="00B80DE9" w14:paraId="00CAD7EE" w14:textId="77777777" w:rsidTr="001419F0">
        <w:tc>
          <w:tcPr>
            <w:tcW w:w="2836" w:type="dxa"/>
            <w:gridSpan w:val="2"/>
          </w:tcPr>
          <w:p w14:paraId="5D95542F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Standards</w:t>
            </w:r>
          </w:p>
        </w:tc>
        <w:tc>
          <w:tcPr>
            <w:tcW w:w="2551" w:type="dxa"/>
          </w:tcPr>
          <w:p w14:paraId="44CB811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Awareness of strategies to raise pupil achievement, manage behaviour and prevent racism. </w:t>
            </w:r>
          </w:p>
          <w:p w14:paraId="4E2520E8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16C494A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Involvement in school improvement work.</w:t>
            </w:r>
          </w:p>
          <w:p w14:paraId="324449AA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Understanding of how to set targets</w:t>
            </w:r>
          </w:p>
        </w:tc>
      </w:tr>
      <w:tr w:rsidR="00AB0868" w:rsidRPr="00B80DE9" w14:paraId="4C40DF64" w14:textId="77777777" w:rsidTr="001419F0">
        <w:tc>
          <w:tcPr>
            <w:tcW w:w="2836" w:type="dxa"/>
            <w:gridSpan w:val="2"/>
          </w:tcPr>
          <w:p w14:paraId="00CA63EC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National Curriculum</w:t>
            </w:r>
          </w:p>
        </w:tc>
        <w:tc>
          <w:tcPr>
            <w:tcW w:w="2551" w:type="dxa"/>
          </w:tcPr>
          <w:p w14:paraId="6F681522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Understand the planning of the National Curriculum, including assessment, recording and reporting. </w:t>
            </w:r>
          </w:p>
        </w:tc>
        <w:tc>
          <w:tcPr>
            <w:tcW w:w="3261" w:type="dxa"/>
          </w:tcPr>
          <w:p w14:paraId="06FFB67C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Experience of planning the curriculu</w:t>
            </w:r>
            <w:r w:rsidR="009A1C21">
              <w:rPr>
                <w:rFonts w:ascii="Arial" w:hAnsi="Arial" w:cs="Arial"/>
                <w:sz w:val="22"/>
                <w:szCs w:val="22"/>
                <w:lang w:eastAsia="en-US"/>
              </w:rPr>
              <w:t xml:space="preserve">m across </w:t>
            </w:r>
            <w:r w:rsidR="001E60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curriculum. </w:t>
            </w:r>
          </w:p>
          <w:p w14:paraId="1B085CA2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D6856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C96085" w14:textId="77777777" w:rsidR="00AB0868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889175" w14:textId="77777777" w:rsidR="007C4F51" w:rsidRPr="00B80DE9" w:rsidRDefault="007C4F51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B0868" w:rsidRPr="00B80DE9" w14:paraId="696B42EA" w14:textId="77777777" w:rsidTr="001419F0">
        <w:tc>
          <w:tcPr>
            <w:tcW w:w="2836" w:type="dxa"/>
            <w:gridSpan w:val="2"/>
          </w:tcPr>
          <w:p w14:paraId="6FC6DE68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Parents and Community</w:t>
            </w:r>
          </w:p>
        </w:tc>
        <w:tc>
          <w:tcPr>
            <w:tcW w:w="2551" w:type="dxa"/>
          </w:tcPr>
          <w:p w14:paraId="3B4F213C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Experience of working with parents to support their children’s learning</w:t>
            </w:r>
          </w:p>
        </w:tc>
        <w:tc>
          <w:tcPr>
            <w:tcW w:w="3261" w:type="dxa"/>
          </w:tcPr>
          <w:p w14:paraId="65BAD289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Understanding of the role which can be played and the community in raising standards</w:t>
            </w:r>
          </w:p>
          <w:p w14:paraId="4B2BC682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B0868" w:rsidRPr="00B80DE9" w14:paraId="4E4037D7" w14:textId="77777777" w:rsidTr="001419F0">
        <w:tc>
          <w:tcPr>
            <w:tcW w:w="2836" w:type="dxa"/>
            <w:gridSpan w:val="2"/>
          </w:tcPr>
          <w:p w14:paraId="52F2F51B" w14:textId="77777777" w:rsidR="00AB0868" w:rsidRPr="00B80DE9" w:rsidRDefault="00AB0868" w:rsidP="00AB0868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SKILLS</w:t>
            </w:r>
          </w:p>
        </w:tc>
        <w:tc>
          <w:tcPr>
            <w:tcW w:w="2551" w:type="dxa"/>
          </w:tcPr>
          <w:p w14:paraId="4DB1EE71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E153287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0868" w:rsidRPr="00B80DE9" w14:paraId="6A457E85" w14:textId="77777777" w:rsidTr="001419F0">
        <w:tc>
          <w:tcPr>
            <w:tcW w:w="2836" w:type="dxa"/>
            <w:gridSpan w:val="2"/>
          </w:tcPr>
          <w:p w14:paraId="10AB01EF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Management</w:t>
            </w:r>
          </w:p>
        </w:tc>
        <w:tc>
          <w:tcPr>
            <w:tcW w:w="2551" w:type="dxa"/>
          </w:tcPr>
          <w:p w14:paraId="0B75E49A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Able to manage support staff in the classroom</w:t>
            </w:r>
          </w:p>
        </w:tc>
        <w:tc>
          <w:tcPr>
            <w:tcW w:w="3261" w:type="dxa"/>
          </w:tcPr>
          <w:p w14:paraId="44CF92F4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Ability to implement changes and monitor impact</w:t>
            </w:r>
          </w:p>
        </w:tc>
      </w:tr>
      <w:tr w:rsidR="00AB0868" w:rsidRPr="00B80DE9" w14:paraId="21F69F90" w14:textId="77777777" w:rsidTr="001419F0">
        <w:tc>
          <w:tcPr>
            <w:tcW w:w="2836" w:type="dxa"/>
            <w:gridSpan w:val="2"/>
          </w:tcPr>
          <w:p w14:paraId="07139308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Relationships</w:t>
            </w:r>
          </w:p>
        </w:tc>
        <w:tc>
          <w:tcPr>
            <w:tcW w:w="2551" w:type="dxa"/>
          </w:tcPr>
          <w:p w14:paraId="14FC3DC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Able to establish and develop good relationships with all involved in the school </w:t>
            </w:r>
          </w:p>
        </w:tc>
        <w:tc>
          <w:tcPr>
            <w:tcW w:w="3261" w:type="dxa"/>
          </w:tcPr>
          <w:p w14:paraId="2BDB952D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Commitment to the schools wider community</w:t>
            </w:r>
          </w:p>
        </w:tc>
      </w:tr>
      <w:tr w:rsidR="00AB0868" w:rsidRPr="00B80DE9" w14:paraId="4DFAE20D" w14:textId="77777777" w:rsidTr="001419F0">
        <w:trPr>
          <w:trHeight w:val="1807"/>
        </w:trPr>
        <w:tc>
          <w:tcPr>
            <w:tcW w:w="2836" w:type="dxa"/>
            <w:gridSpan w:val="2"/>
          </w:tcPr>
          <w:p w14:paraId="0D542458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Interpersonal and Communication Skills</w:t>
            </w:r>
          </w:p>
        </w:tc>
        <w:tc>
          <w:tcPr>
            <w:tcW w:w="2551" w:type="dxa"/>
          </w:tcPr>
          <w:p w14:paraId="7002ECF4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Ability to communicate effectively in writing and orally </w:t>
            </w:r>
          </w:p>
          <w:p w14:paraId="3B493431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Competent in the use of ICT</w:t>
            </w:r>
          </w:p>
          <w:p w14:paraId="026416D8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54CD042E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A positive and energetic approach to work</w:t>
            </w:r>
          </w:p>
          <w:p w14:paraId="58263CE4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Flexible and approachable Resilient under pressure</w:t>
            </w:r>
          </w:p>
        </w:tc>
      </w:tr>
      <w:tr w:rsidR="00AB0868" w:rsidRPr="00B80DE9" w14:paraId="28B0A4E9" w14:textId="77777777" w:rsidTr="001419F0">
        <w:tc>
          <w:tcPr>
            <w:tcW w:w="2836" w:type="dxa"/>
            <w:gridSpan w:val="2"/>
          </w:tcPr>
          <w:p w14:paraId="2CBEE3CA" w14:textId="77777777" w:rsidR="00AB0868" w:rsidRPr="00B80DE9" w:rsidRDefault="00AB0868" w:rsidP="00AB0868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Attitudes</w:t>
            </w:r>
          </w:p>
        </w:tc>
        <w:tc>
          <w:tcPr>
            <w:tcW w:w="2551" w:type="dxa"/>
          </w:tcPr>
          <w:p w14:paraId="323598C5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4D3295FB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B0868" w:rsidRPr="00B80DE9" w14:paraId="6D7B8910" w14:textId="77777777" w:rsidTr="001419F0">
        <w:tc>
          <w:tcPr>
            <w:tcW w:w="2836" w:type="dxa"/>
            <w:gridSpan w:val="2"/>
          </w:tcPr>
          <w:p w14:paraId="1BB3599C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Education Philosophy </w:t>
            </w:r>
          </w:p>
        </w:tc>
        <w:tc>
          <w:tcPr>
            <w:tcW w:w="2551" w:type="dxa"/>
          </w:tcPr>
          <w:p w14:paraId="4A817CC7" w14:textId="77777777" w:rsidR="00AB0868" w:rsidRPr="00B80DE9" w:rsidRDefault="00AB0868" w:rsidP="00AB0868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commitment to inclusive education and willingness to respond to the needs of individual learners</w:t>
            </w:r>
          </w:p>
        </w:tc>
        <w:tc>
          <w:tcPr>
            <w:tcW w:w="3261" w:type="dxa"/>
          </w:tcPr>
          <w:p w14:paraId="649CC697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An understanding of the way schools can promote values and a moral code.</w:t>
            </w:r>
          </w:p>
        </w:tc>
      </w:tr>
      <w:tr w:rsidR="00AB0868" w:rsidRPr="00B80DE9" w14:paraId="546CA934" w14:textId="77777777" w:rsidTr="001419F0">
        <w:tc>
          <w:tcPr>
            <w:tcW w:w="2836" w:type="dxa"/>
            <w:gridSpan w:val="2"/>
          </w:tcPr>
          <w:p w14:paraId="37460E78" w14:textId="77777777" w:rsidR="00AB0868" w:rsidRPr="00B80DE9" w:rsidRDefault="00AB0868" w:rsidP="00AB0868">
            <w:pPr>
              <w:keepNext/>
              <w:outlineLvl w:val="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Staff Development</w:t>
            </w:r>
          </w:p>
        </w:tc>
        <w:tc>
          <w:tcPr>
            <w:tcW w:w="2551" w:type="dxa"/>
          </w:tcPr>
          <w:p w14:paraId="15A5DB8D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Commitment to their own development</w:t>
            </w:r>
          </w:p>
        </w:tc>
        <w:tc>
          <w:tcPr>
            <w:tcW w:w="3261" w:type="dxa"/>
          </w:tcPr>
          <w:p w14:paraId="16E46E6A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B0868" w:rsidRPr="00B80DE9" w14:paraId="29B88AD1" w14:textId="77777777" w:rsidTr="001419F0">
        <w:tc>
          <w:tcPr>
            <w:tcW w:w="2836" w:type="dxa"/>
            <w:gridSpan w:val="2"/>
          </w:tcPr>
          <w:p w14:paraId="67A421C8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Equal Opportunities</w:t>
            </w:r>
          </w:p>
        </w:tc>
        <w:tc>
          <w:tcPr>
            <w:tcW w:w="2551" w:type="dxa"/>
          </w:tcPr>
          <w:p w14:paraId="1EB0D318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Commitment to equality of opportunity </w:t>
            </w:r>
          </w:p>
          <w:p w14:paraId="009F069B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Commitment to race and gender equality and social inclusion</w:t>
            </w:r>
          </w:p>
        </w:tc>
        <w:tc>
          <w:tcPr>
            <w:tcW w:w="3261" w:type="dxa"/>
          </w:tcPr>
          <w:p w14:paraId="6FCD1557" w14:textId="77777777" w:rsidR="00AB0868" w:rsidRPr="00B80DE9" w:rsidRDefault="00AB0868" w:rsidP="00AB08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80DE9">
              <w:rPr>
                <w:rFonts w:ascii="Arial" w:hAnsi="Arial" w:cs="Arial"/>
                <w:sz w:val="22"/>
                <w:szCs w:val="22"/>
                <w:lang w:eastAsia="en-US"/>
              </w:rPr>
              <w:t>Understanding of the needs to promote positive role models</w:t>
            </w:r>
          </w:p>
        </w:tc>
      </w:tr>
    </w:tbl>
    <w:p w14:paraId="27B23BA2" w14:textId="77777777" w:rsidR="00AB0868" w:rsidRPr="00B80DE9" w:rsidRDefault="00AB0868" w:rsidP="00AB0868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BA6892B" w14:textId="77777777" w:rsidR="00A30925" w:rsidRPr="00B80DE9" w:rsidRDefault="00A30925">
      <w:pPr>
        <w:spacing w:after="216"/>
        <w:rPr>
          <w:rFonts w:ascii="Arial" w:hAnsi="Arial" w:cs="Arial"/>
          <w:spacing w:val="4"/>
          <w:sz w:val="22"/>
          <w:szCs w:val="22"/>
        </w:rPr>
      </w:pPr>
    </w:p>
    <w:sectPr w:rsidR="00A30925" w:rsidRPr="00B80DE9">
      <w:headerReference w:type="default" r:id="rId12"/>
      <w:footerReference w:type="even" r:id="rId13"/>
      <w:footerReference w:type="default" r:id="rId14"/>
      <w:pgSz w:w="11906" w:h="16838" w:code="9"/>
      <w:pgMar w:top="902" w:right="1286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01B0" w14:textId="77777777" w:rsidR="00CC07BF" w:rsidRDefault="00CC07BF">
      <w:r>
        <w:separator/>
      </w:r>
    </w:p>
  </w:endnote>
  <w:endnote w:type="continuationSeparator" w:id="0">
    <w:p w14:paraId="31E56546" w14:textId="77777777" w:rsidR="00CC07BF" w:rsidRDefault="00CC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F870" w14:textId="77777777" w:rsidR="00A30925" w:rsidRDefault="00FB0F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AC251" w14:textId="77777777" w:rsidR="00A30925" w:rsidRDefault="00A30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B080" w14:textId="77777777" w:rsidR="00A30925" w:rsidRDefault="00A30925">
    <w:pPr>
      <w:pStyle w:val="Footer"/>
      <w:jc w:val="center"/>
    </w:pPr>
  </w:p>
  <w:p w14:paraId="4CD1ED66" w14:textId="77777777" w:rsidR="00A30925" w:rsidRDefault="00A309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BD78" w14:textId="77777777" w:rsidR="00CC07BF" w:rsidRDefault="00CC07BF">
      <w:r>
        <w:separator/>
      </w:r>
    </w:p>
  </w:footnote>
  <w:footnote w:type="continuationSeparator" w:id="0">
    <w:p w14:paraId="404EC1D0" w14:textId="77777777" w:rsidR="00CC07BF" w:rsidRDefault="00CC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B5B0" w14:textId="77777777" w:rsidR="00A30925" w:rsidRDefault="00A309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505"/>
    <w:multiLevelType w:val="hybridMultilevel"/>
    <w:tmpl w:val="720EE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3CE1"/>
    <w:multiLevelType w:val="hybridMultilevel"/>
    <w:tmpl w:val="88A0C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A447B9"/>
    <w:multiLevelType w:val="hybridMultilevel"/>
    <w:tmpl w:val="3D3EFF2C"/>
    <w:lvl w:ilvl="0" w:tplc="9F7AA05A">
      <w:start w:val="1"/>
      <w:numFmt w:val="lowerRoman"/>
      <w:lvlText w:val="%1."/>
      <w:lvlJc w:val="left"/>
      <w:pPr>
        <w:tabs>
          <w:tab w:val="num" w:pos="1443"/>
        </w:tabs>
        <w:ind w:left="1443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abstractNum w:abstractNumId="3" w15:restartNumberingAfterBreak="0">
    <w:nsid w:val="0B1319E4"/>
    <w:multiLevelType w:val="hybridMultilevel"/>
    <w:tmpl w:val="45D2D4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D756CA2"/>
    <w:multiLevelType w:val="hybridMultilevel"/>
    <w:tmpl w:val="520E4354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02801C3"/>
    <w:multiLevelType w:val="hybridMultilevel"/>
    <w:tmpl w:val="76F06954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10C15F84"/>
    <w:multiLevelType w:val="hybridMultilevel"/>
    <w:tmpl w:val="09846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62482"/>
    <w:multiLevelType w:val="hybridMultilevel"/>
    <w:tmpl w:val="99ACED70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27D0940"/>
    <w:multiLevelType w:val="hybridMultilevel"/>
    <w:tmpl w:val="AB30C408"/>
    <w:lvl w:ilvl="0" w:tplc="11B00EBC">
      <w:start w:val="3"/>
      <w:numFmt w:val="lowerRoman"/>
      <w:lvlText w:val="%1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9" w15:restartNumberingAfterBreak="0">
    <w:nsid w:val="16B67CFD"/>
    <w:multiLevelType w:val="hybridMultilevel"/>
    <w:tmpl w:val="198C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76FF"/>
    <w:multiLevelType w:val="hybridMultilevel"/>
    <w:tmpl w:val="75DE6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6801"/>
    <w:multiLevelType w:val="hybridMultilevel"/>
    <w:tmpl w:val="5CDA8B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D0D80"/>
    <w:multiLevelType w:val="hybridMultilevel"/>
    <w:tmpl w:val="1F0428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E024F"/>
    <w:multiLevelType w:val="hybridMultilevel"/>
    <w:tmpl w:val="83E2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289F"/>
    <w:multiLevelType w:val="hybridMultilevel"/>
    <w:tmpl w:val="5164C3E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DA6CEF"/>
    <w:multiLevelType w:val="hybridMultilevel"/>
    <w:tmpl w:val="DD9AFC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066E2"/>
    <w:multiLevelType w:val="hybridMultilevel"/>
    <w:tmpl w:val="5A9686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705B75"/>
    <w:multiLevelType w:val="hybridMultilevel"/>
    <w:tmpl w:val="C0E818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C93186"/>
    <w:multiLevelType w:val="hybridMultilevel"/>
    <w:tmpl w:val="5FE0B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72E3"/>
    <w:multiLevelType w:val="hybridMultilevel"/>
    <w:tmpl w:val="2C0C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A11C0"/>
    <w:multiLevelType w:val="hybridMultilevel"/>
    <w:tmpl w:val="4AFE7E16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623F9"/>
    <w:multiLevelType w:val="hybridMultilevel"/>
    <w:tmpl w:val="76E463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493140"/>
    <w:multiLevelType w:val="hybridMultilevel"/>
    <w:tmpl w:val="188E6D2A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45DD044C"/>
    <w:multiLevelType w:val="hybridMultilevel"/>
    <w:tmpl w:val="247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2127C2"/>
    <w:multiLevelType w:val="hybridMultilevel"/>
    <w:tmpl w:val="38848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52E48"/>
    <w:multiLevelType w:val="hybridMultilevel"/>
    <w:tmpl w:val="351CB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15089"/>
    <w:multiLevelType w:val="hybridMultilevel"/>
    <w:tmpl w:val="EC063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23669"/>
    <w:multiLevelType w:val="hybridMultilevel"/>
    <w:tmpl w:val="BD98E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921"/>
    <w:multiLevelType w:val="hybridMultilevel"/>
    <w:tmpl w:val="DED639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779BB"/>
    <w:multiLevelType w:val="hybridMultilevel"/>
    <w:tmpl w:val="A5AC30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2B9A"/>
    <w:multiLevelType w:val="hybridMultilevel"/>
    <w:tmpl w:val="C2BAF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2B8A"/>
    <w:multiLevelType w:val="hybridMultilevel"/>
    <w:tmpl w:val="2E0E5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62127"/>
    <w:multiLevelType w:val="hybridMultilevel"/>
    <w:tmpl w:val="A150E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45AE7"/>
    <w:multiLevelType w:val="hybridMultilevel"/>
    <w:tmpl w:val="35BE3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3613A"/>
    <w:multiLevelType w:val="hybridMultilevel"/>
    <w:tmpl w:val="CDE8C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7"/>
  </w:num>
  <w:num w:numId="4">
    <w:abstractNumId w:val="20"/>
  </w:num>
  <w:num w:numId="5">
    <w:abstractNumId w:val="38"/>
  </w:num>
  <w:num w:numId="6">
    <w:abstractNumId w:val="29"/>
  </w:num>
  <w:num w:numId="7">
    <w:abstractNumId w:val="15"/>
  </w:num>
  <w:num w:numId="8">
    <w:abstractNumId w:val="23"/>
  </w:num>
  <w:num w:numId="9">
    <w:abstractNumId w:val="34"/>
  </w:num>
  <w:num w:numId="10">
    <w:abstractNumId w:val="21"/>
  </w:num>
  <w:num w:numId="11">
    <w:abstractNumId w:val="33"/>
  </w:num>
  <w:num w:numId="12">
    <w:abstractNumId w:val="5"/>
  </w:num>
  <w:num w:numId="13">
    <w:abstractNumId w:val="11"/>
  </w:num>
  <w:num w:numId="14">
    <w:abstractNumId w:val="31"/>
  </w:num>
  <w:num w:numId="15">
    <w:abstractNumId w:val="30"/>
  </w:num>
  <w:num w:numId="16">
    <w:abstractNumId w:val="32"/>
  </w:num>
  <w:num w:numId="17">
    <w:abstractNumId w:val="35"/>
  </w:num>
  <w:num w:numId="18">
    <w:abstractNumId w:val="7"/>
  </w:num>
  <w:num w:numId="19">
    <w:abstractNumId w:val="25"/>
  </w:num>
  <w:num w:numId="20">
    <w:abstractNumId w:val="18"/>
  </w:num>
  <w:num w:numId="21">
    <w:abstractNumId w:val="26"/>
  </w:num>
  <w:num w:numId="22">
    <w:abstractNumId w:val="12"/>
  </w:num>
  <w:num w:numId="23">
    <w:abstractNumId w:val="0"/>
  </w:num>
  <w:num w:numId="24">
    <w:abstractNumId w:val="8"/>
  </w:num>
  <w:num w:numId="25">
    <w:abstractNumId w:val="22"/>
  </w:num>
  <w:num w:numId="26">
    <w:abstractNumId w:val="3"/>
  </w:num>
  <w:num w:numId="27">
    <w:abstractNumId w:val="16"/>
  </w:num>
  <w:num w:numId="28">
    <w:abstractNumId w:val="4"/>
  </w:num>
  <w:num w:numId="29">
    <w:abstractNumId w:val="24"/>
  </w:num>
  <w:num w:numId="30">
    <w:abstractNumId w:val="13"/>
  </w:num>
  <w:num w:numId="31">
    <w:abstractNumId w:val="19"/>
  </w:num>
  <w:num w:numId="32">
    <w:abstractNumId w:val="17"/>
  </w:num>
  <w:num w:numId="33">
    <w:abstractNumId w:val="6"/>
  </w:num>
  <w:num w:numId="34">
    <w:abstractNumId w:val="1"/>
  </w:num>
  <w:num w:numId="35">
    <w:abstractNumId w:val="27"/>
  </w:num>
  <w:num w:numId="36">
    <w:abstractNumId w:val="2"/>
  </w:num>
  <w:num w:numId="37">
    <w:abstractNumId w:val="36"/>
  </w:num>
  <w:num w:numId="38">
    <w:abstractNumId w:val="2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25"/>
    <w:rsid w:val="00057C96"/>
    <w:rsid w:val="00107C7A"/>
    <w:rsid w:val="00114EF4"/>
    <w:rsid w:val="001419F0"/>
    <w:rsid w:val="001A0B5F"/>
    <w:rsid w:val="001B243A"/>
    <w:rsid w:val="001E609D"/>
    <w:rsid w:val="00230C45"/>
    <w:rsid w:val="0028046C"/>
    <w:rsid w:val="00282574"/>
    <w:rsid w:val="002E53CA"/>
    <w:rsid w:val="003631C0"/>
    <w:rsid w:val="00380DA9"/>
    <w:rsid w:val="003900BE"/>
    <w:rsid w:val="0053444D"/>
    <w:rsid w:val="00587849"/>
    <w:rsid w:val="005E552C"/>
    <w:rsid w:val="00724BB7"/>
    <w:rsid w:val="00753C8B"/>
    <w:rsid w:val="00796D46"/>
    <w:rsid w:val="007C4F51"/>
    <w:rsid w:val="008065A0"/>
    <w:rsid w:val="00886FDC"/>
    <w:rsid w:val="009204CE"/>
    <w:rsid w:val="009A1C21"/>
    <w:rsid w:val="009F7AAF"/>
    <w:rsid w:val="00A30925"/>
    <w:rsid w:val="00AB0868"/>
    <w:rsid w:val="00B80DE9"/>
    <w:rsid w:val="00C038AB"/>
    <w:rsid w:val="00CC07BF"/>
    <w:rsid w:val="00D72F2E"/>
    <w:rsid w:val="00DC187A"/>
    <w:rsid w:val="00E70005"/>
    <w:rsid w:val="00F67578"/>
    <w:rsid w:val="00F8409E"/>
    <w:rsid w:val="00FB0F80"/>
    <w:rsid w:val="00FD2BE5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3AD9"/>
  <w15:chartTrackingRefBased/>
  <w15:docId w15:val="{E043399C-A322-4DD3-8924-FC85899E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0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GB" w:eastAsia="en-GB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sz w:val="0"/>
      <w:szCs w:val="0"/>
      <w:lang w:val="en-GB" w:eastAsia="en-GB"/>
    </w:rPr>
  </w:style>
  <w:style w:type="character" w:customStyle="1" w:styleId="Heading1Char">
    <w:name w:val="Heading 1 Char"/>
    <w:link w:val="Heading1"/>
    <w:rsid w:val="00AB08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7DA002D20B40978DB4E5A85FCB2D" ma:contentTypeVersion="13" ma:contentTypeDescription="Create a new document." ma:contentTypeScope="" ma:versionID="2f1e321df7c8ab1c8e9f499d5d4cd5ba">
  <xsd:schema xmlns:xsd="http://www.w3.org/2001/XMLSchema" xmlns:xs="http://www.w3.org/2001/XMLSchema" xmlns:p="http://schemas.microsoft.com/office/2006/metadata/properties" xmlns:ns3="b75ce2d0-bb22-4cb1-a76d-271e8d1c3cdf" xmlns:ns4="5f3663db-9efb-463b-bd46-69b05f89fcb0" targetNamespace="http://schemas.microsoft.com/office/2006/metadata/properties" ma:root="true" ma:fieldsID="5b10827cb2c5493fbee94feab34d82dc" ns3:_="" ns4:_="">
    <xsd:import namespace="b75ce2d0-bb22-4cb1-a76d-271e8d1c3cdf"/>
    <xsd:import namespace="5f3663db-9efb-463b-bd46-69b05f89f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2d0-bb22-4cb1-a76d-271e8d1c3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663db-9efb-463b-bd46-69b05f89f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0C9F-0977-4719-A89A-A91A341425E7}">
  <ds:schemaRefs>
    <ds:schemaRef ds:uri="b75ce2d0-bb22-4cb1-a76d-271e8d1c3cd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f3663db-9efb-463b-bd46-69b05f89fcb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084235-58B0-4443-A86F-EB82DC701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4628B-F4F6-4F54-BDAE-5CAF8940E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ce2d0-bb22-4cb1-a76d-271e8d1c3cdf"/>
    <ds:schemaRef ds:uri="5f3663db-9efb-463b-bd46-69b05f89f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B16F2-9055-44E7-9CFD-3DB3F8B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teacher - job description</vt:lpstr>
    </vt:vector>
  </TitlesOfParts>
  <Company>East Sussex County Council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teacher - job description</dc:title>
  <dc:subject/>
  <dc:creator>stephaniew</dc:creator>
  <cp:keywords/>
  <cp:lastModifiedBy>Shaw, Amanda</cp:lastModifiedBy>
  <cp:revision>5</cp:revision>
  <cp:lastPrinted>2022-06-13T10:05:00Z</cp:lastPrinted>
  <dcterms:created xsi:type="dcterms:W3CDTF">2020-07-31T11:18:00Z</dcterms:created>
  <dcterms:modified xsi:type="dcterms:W3CDTF">2022-10-14T13:07:00Z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0x010100DDAE7DA002D20B40978DB4E5A85FCB2D</vt:lpwstr>
  </property>
  <property fmtid="{D5CDD505-2E9C-101B-9397-08002B2CF9AE}" pid="4" name="Order">
    <vt:r8>2978700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