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A34" w:rsidRPr="006C65B3" w:rsidRDefault="00460A34" w:rsidP="00460A34">
      <w:pPr>
        <w:pStyle w:val="Heading3"/>
        <w:rPr>
          <w:rFonts w:asciiTheme="minorHAnsi" w:hAnsiTheme="minorHAnsi" w:cstheme="minorHAnsi"/>
          <w:bCs w:val="0"/>
          <w:sz w:val="22"/>
          <w:szCs w:val="22"/>
        </w:rPr>
      </w:pPr>
      <w:r w:rsidRPr="006C65B3">
        <w:rPr>
          <w:rFonts w:asciiTheme="minorHAnsi" w:hAnsiTheme="minorHAnsi" w:cstheme="minorHAnsi"/>
          <w:bCs w:val="0"/>
          <w:sz w:val="22"/>
          <w:szCs w:val="22"/>
        </w:rPr>
        <w:t xml:space="preserve">Job Description - All Saints </w:t>
      </w:r>
      <w:proofErr w:type="spellStart"/>
      <w:r w:rsidRPr="006C65B3">
        <w:rPr>
          <w:rFonts w:asciiTheme="minorHAnsi" w:hAnsiTheme="minorHAnsi" w:cstheme="minorHAnsi"/>
          <w:bCs w:val="0"/>
          <w:sz w:val="22"/>
          <w:szCs w:val="22"/>
        </w:rPr>
        <w:t>CofE</w:t>
      </w:r>
      <w:proofErr w:type="spellEnd"/>
      <w:r w:rsidRPr="006C65B3">
        <w:rPr>
          <w:rFonts w:asciiTheme="minorHAnsi" w:hAnsiTheme="minorHAnsi" w:cstheme="minorHAnsi"/>
          <w:bCs w:val="0"/>
          <w:sz w:val="22"/>
          <w:szCs w:val="22"/>
        </w:rPr>
        <w:t xml:space="preserve"> Junior School </w:t>
      </w:r>
    </w:p>
    <w:p w:rsidR="00460A34" w:rsidRPr="006C65B3" w:rsidRDefault="00460A34" w:rsidP="00460A34">
      <w:pPr>
        <w:pStyle w:val="Heading3"/>
        <w:rPr>
          <w:rFonts w:asciiTheme="minorHAnsi" w:hAnsiTheme="minorHAnsi" w:cstheme="minorHAnsi"/>
          <w:bCs w:val="0"/>
          <w:sz w:val="22"/>
          <w:szCs w:val="22"/>
        </w:rPr>
      </w:pPr>
      <w:r w:rsidRPr="006C65B3">
        <w:rPr>
          <w:rFonts w:asciiTheme="minorHAnsi" w:hAnsiTheme="minorHAnsi" w:cstheme="minorHAnsi"/>
          <w:sz w:val="22"/>
          <w:szCs w:val="22"/>
        </w:rPr>
        <w:t xml:space="preserve">KS2 Classroom teacher </w:t>
      </w:r>
      <w:r w:rsidRPr="006C65B3">
        <w:rPr>
          <w:rFonts w:asciiTheme="minorHAnsi" w:hAnsiTheme="minorHAnsi" w:cstheme="minorHAnsi"/>
          <w:bCs w:val="0"/>
          <w:sz w:val="22"/>
          <w:szCs w:val="22"/>
        </w:rPr>
        <w:t>(</w:t>
      </w:r>
      <w:proofErr w:type="spellStart"/>
      <w:r w:rsidRPr="006C65B3">
        <w:rPr>
          <w:rFonts w:asciiTheme="minorHAnsi" w:hAnsiTheme="minorHAnsi" w:cstheme="minorHAnsi"/>
          <w:bCs w:val="0"/>
          <w:sz w:val="22"/>
          <w:szCs w:val="22"/>
        </w:rPr>
        <w:t>Mainscale</w:t>
      </w:r>
      <w:proofErr w:type="spellEnd"/>
      <w:r w:rsidRPr="006C65B3">
        <w:rPr>
          <w:rFonts w:asciiTheme="minorHAnsi" w:hAnsiTheme="minorHAnsi" w:cstheme="minorHAnsi"/>
          <w:bCs w:val="0"/>
          <w:sz w:val="22"/>
          <w:szCs w:val="22"/>
        </w:rPr>
        <w:t xml:space="preserve"> 1 – 6)</w:t>
      </w:r>
    </w:p>
    <w:p w:rsidR="00460A34" w:rsidRPr="006C65B3" w:rsidRDefault="00460A34" w:rsidP="00460A34">
      <w:pPr>
        <w:rPr>
          <w:rFonts w:asciiTheme="minorHAnsi" w:hAnsiTheme="minorHAnsi" w:cstheme="minorHAnsi"/>
          <w:sz w:val="22"/>
          <w:szCs w:val="22"/>
        </w:rPr>
      </w:pPr>
    </w:p>
    <w:p w:rsidR="00460A34" w:rsidRPr="006C65B3" w:rsidRDefault="00460A34" w:rsidP="00460A34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6C65B3">
        <w:rPr>
          <w:rFonts w:asciiTheme="minorHAnsi" w:hAnsiTheme="minorHAnsi" w:cstheme="minorHAnsi"/>
          <w:sz w:val="22"/>
          <w:szCs w:val="22"/>
        </w:rPr>
        <w:t>Job Purpose:</w:t>
      </w:r>
    </w:p>
    <w:p w:rsidR="00460A34" w:rsidRPr="006C65B3" w:rsidRDefault="00460A34" w:rsidP="00460A34">
      <w:pPr>
        <w:rPr>
          <w:rFonts w:asciiTheme="minorHAnsi" w:hAnsiTheme="minorHAnsi" w:cstheme="minorHAnsi"/>
          <w:sz w:val="22"/>
          <w:szCs w:val="22"/>
        </w:rPr>
      </w:pPr>
      <w:r w:rsidRPr="006C65B3">
        <w:rPr>
          <w:rFonts w:asciiTheme="minorHAnsi" w:hAnsiTheme="minorHAnsi" w:cstheme="minorHAnsi"/>
          <w:sz w:val="22"/>
          <w:szCs w:val="22"/>
        </w:rPr>
        <w:t>The Class Teacher will:</w:t>
      </w:r>
    </w:p>
    <w:p w:rsidR="00460A34" w:rsidRPr="006C65B3" w:rsidRDefault="00460A34" w:rsidP="00460A34">
      <w:pPr>
        <w:pStyle w:val="ListBullet"/>
        <w:numPr>
          <w:ilvl w:val="0"/>
          <w:numId w:val="2"/>
        </w:numPr>
        <w:rPr>
          <w:rFonts w:asciiTheme="minorHAnsi" w:hAnsiTheme="minorHAnsi" w:cstheme="minorHAnsi"/>
        </w:rPr>
      </w:pPr>
      <w:r w:rsidRPr="006C65B3">
        <w:rPr>
          <w:rFonts w:asciiTheme="minorHAnsi" w:hAnsiTheme="minorHAnsi" w:cstheme="minorHAnsi"/>
        </w:rPr>
        <w:t>teach a class of pupils, and ensure that planning, preparation, recording, assessment and reporting meet their varying learning and social needs;</w:t>
      </w:r>
    </w:p>
    <w:p w:rsidR="00460A34" w:rsidRPr="006C65B3" w:rsidRDefault="00460A34" w:rsidP="00460A34">
      <w:pPr>
        <w:pStyle w:val="ListBullet"/>
        <w:numPr>
          <w:ilvl w:val="0"/>
          <w:numId w:val="2"/>
        </w:numPr>
        <w:rPr>
          <w:rFonts w:asciiTheme="minorHAnsi" w:hAnsiTheme="minorHAnsi" w:cstheme="minorHAnsi"/>
        </w:rPr>
      </w:pPr>
      <w:r w:rsidRPr="006C65B3">
        <w:rPr>
          <w:rFonts w:asciiTheme="minorHAnsi" w:hAnsiTheme="minorHAnsi" w:cstheme="minorHAnsi"/>
        </w:rPr>
        <w:t>maintain the positive ethos and core values of the school, both inside and outside the classroom;</w:t>
      </w:r>
    </w:p>
    <w:p w:rsidR="00460A34" w:rsidRPr="006C65B3" w:rsidRDefault="00460A34" w:rsidP="00460A34">
      <w:pPr>
        <w:pStyle w:val="ListBullet"/>
        <w:numPr>
          <w:ilvl w:val="0"/>
          <w:numId w:val="2"/>
        </w:numPr>
        <w:rPr>
          <w:rFonts w:asciiTheme="minorHAnsi" w:hAnsiTheme="minorHAnsi" w:cstheme="minorHAnsi"/>
        </w:rPr>
      </w:pPr>
      <w:r w:rsidRPr="006C65B3">
        <w:rPr>
          <w:rFonts w:asciiTheme="minorHAnsi" w:hAnsiTheme="minorHAnsi" w:cstheme="minorHAnsi"/>
        </w:rPr>
        <w:t>contribute to constructive team-building amongst teaching and non-teaching staff, parents and governors; and</w:t>
      </w:r>
    </w:p>
    <w:p w:rsidR="00460A34" w:rsidRPr="006C65B3" w:rsidRDefault="00460A34" w:rsidP="00460A34">
      <w:pPr>
        <w:pStyle w:val="ListBullet"/>
        <w:numPr>
          <w:ilvl w:val="0"/>
          <w:numId w:val="2"/>
        </w:numPr>
        <w:rPr>
          <w:rFonts w:asciiTheme="minorHAnsi" w:hAnsiTheme="minorHAnsi" w:cstheme="minorHAnsi"/>
        </w:rPr>
      </w:pPr>
      <w:r w:rsidRPr="006C65B3">
        <w:rPr>
          <w:rFonts w:asciiTheme="minorHAnsi" w:hAnsiTheme="minorHAnsi" w:cstheme="minorHAnsi"/>
        </w:rPr>
        <w:t xml:space="preserve">have a working knowledge of: </w:t>
      </w:r>
    </w:p>
    <w:p w:rsidR="00460A34" w:rsidRPr="006C65B3" w:rsidRDefault="00460A34" w:rsidP="00460A34">
      <w:pPr>
        <w:pStyle w:val="ListBullet"/>
        <w:numPr>
          <w:ilvl w:val="1"/>
          <w:numId w:val="2"/>
        </w:numPr>
        <w:rPr>
          <w:rFonts w:asciiTheme="minorHAnsi" w:hAnsiTheme="minorHAnsi" w:cstheme="minorHAnsi"/>
        </w:rPr>
      </w:pPr>
      <w:r w:rsidRPr="006C65B3">
        <w:rPr>
          <w:rFonts w:asciiTheme="minorHAnsi" w:hAnsiTheme="minorHAnsi" w:cstheme="minorHAnsi"/>
        </w:rPr>
        <w:t>the national conditions of employment for schoolteachers as set out in the current copy of the School Teachers' Pay and Conditions Document; and</w:t>
      </w:r>
    </w:p>
    <w:p w:rsidR="00460A34" w:rsidRPr="006C65B3" w:rsidRDefault="00460A34" w:rsidP="00460A34">
      <w:pPr>
        <w:pStyle w:val="ListBullet"/>
        <w:numPr>
          <w:ilvl w:val="1"/>
          <w:numId w:val="2"/>
        </w:numPr>
        <w:rPr>
          <w:rFonts w:asciiTheme="minorHAnsi" w:hAnsiTheme="minorHAnsi" w:cstheme="minorHAnsi"/>
        </w:rPr>
      </w:pPr>
      <w:r w:rsidRPr="006C65B3">
        <w:rPr>
          <w:rFonts w:asciiTheme="minorHAnsi" w:hAnsiTheme="minorHAnsi" w:cstheme="minorHAnsi"/>
        </w:rPr>
        <w:t>the national standards for Qualified Teacher Status.</w:t>
      </w:r>
    </w:p>
    <w:p w:rsidR="00460A34" w:rsidRPr="006C65B3" w:rsidRDefault="00460A34" w:rsidP="00460A34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6C65B3">
        <w:rPr>
          <w:rFonts w:asciiTheme="minorHAnsi" w:hAnsiTheme="minorHAnsi" w:cstheme="minorHAnsi"/>
          <w:sz w:val="22"/>
          <w:szCs w:val="22"/>
        </w:rPr>
        <w:t>Duties:</w:t>
      </w:r>
      <w:bookmarkStart w:id="0" w:name="_GoBack"/>
      <w:bookmarkEnd w:id="0"/>
    </w:p>
    <w:p w:rsidR="00460A34" w:rsidRPr="006C65B3" w:rsidRDefault="00460A34" w:rsidP="00460A34">
      <w:pPr>
        <w:rPr>
          <w:rFonts w:asciiTheme="minorHAnsi" w:hAnsiTheme="minorHAnsi" w:cstheme="minorHAnsi"/>
          <w:sz w:val="22"/>
          <w:szCs w:val="22"/>
        </w:rPr>
      </w:pPr>
      <w:r w:rsidRPr="006C65B3">
        <w:rPr>
          <w:rFonts w:asciiTheme="minorHAnsi" w:hAnsiTheme="minorHAnsi" w:cstheme="minorHAnsi"/>
          <w:sz w:val="22"/>
          <w:szCs w:val="22"/>
        </w:rPr>
        <w:t>The Class Teacher will:</w:t>
      </w:r>
    </w:p>
    <w:p w:rsidR="00460A34" w:rsidRPr="006C65B3" w:rsidRDefault="00460A34" w:rsidP="00460A34">
      <w:pPr>
        <w:pStyle w:val="ListBullet"/>
        <w:numPr>
          <w:ilvl w:val="0"/>
          <w:numId w:val="1"/>
        </w:numPr>
        <w:rPr>
          <w:rFonts w:asciiTheme="minorHAnsi" w:hAnsiTheme="minorHAnsi" w:cstheme="minorHAnsi"/>
        </w:rPr>
      </w:pPr>
      <w:r w:rsidRPr="006C65B3">
        <w:rPr>
          <w:rFonts w:asciiTheme="minorHAnsi" w:hAnsiTheme="minorHAnsi" w:cstheme="minorHAnsi"/>
        </w:rPr>
        <w:t>implement agreed school policies and guidelines including diversity and SEND;</w:t>
      </w:r>
    </w:p>
    <w:p w:rsidR="00460A34" w:rsidRPr="006C65B3" w:rsidRDefault="00460A34" w:rsidP="00460A34">
      <w:pPr>
        <w:pStyle w:val="ListBullet"/>
        <w:numPr>
          <w:ilvl w:val="0"/>
          <w:numId w:val="1"/>
        </w:numPr>
        <w:rPr>
          <w:rFonts w:asciiTheme="minorHAnsi" w:hAnsiTheme="minorHAnsi" w:cstheme="minorHAnsi"/>
        </w:rPr>
      </w:pPr>
      <w:r w:rsidRPr="006C65B3">
        <w:rPr>
          <w:rFonts w:asciiTheme="minorHAnsi" w:hAnsiTheme="minorHAnsi" w:cstheme="minorHAnsi"/>
        </w:rPr>
        <w:t>support initiatives decided by the Head of School and Executive Headteacher;</w:t>
      </w:r>
    </w:p>
    <w:p w:rsidR="00460A34" w:rsidRPr="006C65B3" w:rsidRDefault="00460A34" w:rsidP="00460A34">
      <w:pPr>
        <w:pStyle w:val="ListBullet"/>
        <w:numPr>
          <w:ilvl w:val="0"/>
          <w:numId w:val="1"/>
        </w:numPr>
        <w:rPr>
          <w:rFonts w:asciiTheme="minorHAnsi" w:hAnsiTheme="minorHAnsi" w:cstheme="minorHAnsi"/>
        </w:rPr>
      </w:pPr>
      <w:r w:rsidRPr="006C65B3">
        <w:rPr>
          <w:rFonts w:asciiTheme="minorHAnsi" w:hAnsiTheme="minorHAnsi" w:cstheme="minorHAnsi"/>
        </w:rPr>
        <w:t>plan appropriately to meet the needs of all pupils;</w:t>
      </w:r>
    </w:p>
    <w:p w:rsidR="00460A34" w:rsidRPr="006C65B3" w:rsidRDefault="00460A34" w:rsidP="00460A34">
      <w:pPr>
        <w:pStyle w:val="ListBullet"/>
        <w:numPr>
          <w:ilvl w:val="0"/>
          <w:numId w:val="1"/>
        </w:numPr>
        <w:rPr>
          <w:rFonts w:asciiTheme="minorHAnsi" w:hAnsiTheme="minorHAnsi" w:cstheme="minorHAnsi"/>
        </w:rPr>
      </w:pPr>
      <w:r w:rsidRPr="006C65B3">
        <w:rPr>
          <w:rFonts w:asciiTheme="minorHAnsi" w:hAnsiTheme="minorHAnsi" w:cstheme="minorHAnsi"/>
        </w:rPr>
        <w:t>be able to set clear targets, based on prior attainment, for pupils’ learning;</w:t>
      </w:r>
    </w:p>
    <w:p w:rsidR="00460A34" w:rsidRPr="006C65B3" w:rsidRDefault="00460A34" w:rsidP="00460A34">
      <w:pPr>
        <w:pStyle w:val="ListBullet"/>
        <w:numPr>
          <w:ilvl w:val="0"/>
          <w:numId w:val="1"/>
        </w:numPr>
        <w:rPr>
          <w:rFonts w:asciiTheme="minorHAnsi" w:hAnsiTheme="minorHAnsi" w:cstheme="minorHAnsi"/>
        </w:rPr>
      </w:pPr>
      <w:r w:rsidRPr="006C65B3">
        <w:rPr>
          <w:rFonts w:asciiTheme="minorHAnsi" w:hAnsiTheme="minorHAnsi" w:cstheme="minorHAnsi"/>
        </w:rPr>
        <w:t>provide a stimulating classroom environment, where resources can be accessed appropriately by all pupils;</w:t>
      </w:r>
    </w:p>
    <w:p w:rsidR="00460A34" w:rsidRPr="006C65B3" w:rsidRDefault="00460A34" w:rsidP="00460A34">
      <w:pPr>
        <w:pStyle w:val="ListBullet"/>
        <w:numPr>
          <w:ilvl w:val="0"/>
          <w:numId w:val="1"/>
        </w:numPr>
        <w:rPr>
          <w:rFonts w:asciiTheme="minorHAnsi" w:hAnsiTheme="minorHAnsi" w:cstheme="minorHAnsi"/>
        </w:rPr>
      </w:pPr>
      <w:r w:rsidRPr="006C65B3">
        <w:rPr>
          <w:rFonts w:asciiTheme="minorHAnsi" w:hAnsiTheme="minorHAnsi" w:cstheme="minorHAnsi"/>
        </w:rPr>
        <w:t>keep appropriate and efficient records, integrating formative and summative assessment into weekly and termly planning;</w:t>
      </w:r>
    </w:p>
    <w:p w:rsidR="00460A34" w:rsidRPr="006C65B3" w:rsidRDefault="00460A34" w:rsidP="00460A34">
      <w:pPr>
        <w:pStyle w:val="ListBullet"/>
        <w:numPr>
          <w:ilvl w:val="0"/>
          <w:numId w:val="1"/>
        </w:numPr>
        <w:rPr>
          <w:rFonts w:asciiTheme="minorHAnsi" w:hAnsiTheme="minorHAnsi" w:cstheme="minorHAnsi"/>
        </w:rPr>
      </w:pPr>
      <w:r w:rsidRPr="006C65B3">
        <w:rPr>
          <w:rFonts w:asciiTheme="minorHAnsi" w:hAnsiTheme="minorHAnsi" w:cstheme="minorHAnsi"/>
        </w:rPr>
        <w:t>report to parents on the development, progress and attainment of pupils;</w:t>
      </w:r>
    </w:p>
    <w:p w:rsidR="00460A34" w:rsidRPr="006C65B3" w:rsidRDefault="00460A34" w:rsidP="00460A34">
      <w:pPr>
        <w:pStyle w:val="ListBullet"/>
        <w:numPr>
          <w:ilvl w:val="0"/>
          <w:numId w:val="1"/>
        </w:numPr>
        <w:rPr>
          <w:rFonts w:asciiTheme="minorHAnsi" w:hAnsiTheme="minorHAnsi" w:cstheme="minorHAnsi"/>
        </w:rPr>
      </w:pPr>
      <w:r w:rsidRPr="006C65B3">
        <w:rPr>
          <w:rFonts w:asciiTheme="minorHAnsi" w:hAnsiTheme="minorHAnsi" w:cstheme="minorHAnsi"/>
        </w:rPr>
        <w:t>maintain good order and discipline amongst pupils, in accordance with the school's Relationships for Behaviour policy;</w:t>
      </w:r>
    </w:p>
    <w:p w:rsidR="00460A34" w:rsidRPr="006C65B3" w:rsidRDefault="00460A34" w:rsidP="00460A34">
      <w:pPr>
        <w:pStyle w:val="ListBullet"/>
        <w:numPr>
          <w:ilvl w:val="0"/>
          <w:numId w:val="1"/>
        </w:numPr>
        <w:rPr>
          <w:rFonts w:asciiTheme="minorHAnsi" w:hAnsiTheme="minorHAnsi" w:cstheme="minorHAnsi"/>
        </w:rPr>
      </w:pPr>
      <w:r w:rsidRPr="006C65B3">
        <w:rPr>
          <w:rFonts w:asciiTheme="minorHAnsi" w:hAnsiTheme="minorHAnsi" w:cstheme="minorHAnsi"/>
        </w:rPr>
        <w:t>take part in and contribute to meetings that relate to teaching/curriculum; cooperate with and, where appropriate, advise the Head of School and other colleagues in the review, development and management (*) of a subject in the school;</w:t>
      </w:r>
    </w:p>
    <w:p w:rsidR="00460A34" w:rsidRPr="006C65B3" w:rsidRDefault="00460A34" w:rsidP="00460A34">
      <w:pPr>
        <w:pStyle w:val="ListBullet"/>
        <w:numPr>
          <w:ilvl w:val="0"/>
          <w:numId w:val="1"/>
        </w:numPr>
        <w:rPr>
          <w:rFonts w:asciiTheme="minorHAnsi" w:hAnsiTheme="minorHAnsi" w:cstheme="minorHAnsi"/>
        </w:rPr>
      </w:pPr>
      <w:r w:rsidRPr="006C65B3">
        <w:rPr>
          <w:rFonts w:asciiTheme="minorHAnsi" w:hAnsiTheme="minorHAnsi" w:cstheme="minorHAnsi"/>
        </w:rPr>
        <w:t>communicate and co-operate with specialists from outside agencies;</w:t>
      </w:r>
    </w:p>
    <w:p w:rsidR="00460A34" w:rsidRPr="006C65B3" w:rsidRDefault="00460A34" w:rsidP="00460A34">
      <w:pPr>
        <w:pStyle w:val="ListBullet"/>
        <w:numPr>
          <w:ilvl w:val="0"/>
          <w:numId w:val="1"/>
        </w:numPr>
        <w:rPr>
          <w:rFonts w:asciiTheme="minorHAnsi" w:hAnsiTheme="minorHAnsi" w:cstheme="minorHAnsi"/>
        </w:rPr>
      </w:pPr>
      <w:r w:rsidRPr="006C65B3">
        <w:rPr>
          <w:rFonts w:asciiTheme="minorHAnsi" w:hAnsiTheme="minorHAnsi" w:cstheme="minorHAnsi"/>
        </w:rPr>
        <w:t>plan for, organise and direct the work of support staff within the classroom; and</w:t>
      </w:r>
    </w:p>
    <w:p w:rsidR="00460A34" w:rsidRPr="006C65B3" w:rsidRDefault="00460A34" w:rsidP="00460A34">
      <w:pPr>
        <w:pStyle w:val="ListBullet"/>
        <w:numPr>
          <w:ilvl w:val="0"/>
          <w:numId w:val="1"/>
        </w:numPr>
        <w:rPr>
          <w:rFonts w:asciiTheme="minorHAnsi" w:hAnsiTheme="minorHAnsi" w:cstheme="minorHAnsi"/>
        </w:rPr>
      </w:pPr>
      <w:r w:rsidRPr="006C65B3">
        <w:rPr>
          <w:rFonts w:asciiTheme="minorHAnsi" w:hAnsiTheme="minorHAnsi" w:cstheme="minorHAnsi"/>
        </w:rPr>
        <w:t>participate in the performance management system for the appraisal of their own performance, or that of other teachers;</w:t>
      </w:r>
    </w:p>
    <w:p w:rsidR="00460A34" w:rsidRPr="006C65B3" w:rsidRDefault="00460A34" w:rsidP="00460A34">
      <w:pPr>
        <w:pStyle w:val="ListBullet"/>
        <w:rPr>
          <w:rFonts w:asciiTheme="minorHAnsi" w:hAnsiTheme="minorHAnsi" w:cstheme="minorHAnsi"/>
        </w:rPr>
      </w:pPr>
    </w:p>
    <w:p w:rsidR="00460A34" w:rsidRPr="006C65B3" w:rsidRDefault="00460A34" w:rsidP="00460A34">
      <w:pPr>
        <w:pStyle w:val="ListBullet"/>
        <w:rPr>
          <w:rFonts w:asciiTheme="minorHAnsi" w:hAnsiTheme="minorHAnsi" w:cstheme="minorHAnsi"/>
        </w:rPr>
      </w:pPr>
    </w:p>
    <w:p w:rsidR="00460A34" w:rsidRPr="006C65B3" w:rsidRDefault="00460A34" w:rsidP="00460A34">
      <w:pPr>
        <w:pStyle w:val="ListBullet"/>
        <w:rPr>
          <w:rFonts w:asciiTheme="minorHAnsi" w:hAnsiTheme="minorHAnsi" w:cstheme="minorHAnsi"/>
        </w:rPr>
      </w:pPr>
      <w:r w:rsidRPr="006C65B3">
        <w:rPr>
          <w:rFonts w:asciiTheme="minorHAnsi" w:hAnsiTheme="minorHAnsi" w:cstheme="minorHAnsi"/>
        </w:rPr>
        <w:lastRenderedPageBreak/>
        <w:t>*</w:t>
      </w:r>
      <w:r w:rsidRPr="006C65B3">
        <w:rPr>
          <w:rFonts w:asciiTheme="minorHAnsi" w:hAnsiTheme="minorHAnsi" w:cstheme="minorHAnsi"/>
        </w:rPr>
        <w:tab/>
        <w:t>management in this context means acting as a point of contact or a conduit.  It does not imply having responsibility or being accountable for the teaching and learning of the subject across the school.</w:t>
      </w:r>
    </w:p>
    <w:p w:rsidR="00460A34" w:rsidRPr="006C65B3" w:rsidRDefault="00460A34" w:rsidP="00460A34">
      <w:pPr>
        <w:pStyle w:val="ListBullet"/>
        <w:rPr>
          <w:rFonts w:asciiTheme="minorHAnsi" w:hAnsiTheme="minorHAnsi" w:cstheme="minorHAnsi"/>
        </w:rPr>
      </w:pPr>
    </w:p>
    <w:p w:rsidR="00460A34" w:rsidRPr="006C65B3" w:rsidRDefault="00460A34" w:rsidP="00460A34">
      <w:pPr>
        <w:rPr>
          <w:rFonts w:asciiTheme="minorHAnsi" w:hAnsiTheme="minorHAnsi" w:cstheme="minorHAnsi"/>
          <w:sz w:val="22"/>
          <w:szCs w:val="22"/>
        </w:rPr>
      </w:pPr>
      <w:r w:rsidRPr="006C65B3">
        <w:rPr>
          <w:rFonts w:asciiTheme="minorHAnsi" w:hAnsiTheme="minorHAnsi" w:cstheme="minorHAnsi"/>
          <w:sz w:val="22"/>
          <w:szCs w:val="22"/>
        </w:rPr>
        <w:t xml:space="preserve">An annual review of this job description and allocation of particular responsibilities will take place as part of the Performance Management Review. </w:t>
      </w:r>
    </w:p>
    <w:p w:rsidR="00460A34" w:rsidRPr="00B36B5E" w:rsidRDefault="00460A34" w:rsidP="00460A34">
      <w:pPr>
        <w:pStyle w:val="ListBullet"/>
        <w:rPr>
          <w:rFonts w:asciiTheme="minorHAnsi" w:hAnsiTheme="minorHAnsi" w:cstheme="minorHAnsi"/>
          <w:sz w:val="24"/>
          <w:szCs w:val="24"/>
        </w:rPr>
      </w:pPr>
    </w:p>
    <w:p w:rsidR="00460A34" w:rsidRPr="00B36B5E" w:rsidRDefault="00460A34" w:rsidP="00460A34">
      <w:pPr>
        <w:pStyle w:val="ListBullet"/>
        <w:rPr>
          <w:rFonts w:asciiTheme="minorHAnsi" w:hAnsiTheme="minorHAnsi" w:cstheme="minorHAnsi"/>
          <w:sz w:val="24"/>
          <w:szCs w:val="24"/>
        </w:rPr>
      </w:pPr>
    </w:p>
    <w:p w:rsidR="00460A34" w:rsidRPr="00B36B5E" w:rsidRDefault="00460A34" w:rsidP="00460A34">
      <w:pPr>
        <w:pStyle w:val="ListBullet"/>
        <w:rPr>
          <w:rFonts w:asciiTheme="minorHAnsi" w:hAnsiTheme="minorHAnsi" w:cstheme="minorHAnsi"/>
          <w:sz w:val="24"/>
          <w:szCs w:val="24"/>
        </w:rPr>
      </w:pPr>
    </w:p>
    <w:p w:rsidR="00460A34" w:rsidRPr="00B36B5E" w:rsidRDefault="00460A34" w:rsidP="00460A3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6853BA" w:rsidRDefault="006853BA"/>
    <w:sectPr w:rsidR="006853BA" w:rsidSect="009847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" w:right="1418" w:bottom="0" w:left="1418" w:header="113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A34" w:rsidRDefault="00460A34" w:rsidP="00460A34">
      <w:r>
        <w:separator/>
      </w:r>
    </w:p>
  </w:endnote>
  <w:endnote w:type="continuationSeparator" w:id="0">
    <w:p w:rsidR="00460A34" w:rsidRDefault="00460A34" w:rsidP="0046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7A5" w:rsidRDefault="006C6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7A5" w:rsidRDefault="006C65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A3" w:rsidRDefault="00460A34" w:rsidP="0096396C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4048125</wp:posOffset>
          </wp:positionH>
          <wp:positionV relativeFrom="paragraph">
            <wp:posOffset>82550</wp:posOffset>
          </wp:positionV>
          <wp:extent cx="649605" cy="539750"/>
          <wp:effectExtent l="0" t="0" r="0" b="0"/>
          <wp:wrapTight wrapText="bothSides">
            <wp:wrapPolygon edited="0">
              <wp:start x="0" y="0"/>
              <wp:lineTo x="0" y="20584"/>
              <wp:lineTo x="20903" y="20584"/>
              <wp:lineTo x="20903" y="0"/>
              <wp:lineTo x="0" y="0"/>
            </wp:wrapPolygon>
          </wp:wrapTight>
          <wp:docPr id="5" name="Picture 5" descr="OfficialOfsted12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ficialOfsted12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5748020</wp:posOffset>
          </wp:positionH>
          <wp:positionV relativeFrom="margin">
            <wp:posOffset>9105265</wp:posOffset>
          </wp:positionV>
          <wp:extent cx="1070610" cy="5016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220" b="50006"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</w:rPr>
      <w:drawing>
        <wp:inline distT="0" distB="0" distL="0" distR="0">
          <wp:extent cx="723900" cy="457200"/>
          <wp:effectExtent l="0" t="0" r="0" b="0"/>
          <wp:docPr id="3" name="Picture 3" descr="comeni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eniu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>
          <wp:extent cx="533400" cy="533400"/>
          <wp:effectExtent l="0" t="0" r="0" b="0"/>
          <wp:docPr id="2" name="Picture 2" descr="IS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A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>
          <wp:extent cx="508000" cy="533400"/>
          <wp:effectExtent l="0" t="0" r="6350" b="0"/>
          <wp:docPr id="1" name="Picture 1" descr="eco-school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co-schools_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hAnsi="Verdana"/>
      </w:rPr>
      <w:fldChar w:fldCharType="begin"/>
    </w:r>
    <w:r>
      <w:rPr>
        <w:rFonts w:ascii="Verdana" w:hAnsi="Verdana"/>
      </w:rPr>
      <w:instrText xml:space="preserve"> INCLUDEPICTURE "http://emscoteinfants.co.uk/images/HSLogo.gif" \* MERGEFORMATINET </w:instrText>
    </w:r>
    <w:r>
      <w:rPr>
        <w:rFonts w:ascii="Verdana" w:hAnsi="Verdana"/>
      </w:rPr>
      <w:fldChar w:fldCharType="separate"/>
    </w:r>
    <w:r w:rsidR="006C65B3">
      <w:rPr>
        <w:rFonts w:ascii="Verdana" w:hAnsi="Verdana"/>
      </w:rPr>
      <w:fldChar w:fldCharType="begin"/>
    </w:r>
    <w:r w:rsidR="006C65B3">
      <w:rPr>
        <w:rFonts w:ascii="Verdana" w:hAnsi="Verdana"/>
      </w:rPr>
      <w:instrText xml:space="preserve"> </w:instrText>
    </w:r>
    <w:r w:rsidR="006C65B3">
      <w:rPr>
        <w:rFonts w:ascii="Verdana" w:hAnsi="Verdana"/>
      </w:rPr>
      <w:instrText>INCLUDEPICTURE  "http://emscoteinfants.co.uk/images/HSLogo.gif" \* MERGEFORMATINET</w:instrText>
    </w:r>
    <w:r w:rsidR="006C65B3">
      <w:rPr>
        <w:rFonts w:ascii="Verdana" w:hAnsi="Verdana"/>
      </w:rPr>
      <w:instrText xml:space="preserve"> </w:instrText>
    </w:r>
    <w:r w:rsidR="006C65B3">
      <w:rPr>
        <w:rFonts w:ascii="Verdana" w:hAnsi="Verdana"/>
      </w:rPr>
      <w:fldChar w:fldCharType="separate"/>
    </w:r>
    <w:r w:rsidR="006C65B3">
      <w:rPr>
        <w:rFonts w:ascii="Verdana" w:hAnsi="Verdan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pt;height:45.75pt">
          <v:imagedata r:id="rId6" r:href="rId7"/>
        </v:shape>
      </w:pict>
    </w:r>
    <w:r w:rsidR="006C65B3">
      <w:rPr>
        <w:rFonts w:ascii="Verdana" w:hAnsi="Verdana"/>
      </w:rPr>
      <w:fldChar w:fldCharType="end"/>
    </w:r>
    <w:r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A34" w:rsidRDefault="00460A34" w:rsidP="00460A34">
      <w:r>
        <w:separator/>
      </w:r>
    </w:p>
  </w:footnote>
  <w:footnote w:type="continuationSeparator" w:id="0">
    <w:p w:rsidR="00460A34" w:rsidRDefault="00460A34" w:rsidP="00460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7A5" w:rsidRDefault="006C6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A3" w:rsidRDefault="006C65B3">
    <w:pPr>
      <w:pStyle w:val="Header"/>
    </w:pPr>
  </w:p>
  <w:p w:rsidR="00460A34" w:rsidRDefault="00460A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7A5" w:rsidRDefault="006C6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F490D"/>
    <w:multiLevelType w:val="hybridMultilevel"/>
    <w:tmpl w:val="78F85DF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DC57801"/>
    <w:multiLevelType w:val="hybridMultilevel"/>
    <w:tmpl w:val="074C48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34"/>
    <w:rsid w:val="00460A34"/>
    <w:rsid w:val="006853BA"/>
    <w:rsid w:val="006C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8B6F1A2-50E8-4EC7-BFAD-6FF50D61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60A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60A34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460A34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60A34"/>
    <w:rPr>
      <w:rFonts w:ascii="Arial" w:eastAsia="Times New Roman" w:hAnsi="Arial" w:cs="Times New Roman"/>
      <w:spacing w:val="-5"/>
      <w:sz w:val="20"/>
      <w:szCs w:val="20"/>
    </w:rPr>
  </w:style>
  <w:style w:type="paragraph" w:styleId="Footer">
    <w:name w:val="footer"/>
    <w:basedOn w:val="Normal"/>
    <w:link w:val="FooterChar"/>
    <w:rsid w:val="00460A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60A34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semiHidden/>
    <w:rsid w:val="00460A34"/>
    <w:pPr>
      <w:spacing w:before="120" w:after="120"/>
    </w:pPr>
    <w:rPr>
      <w:rFonts w:ascii="Arial" w:hAnsi="Arial" w:cs="Arial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http://emscoteinfants.co.uk/images/HSLogo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15D9FA6B58141A388489A45E8B161" ma:contentTypeVersion="13" ma:contentTypeDescription="Create a new document." ma:contentTypeScope="" ma:versionID="dc0ef6b2d73173f59d39a91ab86a7bed">
  <xsd:schema xmlns:xsd="http://www.w3.org/2001/XMLSchema" xmlns:xs="http://www.w3.org/2001/XMLSchema" xmlns:p="http://schemas.microsoft.com/office/2006/metadata/properties" xmlns:ns2="a3cde40d-6e54-4a6a-9769-7db84ea8ca8b" xmlns:ns3="e692de82-30fd-4314-8f00-e63ac6967e3f" targetNamespace="http://schemas.microsoft.com/office/2006/metadata/properties" ma:root="true" ma:fieldsID="f81eb591bafd6360c1991ee819da730d" ns2:_="" ns3:_="">
    <xsd:import namespace="a3cde40d-6e54-4a6a-9769-7db84ea8ca8b"/>
    <xsd:import namespace="e692de82-30fd-4314-8f00-e63ac6967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de40d-6e54-4a6a-9769-7db84ea8c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de82-30fd-4314-8f00-e63ac6967e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fb4896-8eaa-4ef1-b705-c73851dbca2e}" ma:internalName="TaxCatchAll" ma:showField="CatchAllData" ma:web="e692de82-30fd-4314-8f00-e63ac6967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92de82-30fd-4314-8f00-e63ac6967e3f" xsi:nil="true"/>
    <lcf76f155ced4ddcb4097134ff3c332f xmlns="a3cde40d-6e54-4a6a-9769-7db84ea8ca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86E588-929A-4420-8C22-A971AE1DB4F0}"/>
</file>

<file path=customXml/itemProps2.xml><?xml version="1.0" encoding="utf-8"?>
<ds:datastoreItem xmlns:ds="http://schemas.openxmlformats.org/officeDocument/2006/customXml" ds:itemID="{C919F8BA-D4DE-4187-8A89-BE826447DB81}"/>
</file>

<file path=customXml/itemProps3.xml><?xml version="1.0" encoding="utf-8"?>
<ds:datastoreItem xmlns:ds="http://schemas.openxmlformats.org/officeDocument/2006/customXml" ds:itemID="{4DA3E8DC-1D04-4F11-AD1D-39ED8D7C2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Company>Warwickshire County Council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Tracey EIS</dc:creator>
  <cp:keywords/>
  <dc:description/>
  <cp:lastModifiedBy>E Tracey EIS</cp:lastModifiedBy>
  <cp:revision>2</cp:revision>
  <dcterms:created xsi:type="dcterms:W3CDTF">2026-02-09T11:41:00Z</dcterms:created>
  <dcterms:modified xsi:type="dcterms:W3CDTF">2026-02-09T11:43:00Z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0x010100F9615D9FA6B58141A388489A45E8B161</vt:lpwstr>
  </property>
  <property fmtid="{D5CDD505-2E9C-101B-9397-08002B2CF9AE}" pid="3" name="Order">
    <vt:r8>8834200</vt:r8>
  </property>
</Properties>
</file>