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BD" w:rsidRPr="00644F51" w:rsidRDefault="006838BD" w:rsidP="006838BD">
      <w:pPr>
        <w:shd w:val="clear" w:color="auto" w:fill="F3F3F3"/>
        <w:spacing w:after="0" w:line="675" w:lineRule="atLeast"/>
        <w:jc w:val="center"/>
        <w:outlineLvl w:val="3"/>
        <w:rPr>
          <w:rFonts w:ascii="Arial" w:eastAsia="Times New Roman" w:hAnsi="Arial" w:cs="Arial"/>
          <w:color w:val="4F4E4B"/>
          <w:sz w:val="60"/>
          <w:szCs w:val="60"/>
          <w:lang w:eastAsia="en-GB"/>
        </w:rPr>
      </w:pPr>
      <w:r w:rsidRPr="00644F51">
        <w:rPr>
          <w:rFonts w:ascii="Arial" w:eastAsia="Times New Roman" w:hAnsi="Arial" w:cs="Arial"/>
          <w:color w:val="4F4E4B"/>
          <w:sz w:val="60"/>
          <w:szCs w:val="60"/>
          <w:lang w:eastAsia="en-GB"/>
        </w:rPr>
        <w:t xml:space="preserve">Opportunities with The </w:t>
      </w:r>
      <w:proofErr w:type="spellStart"/>
      <w:r w:rsidRPr="00644F51">
        <w:rPr>
          <w:rFonts w:ascii="Arial" w:eastAsia="Times New Roman" w:hAnsi="Arial" w:cs="Arial"/>
          <w:color w:val="4F4E4B"/>
          <w:sz w:val="60"/>
          <w:szCs w:val="60"/>
          <w:lang w:eastAsia="en-GB"/>
        </w:rPr>
        <w:t>Brigshaw</w:t>
      </w:r>
      <w:proofErr w:type="spellEnd"/>
      <w:r w:rsidRPr="00644F51">
        <w:rPr>
          <w:rFonts w:ascii="Arial" w:eastAsia="Times New Roman" w:hAnsi="Arial" w:cs="Arial"/>
          <w:color w:val="4F4E4B"/>
          <w:sz w:val="60"/>
          <w:szCs w:val="60"/>
          <w:lang w:eastAsia="en-GB"/>
        </w:rPr>
        <w:t xml:space="preserve"> Learning Partnership</w:t>
      </w:r>
    </w:p>
    <w:p w:rsidR="006838BD" w:rsidRPr="00644F51" w:rsidRDefault="006838BD" w:rsidP="006838BD">
      <w:pPr>
        <w:shd w:val="clear" w:color="auto" w:fill="F3F3F3"/>
        <w:spacing w:line="360" w:lineRule="atLeast"/>
        <w:jc w:val="center"/>
        <w:rPr>
          <w:rFonts w:ascii="Arial" w:eastAsia="Times New Roman" w:hAnsi="Arial" w:cs="Arial"/>
          <w:color w:val="333333"/>
          <w:lang w:eastAsia="en-GB"/>
        </w:rPr>
      </w:pPr>
      <w:r w:rsidRPr="00644F51">
        <w:rPr>
          <w:rFonts w:ascii="Arial" w:eastAsia="Times New Roman" w:hAnsi="Arial" w:cs="Arial"/>
          <w:b/>
          <w:bCs/>
          <w:color w:val="1E7557"/>
          <w:lang w:eastAsia="en-GB"/>
        </w:rPr>
        <w:t>You are here: </w:t>
      </w:r>
      <w:r w:rsidRPr="00644F51">
        <w:rPr>
          <w:rFonts w:ascii="Arial" w:eastAsia="Times New Roman" w:hAnsi="Arial" w:cs="Arial"/>
          <w:color w:val="333333"/>
          <w:lang w:eastAsia="en-GB"/>
        </w:rPr>
        <w:t xml:space="preserve">Opportunities with The </w:t>
      </w:r>
      <w:proofErr w:type="spellStart"/>
      <w:r w:rsidRPr="00644F51">
        <w:rPr>
          <w:rFonts w:ascii="Arial" w:eastAsia="Times New Roman" w:hAnsi="Arial" w:cs="Arial"/>
          <w:color w:val="333333"/>
          <w:lang w:eastAsia="en-GB"/>
        </w:rPr>
        <w:t>Brigshaw</w:t>
      </w:r>
      <w:proofErr w:type="spellEnd"/>
      <w:r w:rsidRPr="00644F51">
        <w:rPr>
          <w:rFonts w:ascii="Arial" w:eastAsia="Times New Roman" w:hAnsi="Arial" w:cs="Arial"/>
          <w:color w:val="333333"/>
          <w:lang w:eastAsia="en-GB"/>
        </w:rPr>
        <w:t xml:space="preserve"> Learning Partnership</w:t>
      </w:r>
    </w:p>
    <w:p w:rsidR="006838BD" w:rsidRPr="00644F51" w:rsidRDefault="006838BD" w:rsidP="006838BD">
      <w:pPr>
        <w:shd w:val="clear" w:color="auto" w:fill="F3F3F3"/>
        <w:spacing w:after="210" w:line="240" w:lineRule="auto"/>
        <w:jc w:val="center"/>
        <w:outlineLvl w:val="0"/>
        <w:rPr>
          <w:rFonts w:ascii="Arial" w:eastAsia="Times New Roman" w:hAnsi="Arial" w:cs="Arial"/>
          <w:b/>
          <w:bCs/>
          <w:color w:val="1E7557"/>
          <w:kern w:val="36"/>
          <w:sz w:val="53"/>
          <w:szCs w:val="53"/>
          <w:lang w:eastAsia="en-GB"/>
        </w:rPr>
      </w:pPr>
      <w:r w:rsidRPr="00644F51">
        <w:rPr>
          <w:rFonts w:ascii="Arial" w:eastAsia="Times New Roman" w:hAnsi="Arial" w:cs="Arial"/>
          <w:b/>
          <w:bCs/>
          <w:color w:val="1E7557"/>
          <w:kern w:val="36"/>
          <w:sz w:val="53"/>
          <w:szCs w:val="53"/>
          <w:lang w:eastAsia="en-GB"/>
        </w:rPr>
        <w:t>Opportunities </w:t>
      </w:r>
    </w:p>
    <w:p w:rsidR="006838BD" w:rsidRPr="00644F51" w:rsidRDefault="006838BD" w:rsidP="006838BD">
      <w:pPr>
        <w:shd w:val="clear" w:color="auto" w:fill="F3F3F3"/>
        <w:spacing w:after="210" w:line="240" w:lineRule="auto"/>
        <w:jc w:val="center"/>
        <w:outlineLvl w:val="3"/>
        <w:rPr>
          <w:rFonts w:ascii="Arial" w:eastAsia="Times New Roman" w:hAnsi="Arial" w:cs="Arial"/>
          <w:b/>
          <w:bCs/>
          <w:color w:val="1E7557"/>
          <w:sz w:val="34"/>
          <w:szCs w:val="34"/>
          <w:lang w:eastAsia="en-GB"/>
        </w:rPr>
      </w:pPr>
      <w:r>
        <w:rPr>
          <w:rFonts w:ascii="Arial" w:eastAsia="Times New Roman" w:hAnsi="Arial" w:cs="Arial"/>
          <w:b/>
          <w:bCs/>
          <w:color w:val="1E7557"/>
          <w:sz w:val="34"/>
          <w:szCs w:val="34"/>
          <w:lang w:eastAsia="en-GB"/>
        </w:rPr>
        <w:t>Kippax Ash Tree</w:t>
      </w:r>
      <w:r w:rsidRPr="00644F51">
        <w:rPr>
          <w:rFonts w:ascii="Arial" w:eastAsia="Times New Roman" w:hAnsi="Arial" w:cs="Arial"/>
          <w:b/>
          <w:bCs/>
          <w:color w:val="1E7557"/>
          <w:sz w:val="34"/>
          <w:szCs w:val="34"/>
          <w:lang w:eastAsia="en-GB"/>
        </w:rPr>
        <w:t xml:space="preserve"> Primary School</w:t>
      </w:r>
    </w:p>
    <w:p w:rsidR="006838BD" w:rsidRPr="00644F51" w:rsidRDefault="00C84F13" w:rsidP="006838BD">
      <w:pPr>
        <w:shd w:val="clear" w:color="auto" w:fill="F3F3F3"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1E7557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1E7557"/>
          <w:sz w:val="24"/>
          <w:szCs w:val="24"/>
          <w:lang w:eastAsia="en-GB"/>
        </w:rPr>
        <w:t> Class Teacher - KS2</w:t>
      </w:r>
      <w:r w:rsidR="006838BD">
        <w:rPr>
          <w:rFonts w:ascii="Arial" w:eastAsia="Times New Roman" w:hAnsi="Arial" w:cs="Arial"/>
          <w:b/>
          <w:bCs/>
          <w:color w:val="1E7557"/>
          <w:sz w:val="24"/>
          <w:szCs w:val="24"/>
          <w:lang w:eastAsia="en-GB"/>
        </w:rPr>
        <w:t xml:space="preserve"> based at Kippax Ash Tree</w:t>
      </w:r>
      <w:r w:rsidR="006838BD" w:rsidRPr="00644F51">
        <w:rPr>
          <w:rFonts w:ascii="Arial" w:eastAsia="Times New Roman" w:hAnsi="Arial" w:cs="Arial"/>
          <w:b/>
          <w:bCs/>
          <w:color w:val="1E7557"/>
          <w:sz w:val="24"/>
          <w:szCs w:val="24"/>
          <w:lang w:eastAsia="en-GB"/>
        </w:rPr>
        <w:t xml:space="preserve"> Primary School, Leeds</w:t>
      </w:r>
    </w:p>
    <w:p w:rsidR="006838BD" w:rsidRDefault="006838BD" w:rsidP="006838BD">
      <w:pPr>
        <w:shd w:val="clear" w:color="auto" w:fill="F3F3F3"/>
        <w:spacing w:after="300" w:line="36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en-GB"/>
        </w:rPr>
        <w:t>Sala</w:t>
      </w:r>
      <w:r w:rsidR="00A84D31">
        <w:rPr>
          <w:rFonts w:ascii="Arial" w:eastAsia="Times New Roman" w:hAnsi="Arial" w:cs="Arial"/>
          <w:color w:val="333333"/>
          <w:sz w:val="26"/>
          <w:szCs w:val="26"/>
          <w:lang w:eastAsia="en-GB"/>
        </w:rPr>
        <w:t>ry: MPS</w:t>
      </w:r>
      <w:r w:rsidR="00A133D3">
        <w:rPr>
          <w:rFonts w:ascii="Arial" w:eastAsia="Times New Roman" w:hAnsi="Arial" w:cs="Arial"/>
          <w:color w:val="333333"/>
          <w:sz w:val="26"/>
          <w:szCs w:val="26"/>
          <w:lang w:eastAsia="en-GB"/>
        </w:rPr>
        <w:t xml:space="preserve"> / NQT /UPS</w:t>
      </w:r>
    </w:p>
    <w:p w:rsidR="00A133D3" w:rsidRPr="00644F51" w:rsidRDefault="00A133D3" w:rsidP="006838BD">
      <w:pPr>
        <w:shd w:val="clear" w:color="auto" w:fill="F3F3F3"/>
        <w:spacing w:after="300" w:line="36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en-GB"/>
        </w:rPr>
        <w:t xml:space="preserve">TLR opportunities </w:t>
      </w:r>
      <w:r w:rsidR="00A84D31">
        <w:rPr>
          <w:rFonts w:ascii="Arial" w:eastAsia="Times New Roman" w:hAnsi="Arial" w:cs="Arial"/>
          <w:color w:val="333333"/>
          <w:sz w:val="26"/>
          <w:szCs w:val="26"/>
          <w:lang w:eastAsia="en-GB"/>
        </w:rPr>
        <w:t xml:space="preserve">may also be </w:t>
      </w:r>
      <w:r>
        <w:rPr>
          <w:rFonts w:ascii="Arial" w:eastAsia="Times New Roman" w:hAnsi="Arial" w:cs="Arial"/>
          <w:color w:val="333333"/>
          <w:sz w:val="26"/>
          <w:szCs w:val="26"/>
          <w:lang w:eastAsia="en-GB"/>
        </w:rPr>
        <w:t>available for the right candidate</w:t>
      </w:r>
    </w:p>
    <w:p w:rsidR="006838BD" w:rsidRDefault="006838BD" w:rsidP="006838BD">
      <w:pPr>
        <w:shd w:val="clear" w:color="auto" w:fill="F3F3F3"/>
        <w:spacing w:after="0" w:line="36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en-GB"/>
        </w:rPr>
      </w:pPr>
      <w:r w:rsidRPr="00644F51">
        <w:rPr>
          <w:rFonts w:ascii="Arial" w:eastAsia="Times New Roman" w:hAnsi="Arial" w:cs="Arial"/>
          <w:color w:val="333333"/>
          <w:sz w:val="26"/>
          <w:szCs w:val="26"/>
          <w:lang w:eastAsia="en-GB"/>
        </w:rPr>
        <w:t> To visit the schoo</w:t>
      </w:r>
      <w:r w:rsidR="00A133D3">
        <w:rPr>
          <w:rFonts w:ascii="Arial" w:eastAsia="Times New Roman" w:hAnsi="Arial" w:cs="Arial"/>
          <w:color w:val="333333"/>
          <w:sz w:val="26"/>
          <w:szCs w:val="26"/>
          <w:lang w:eastAsia="en-GB"/>
        </w:rPr>
        <w:t>l, please contact Amanda Campbell, Head Teacher on campba</w:t>
      </w:r>
      <w:r>
        <w:rPr>
          <w:rFonts w:ascii="Arial" w:eastAsia="Times New Roman" w:hAnsi="Arial" w:cs="Arial"/>
          <w:color w:val="333333"/>
          <w:sz w:val="26"/>
          <w:szCs w:val="26"/>
          <w:lang w:eastAsia="en-GB"/>
        </w:rPr>
        <w:t>01</w:t>
      </w:r>
      <w:r w:rsidRPr="00644F51">
        <w:rPr>
          <w:rFonts w:ascii="Arial" w:eastAsia="Times New Roman" w:hAnsi="Arial" w:cs="Arial"/>
          <w:color w:val="333333"/>
          <w:sz w:val="26"/>
          <w:szCs w:val="26"/>
          <w:lang w:eastAsia="en-GB"/>
        </w:rPr>
        <w:t>@brigshawtrust.</w:t>
      </w:r>
      <w:r>
        <w:rPr>
          <w:rFonts w:ascii="Arial" w:eastAsia="Times New Roman" w:hAnsi="Arial" w:cs="Arial"/>
          <w:color w:val="333333"/>
          <w:sz w:val="26"/>
          <w:szCs w:val="26"/>
          <w:lang w:eastAsia="en-GB"/>
        </w:rPr>
        <w:t>com or by telephone 0113 3850680</w:t>
      </w:r>
    </w:p>
    <w:p w:rsidR="006838BD" w:rsidRDefault="006838BD" w:rsidP="006838BD">
      <w:pPr>
        <w:shd w:val="clear" w:color="auto" w:fill="F3F3F3"/>
        <w:spacing w:after="0" w:line="36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en-GB"/>
        </w:rPr>
      </w:pPr>
      <w:r w:rsidRPr="00644F51">
        <w:rPr>
          <w:rFonts w:ascii="Arial" w:eastAsia="Times New Roman" w:hAnsi="Arial" w:cs="Arial"/>
          <w:color w:val="333333"/>
          <w:sz w:val="26"/>
          <w:szCs w:val="26"/>
          <w:lang w:eastAsia="en-GB"/>
        </w:rPr>
        <w:t>. </w:t>
      </w:r>
      <w:r w:rsidR="00A133D3">
        <w:rPr>
          <w:rFonts w:ascii="Arial" w:eastAsia="Times New Roman" w:hAnsi="Arial" w:cs="Arial"/>
          <w:b/>
          <w:bCs/>
          <w:color w:val="333333"/>
          <w:sz w:val="26"/>
          <w:szCs w:val="26"/>
          <w:lang w:eastAsia="en-GB"/>
        </w:rPr>
        <w:t xml:space="preserve">Closing date for applications is 3pm Friday </w:t>
      </w:r>
      <w:r w:rsidR="00455CFA">
        <w:rPr>
          <w:rFonts w:ascii="Arial" w:eastAsia="Times New Roman" w:hAnsi="Arial" w:cs="Arial"/>
          <w:b/>
          <w:bCs/>
          <w:color w:val="333333"/>
          <w:sz w:val="26"/>
          <w:szCs w:val="26"/>
          <w:lang w:eastAsia="en-GB"/>
        </w:rPr>
        <w:t>19</w:t>
      </w:r>
      <w:r w:rsidR="00455CFA" w:rsidRPr="00455CFA">
        <w:rPr>
          <w:rFonts w:ascii="Arial" w:eastAsia="Times New Roman" w:hAnsi="Arial" w:cs="Arial"/>
          <w:b/>
          <w:bCs/>
          <w:color w:val="333333"/>
          <w:sz w:val="26"/>
          <w:szCs w:val="26"/>
          <w:vertAlign w:val="superscript"/>
          <w:lang w:eastAsia="en-GB"/>
        </w:rPr>
        <w:t>th</w:t>
      </w:r>
      <w:r w:rsidR="00455CFA">
        <w:rPr>
          <w:rFonts w:ascii="Arial" w:eastAsia="Times New Roman" w:hAnsi="Arial" w:cs="Arial"/>
          <w:b/>
          <w:bCs/>
          <w:color w:val="333333"/>
          <w:sz w:val="26"/>
          <w:szCs w:val="26"/>
          <w:lang w:eastAsia="en-GB"/>
        </w:rPr>
        <w:t xml:space="preserve"> </w:t>
      </w:r>
      <w:proofErr w:type="gramStart"/>
      <w:r w:rsidR="00455CFA">
        <w:rPr>
          <w:rFonts w:ascii="Arial" w:eastAsia="Times New Roman" w:hAnsi="Arial" w:cs="Arial"/>
          <w:b/>
          <w:bCs/>
          <w:color w:val="333333"/>
          <w:sz w:val="26"/>
          <w:szCs w:val="26"/>
          <w:lang w:eastAsia="en-GB"/>
        </w:rPr>
        <w:t>March</w:t>
      </w:r>
      <w:r w:rsidR="00C84F13">
        <w:rPr>
          <w:rFonts w:ascii="Arial" w:eastAsia="Times New Roman" w:hAnsi="Arial" w:cs="Arial"/>
          <w:b/>
          <w:bCs/>
          <w:color w:val="333333"/>
          <w:sz w:val="26"/>
          <w:szCs w:val="26"/>
          <w:lang w:eastAsia="en-GB"/>
        </w:rPr>
        <w:t xml:space="preserve"> </w:t>
      </w:r>
      <w:r w:rsidR="00455CFA">
        <w:rPr>
          <w:rFonts w:ascii="Arial" w:eastAsia="Times New Roman" w:hAnsi="Arial" w:cs="Arial"/>
          <w:b/>
          <w:bCs/>
          <w:color w:val="333333"/>
          <w:sz w:val="26"/>
          <w:szCs w:val="26"/>
          <w:lang w:eastAsia="en-GB"/>
        </w:rPr>
        <w:t xml:space="preserve"> 2021</w:t>
      </w:r>
      <w:proofErr w:type="gramEnd"/>
      <w:r w:rsidRPr="00644F51">
        <w:rPr>
          <w:rFonts w:ascii="Arial" w:eastAsia="Times New Roman" w:hAnsi="Arial" w:cs="Arial"/>
          <w:b/>
          <w:bCs/>
          <w:color w:val="333333"/>
          <w:sz w:val="26"/>
          <w:szCs w:val="26"/>
          <w:lang w:eastAsia="en-GB"/>
        </w:rPr>
        <w:t>.</w:t>
      </w:r>
      <w:r w:rsidRPr="00644F51">
        <w:rPr>
          <w:rFonts w:ascii="Arial" w:eastAsia="Times New Roman" w:hAnsi="Arial" w:cs="Arial"/>
          <w:color w:val="333333"/>
          <w:sz w:val="26"/>
          <w:szCs w:val="26"/>
          <w:lang w:eastAsia="en-GB"/>
        </w:rPr>
        <w:t xml:space="preserve"> Interviews will </w:t>
      </w:r>
      <w:r w:rsidR="00C84F13">
        <w:rPr>
          <w:rFonts w:ascii="Arial" w:eastAsia="Times New Roman" w:hAnsi="Arial" w:cs="Arial"/>
          <w:color w:val="333333"/>
          <w:sz w:val="26"/>
          <w:szCs w:val="26"/>
          <w:lang w:eastAsia="en-GB"/>
        </w:rPr>
        <w:t xml:space="preserve">be held </w:t>
      </w:r>
      <w:r w:rsidR="00455CFA">
        <w:rPr>
          <w:rFonts w:ascii="Arial" w:eastAsia="Times New Roman" w:hAnsi="Arial" w:cs="Arial"/>
          <w:color w:val="333333"/>
          <w:sz w:val="26"/>
          <w:szCs w:val="26"/>
          <w:lang w:eastAsia="en-GB"/>
        </w:rPr>
        <w:t>week commencing 22</w:t>
      </w:r>
      <w:r w:rsidR="00455CFA" w:rsidRPr="00455CFA">
        <w:rPr>
          <w:rFonts w:ascii="Arial" w:eastAsia="Times New Roman" w:hAnsi="Arial" w:cs="Arial"/>
          <w:color w:val="333333"/>
          <w:sz w:val="26"/>
          <w:szCs w:val="26"/>
          <w:vertAlign w:val="superscript"/>
          <w:lang w:eastAsia="en-GB"/>
        </w:rPr>
        <w:t>nd</w:t>
      </w:r>
      <w:r w:rsidR="00455CFA">
        <w:rPr>
          <w:rFonts w:ascii="Arial" w:eastAsia="Times New Roman" w:hAnsi="Arial" w:cs="Arial"/>
          <w:color w:val="333333"/>
          <w:sz w:val="26"/>
          <w:szCs w:val="26"/>
          <w:lang w:eastAsia="en-GB"/>
        </w:rPr>
        <w:t xml:space="preserve"> March 2021</w:t>
      </w:r>
      <w:r w:rsidRPr="00644F51">
        <w:rPr>
          <w:rFonts w:ascii="Arial" w:eastAsia="Times New Roman" w:hAnsi="Arial" w:cs="Arial"/>
          <w:color w:val="333333"/>
          <w:sz w:val="26"/>
          <w:szCs w:val="26"/>
          <w:lang w:eastAsia="en-GB"/>
        </w:rPr>
        <w:t>.</w:t>
      </w:r>
    </w:p>
    <w:p w:rsidR="00455CFA" w:rsidRPr="00644F51" w:rsidRDefault="00455CFA" w:rsidP="006838BD">
      <w:pPr>
        <w:shd w:val="clear" w:color="auto" w:fill="F3F3F3"/>
        <w:spacing w:after="0" w:line="360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en-GB"/>
        </w:rPr>
      </w:pPr>
      <w:bookmarkStart w:id="0" w:name="_GoBack"/>
      <w:bookmarkEnd w:id="0"/>
    </w:p>
    <w:p w:rsidR="006838BD" w:rsidRDefault="006838BD" w:rsidP="006838BD"/>
    <w:p w:rsidR="000B7C7C" w:rsidRDefault="000B7C7C"/>
    <w:sectPr w:rsidR="000B7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D"/>
    <w:rsid w:val="000B7C7C"/>
    <w:rsid w:val="00455CFA"/>
    <w:rsid w:val="00475EB7"/>
    <w:rsid w:val="006838BD"/>
    <w:rsid w:val="00A133D3"/>
    <w:rsid w:val="00A84D31"/>
    <w:rsid w:val="00C84F13"/>
    <w:rsid w:val="00C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6323"/>
  <w15:chartTrackingRefBased/>
  <w15:docId w15:val="{00CEC966-85D2-46F8-9905-B120D1FB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4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smithies</cp:lastModifiedBy>
  <cp:revision>2</cp:revision>
  <dcterms:created xsi:type="dcterms:W3CDTF">2021-02-23T12:04:00Z</dcterms:created>
  <dcterms:modified xsi:type="dcterms:W3CDTF">2021-02-23T12:04:00Z</dcterms:modified>
</cp:coreProperties>
</file>