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144" w:rsidRDefault="003F729D">
      <w:pPr>
        <w:widowControl w:val="0"/>
        <w:pBdr>
          <w:top w:val="nil"/>
          <w:left w:val="nil"/>
          <w:bottom w:val="nil"/>
          <w:right w:val="nil"/>
          <w:between w:val="nil"/>
        </w:pBdr>
        <w:spacing w:line="201" w:lineRule="auto"/>
        <w:ind w:right="87"/>
        <w:jc w:val="center"/>
        <w:rPr>
          <w:color w:val="000000"/>
        </w:rPr>
      </w:pPr>
      <w:bookmarkStart w:id="0" w:name="_heading=h.gjdgxs" w:colFirst="0" w:colLast="0"/>
      <w:bookmarkEnd w:id="0"/>
      <w:r>
        <w:rPr>
          <w:noProof/>
          <w:color w:val="000000"/>
        </w:rPr>
        <w:drawing>
          <wp:inline distT="19050" distB="19050" distL="19050" distR="19050">
            <wp:extent cx="6972300" cy="119329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972300" cy="1193292"/>
                    </a:xfrm>
                    <a:prstGeom prst="rect">
                      <a:avLst/>
                    </a:prstGeom>
                    <a:ln/>
                  </pic:spPr>
                </pic:pic>
              </a:graphicData>
            </a:graphic>
          </wp:inline>
        </w:drawing>
      </w:r>
    </w:p>
    <w:p w:rsidR="009B3144" w:rsidRDefault="009B3144">
      <w:pPr>
        <w:widowControl w:val="0"/>
        <w:pBdr>
          <w:top w:val="nil"/>
          <w:left w:val="nil"/>
          <w:bottom w:val="nil"/>
          <w:right w:val="nil"/>
          <w:between w:val="nil"/>
        </w:pBdr>
        <w:spacing w:line="201" w:lineRule="auto"/>
        <w:ind w:right="87"/>
        <w:jc w:val="center"/>
        <w:rPr>
          <w:b/>
          <w:i/>
        </w:rPr>
      </w:pPr>
      <w:bookmarkStart w:id="1" w:name="_heading=h.nwemvxr3pdqm" w:colFirst="0" w:colLast="0"/>
      <w:bookmarkEnd w:id="1"/>
    </w:p>
    <w:p w:rsidR="009B3144" w:rsidRDefault="009B3144">
      <w:pPr>
        <w:widowControl w:val="0"/>
        <w:pBdr>
          <w:top w:val="nil"/>
          <w:left w:val="nil"/>
          <w:bottom w:val="nil"/>
          <w:right w:val="nil"/>
          <w:between w:val="nil"/>
        </w:pBdr>
        <w:spacing w:line="201" w:lineRule="auto"/>
        <w:ind w:right="87"/>
        <w:jc w:val="center"/>
        <w:rPr>
          <w:b/>
          <w:i/>
        </w:rPr>
      </w:pPr>
      <w:bookmarkStart w:id="2" w:name="_heading=h.ybu0m37gsp9h" w:colFirst="0" w:colLast="0"/>
      <w:bookmarkEnd w:id="2"/>
    </w:p>
    <w:p w:rsidR="009B3144" w:rsidRDefault="009B3144">
      <w:pPr>
        <w:widowControl w:val="0"/>
        <w:pBdr>
          <w:top w:val="nil"/>
          <w:left w:val="nil"/>
          <w:bottom w:val="nil"/>
          <w:right w:val="nil"/>
          <w:between w:val="nil"/>
        </w:pBdr>
        <w:spacing w:line="201" w:lineRule="auto"/>
        <w:ind w:right="87"/>
        <w:jc w:val="center"/>
        <w:rPr>
          <w:b/>
          <w:i/>
        </w:rPr>
      </w:pPr>
      <w:bookmarkStart w:id="3" w:name="_heading=h.l54152nytbt6" w:colFirst="0" w:colLast="0"/>
      <w:bookmarkEnd w:id="3"/>
    </w:p>
    <w:p w:rsidR="009B61AF" w:rsidRDefault="003F729D">
      <w:pPr>
        <w:widowControl w:val="0"/>
        <w:pBdr>
          <w:top w:val="nil"/>
          <w:left w:val="nil"/>
          <w:bottom w:val="nil"/>
          <w:right w:val="nil"/>
          <w:between w:val="nil"/>
        </w:pBdr>
        <w:spacing w:line="201" w:lineRule="auto"/>
        <w:ind w:right="87"/>
        <w:jc w:val="center"/>
        <w:rPr>
          <w:b/>
          <w:i/>
          <w:color w:val="000000"/>
        </w:rPr>
      </w:pPr>
      <w:bookmarkStart w:id="4" w:name="_heading=h.hydbspfj9715" w:colFirst="0" w:colLast="0"/>
      <w:bookmarkEnd w:id="4"/>
      <w:r>
        <w:rPr>
          <w:b/>
          <w:i/>
          <w:color w:val="000000"/>
        </w:rPr>
        <w:t>Key Stage 2 Class Teacher</w:t>
      </w:r>
    </w:p>
    <w:p w:rsidR="009B61AF" w:rsidRDefault="009B61AF">
      <w:pPr>
        <w:widowControl w:val="0"/>
        <w:pBdr>
          <w:top w:val="nil"/>
          <w:left w:val="nil"/>
          <w:bottom w:val="nil"/>
          <w:right w:val="nil"/>
          <w:between w:val="nil"/>
        </w:pBdr>
        <w:spacing w:line="201" w:lineRule="auto"/>
        <w:ind w:right="87"/>
        <w:jc w:val="center"/>
        <w:rPr>
          <w:b/>
          <w:i/>
          <w:color w:val="000000"/>
        </w:rPr>
      </w:pPr>
    </w:p>
    <w:p w:rsidR="009B61AF" w:rsidRDefault="009B61AF">
      <w:pPr>
        <w:widowControl w:val="0"/>
        <w:pBdr>
          <w:top w:val="nil"/>
          <w:left w:val="nil"/>
          <w:bottom w:val="nil"/>
          <w:right w:val="nil"/>
          <w:between w:val="nil"/>
        </w:pBdr>
        <w:spacing w:line="201" w:lineRule="auto"/>
        <w:ind w:right="87"/>
        <w:jc w:val="center"/>
        <w:rPr>
          <w:b/>
          <w:i/>
          <w:color w:val="000000"/>
        </w:rPr>
      </w:pPr>
      <w:r>
        <w:rPr>
          <w:b/>
          <w:i/>
          <w:color w:val="000000"/>
        </w:rPr>
        <w:t xml:space="preserve">Part time – 2 days a week (Monday &amp; Tuesday) </w:t>
      </w:r>
    </w:p>
    <w:p w:rsidR="009B61AF" w:rsidRDefault="009B61AF">
      <w:pPr>
        <w:widowControl w:val="0"/>
        <w:pBdr>
          <w:top w:val="nil"/>
          <w:left w:val="nil"/>
          <w:bottom w:val="nil"/>
          <w:right w:val="nil"/>
          <w:between w:val="nil"/>
        </w:pBdr>
        <w:spacing w:line="201" w:lineRule="auto"/>
        <w:ind w:right="87"/>
        <w:jc w:val="center"/>
        <w:rPr>
          <w:b/>
          <w:i/>
          <w:color w:val="000000"/>
        </w:rPr>
      </w:pPr>
    </w:p>
    <w:p w:rsidR="009B3144" w:rsidRDefault="003F729D">
      <w:pPr>
        <w:widowControl w:val="0"/>
        <w:pBdr>
          <w:top w:val="nil"/>
          <w:left w:val="nil"/>
          <w:bottom w:val="nil"/>
          <w:right w:val="nil"/>
          <w:between w:val="nil"/>
        </w:pBdr>
        <w:spacing w:line="201" w:lineRule="auto"/>
        <w:ind w:right="87"/>
        <w:jc w:val="center"/>
        <w:rPr>
          <w:b/>
          <w:i/>
          <w:color w:val="000000"/>
        </w:rPr>
      </w:pPr>
      <w:r>
        <w:rPr>
          <w:b/>
          <w:i/>
          <w:color w:val="000000"/>
        </w:rPr>
        <w:t xml:space="preserve"> (</w:t>
      </w:r>
      <w:r>
        <w:rPr>
          <w:b/>
          <w:i/>
        </w:rPr>
        <w:t>Fixed term until 31st August 2022</w:t>
      </w:r>
      <w:r>
        <w:rPr>
          <w:b/>
          <w:i/>
          <w:color w:val="000000"/>
        </w:rPr>
        <w:t xml:space="preserve">) </w:t>
      </w:r>
    </w:p>
    <w:p w:rsidR="009B3144" w:rsidRDefault="003F729D">
      <w:pPr>
        <w:widowControl w:val="0"/>
        <w:pBdr>
          <w:top w:val="nil"/>
          <w:left w:val="nil"/>
          <w:bottom w:val="nil"/>
          <w:right w:val="nil"/>
          <w:between w:val="nil"/>
        </w:pBdr>
        <w:spacing w:before="273" w:line="240" w:lineRule="auto"/>
        <w:jc w:val="center"/>
        <w:rPr>
          <w:b/>
          <w:i/>
          <w:color w:val="000000"/>
        </w:rPr>
      </w:pPr>
      <w:r>
        <w:rPr>
          <w:b/>
          <w:i/>
        </w:rPr>
        <w:t xml:space="preserve">Main scale or ECT </w:t>
      </w:r>
      <w:r>
        <w:rPr>
          <w:b/>
          <w:i/>
          <w:color w:val="000000"/>
        </w:rPr>
        <w:t xml:space="preserve">may apply. </w:t>
      </w:r>
    </w:p>
    <w:p w:rsidR="009B3144" w:rsidRDefault="003F729D">
      <w:pPr>
        <w:widowControl w:val="0"/>
        <w:pBdr>
          <w:top w:val="nil"/>
          <w:left w:val="nil"/>
          <w:bottom w:val="nil"/>
          <w:right w:val="nil"/>
          <w:between w:val="nil"/>
        </w:pBdr>
        <w:spacing w:before="246" w:line="240" w:lineRule="auto"/>
        <w:jc w:val="center"/>
        <w:rPr>
          <w:b/>
          <w:i/>
          <w:color w:val="000000"/>
        </w:rPr>
      </w:pPr>
      <w:r>
        <w:rPr>
          <w:b/>
          <w:color w:val="000000"/>
        </w:rPr>
        <w:t>Location</w:t>
      </w:r>
      <w:r>
        <w:rPr>
          <w:b/>
          <w:i/>
          <w:color w:val="000000"/>
        </w:rPr>
        <w:t xml:space="preserve">: </w:t>
      </w:r>
      <w:r w:rsidR="009B61AF">
        <w:rPr>
          <w:b/>
          <w:i/>
        </w:rPr>
        <w:t>St Nicholas</w:t>
      </w:r>
      <w:r>
        <w:rPr>
          <w:b/>
          <w:i/>
        </w:rPr>
        <w:t xml:space="preserve"> Catholic Primary School</w:t>
      </w:r>
    </w:p>
    <w:p w:rsidR="009B3144" w:rsidRDefault="003F729D">
      <w:pPr>
        <w:widowControl w:val="0"/>
        <w:pBdr>
          <w:top w:val="nil"/>
          <w:left w:val="nil"/>
          <w:bottom w:val="nil"/>
          <w:right w:val="nil"/>
          <w:between w:val="nil"/>
        </w:pBdr>
        <w:spacing w:before="248" w:line="240" w:lineRule="auto"/>
        <w:jc w:val="center"/>
        <w:rPr>
          <w:b/>
          <w:i/>
          <w:color w:val="000000"/>
        </w:rPr>
      </w:pPr>
      <w:r>
        <w:rPr>
          <w:b/>
          <w:color w:val="000000"/>
        </w:rPr>
        <w:t>Start Date:</w:t>
      </w:r>
      <w:r>
        <w:rPr>
          <w:b/>
        </w:rPr>
        <w:t xml:space="preserve"> </w:t>
      </w:r>
      <w:r w:rsidR="009B61AF">
        <w:rPr>
          <w:b/>
        </w:rPr>
        <w:t>4</w:t>
      </w:r>
      <w:r w:rsidR="009B61AF" w:rsidRPr="009B61AF">
        <w:rPr>
          <w:b/>
          <w:vertAlign w:val="superscript"/>
        </w:rPr>
        <w:t>th</w:t>
      </w:r>
      <w:r w:rsidR="009B61AF">
        <w:rPr>
          <w:b/>
        </w:rPr>
        <w:t xml:space="preserve"> January 2022</w:t>
      </w:r>
      <w:r>
        <w:rPr>
          <w:b/>
        </w:rPr>
        <w:t xml:space="preserve"> </w:t>
      </w:r>
    </w:p>
    <w:p w:rsidR="009B3144" w:rsidRDefault="003F729D">
      <w:pPr>
        <w:widowControl w:val="0"/>
        <w:pBdr>
          <w:top w:val="nil"/>
          <w:left w:val="nil"/>
          <w:bottom w:val="nil"/>
          <w:right w:val="nil"/>
          <w:between w:val="nil"/>
        </w:pBdr>
        <w:spacing w:before="248" w:line="240" w:lineRule="auto"/>
        <w:jc w:val="center"/>
        <w:rPr>
          <w:b/>
          <w:i/>
          <w:color w:val="000000"/>
        </w:rPr>
      </w:pPr>
      <w:r>
        <w:rPr>
          <w:b/>
          <w:color w:val="000000"/>
        </w:rPr>
        <w:t xml:space="preserve">Interviews: </w:t>
      </w:r>
      <w:r w:rsidR="009B61AF">
        <w:rPr>
          <w:b/>
          <w:color w:val="000000"/>
        </w:rPr>
        <w:t>during w/c 6</w:t>
      </w:r>
      <w:r w:rsidR="009B61AF" w:rsidRPr="009B61AF">
        <w:rPr>
          <w:b/>
          <w:color w:val="000000"/>
          <w:vertAlign w:val="superscript"/>
        </w:rPr>
        <w:t>th</w:t>
      </w:r>
      <w:r w:rsidR="009B61AF">
        <w:rPr>
          <w:b/>
          <w:color w:val="000000"/>
        </w:rPr>
        <w:t xml:space="preserve"> December 2021 </w:t>
      </w:r>
    </w:p>
    <w:p w:rsidR="009B3144" w:rsidRDefault="003F729D">
      <w:pPr>
        <w:widowControl w:val="0"/>
        <w:pBdr>
          <w:top w:val="nil"/>
          <w:left w:val="nil"/>
          <w:bottom w:val="nil"/>
          <w:right w:val="nil"/>
          <w:between w:val="nil"/>
        </w:pBdr>
        <w:spacing w:before="501" w:line="261" w:lineRule="auto"/>
        <w:ind w:left="3" w:hanging="1"/>
        <w:jc w:val="both"/>
        <w:rPr>
          <w:b/>
          <w:color w:val="000000"/>
        </w:rPr>
      </w:pPr>
      <w:r>
        <w:rPr>
          <w:b/>
          <w:color w:val="000000"/>
        </w:rPr>
        <w:t>The St John Paul II Multi Academy is a highly successful Catholic Multi Academy encompassing seven Primary Schools and two Secondary Schools. Our schools are based in Sutton Coldfield, Erdington and Aston</w:t>
      </w:r>
      <w:r>
        <w:rPr>
          <w:b/>
          <w:color w:val="000000"/>
          <w:highlight w:val="white"/>
        </w:rPr>
        <w:t>.</w:t>
      </w:r>
      <w:r>
        <w:rPr>
          <w:b/>
          <w:color w:val="000000"/>
        </w:rPr>
        <w:t xml:space="preserve"> </w:t>
      </w:r>
    </w:p>
    <w:p w:rsidR="009B3144" w:rsidRDefault="003F729D">
      <w:pPr>
        <w:widowControl w:val="0"/>
        <w:pBdr>
          <w:top w:val="nil"/>
          <w:left w:val="nil"/>
          <w:bottom w:val="nil"/>
          <w:right w:val="nil"/>
          <w:between w:val="nil"/>
        </w:pBdr>
        <w:spacing w:before="330" w:line="265" w:lineRule="auto"/>
        <w:ind w:left="8" w:right="-10" w:hanging="5"/>
        <w:rPr>
          <w:color w:val="000000"/>
        </w:rPr>
      </w:pPr>
      <w:r>
        <w:rPr>
          <w:color w:val="000000"/>
        </w:rPr>
        <w:t xml:space="preserve">The ethos of St John Paul II Multi Academy is Catholic and was founded by the Catholic Church to provide education for children of Catholic families.  </w:t>
      </w:r>
    </w:p>
    <w:p w:rsidR="009B3144" w:rsidRDefault="003F729D">
      <w:pPr>
        <w:widowControl w:val="0"/>
        <w:pBdr>
          <w:top w:val="nil"/>
          <w:left w:val="nil"/>
          <w:bottom w:val="nil"/>
          <w:right w:val="nil"/>
          <w:between w:val="nil"/>
        </w:pBdr>
        <w:spacing w:before="324" w:line="263" w:lineRule="auto"/>
        <w:ind w:left="9" w:right="-11" w:hanging="6"/>
        <w:jc w:val="both"/>
        <w:rPr>
          <w:color w:val="000000"/>
        </w:rPr>
      </w:pPr>
      <w:r>
        <w:rPr>
          <w:color w:val="000000"/>
        </w:rPr>
        <w:t xml:space="preserve">As a Catholic multi academy, we aim to provide a Catholic education for all our pupils. As a Catholic multi academy, Catholic doctrine and practice permeate every aspect of every one of our school’s activities. It is essential that the Catholic character of the school’s education be fully supported by all staff within the multi academy. We therefore hope that all staff will give their full, unreserved and positive support for the aims and ethos of the St John Paul II Multi Academy.  </w:t>
      </w:r>
    </w:p>
    <w:p w:rsidR="007D39AC" w:rsidRDefault="007D39AC">
      <w:pPr>
        <w:widowControl w:val="0"/>
        <w:pBdr>
          <w:top w:val="nil"/>
          <w:left w:val="nil"/>
          <w:bottom w:val="nil"/>
          <w:right w:val="nil"/>
          <w:between w:val="nil"/>
        </w:pBdr>
        <w:spacing w:before="293" w:line="240" w:lineRule="auto"/>
        <w:ind w:left="4"/>
      </w:pPr>
      <w:r w:rsidRPr="000221FB">
        <w:t xml:space="preserve">The Governors of this “Outstanding” Catholic School are seeking to appoint a highly motivated and enthusiastic </w:t>
      </w:r>
      <w:r>
        <w:t xml:space="preserve">class </w:t>
      </w:r>
      <w:r w:rsidRPr="000221FB">
        <w:t xml:space="preserve">teacher who will contribute to the continued growth of this caring, oversubscribed primary school and be fully supportive of the Catholic ethos. All members of our staff are excited about learning and have high expectations of themselves and of the children in their care. The successful candidate will be appointed for </w:t>
      </w:r>
      <w:r>
        <w:t>two</w:t>
      </w:r>
      <w:r w:rsidRPr="000221FB">
        <w:t xml:space="preserve"> term</w:t>
      </w:r>
      <w:r>
        <w:t>s</w:t>
      </w:r>
      <w:r w:rsidRPr="000221FB">
        <w:t xml:space="preserve"> initially, with the possibility of extending the contract.</w:t>
      </w:r>
    </w:p>
    <w:p w:rsidR="009B3144" w:rsidRDefault="003F729D">
      <w:pPr>
        <w:widowControl w:val="0"/>
        <w:pBdr>
          <w:top w:val="nil"/>
          <w:left w:val="nil"/>
          <w:bottom w:val="nil"/>
          <w:right w:val="nil"/>
          <w:between w:val="nil"/>
        </w:pBdr>
        <w:spacing w:before="293" w:line="240" w:lineRule="auto"/>
        <w:ind w:left="4"/>
        <w:rPr>
          <w:b/>
          <w:color w:val="000000"/>
        </w:rPr>
      </w:pPr>
      <w:r>
        <w:rPr>
          <w:b/>
          <w:color w:val="000000"/>
        </w:rPr>
        <w:t xml:space="preserve">A job description can be found within the advertisement on our Vacancies website. </w:t>
      </w:r>
    </w:p>
    <w:p w:rsidR="009B3144" w:rsidRDefault="003F729D">
      <w:pPr>
        <w:widowControl w:val="0"/>
        <w:pBdr>
          <w:top w:val="nil"/>
          <w:left w:val="nil"/>
          <w:bottom w:val="nil"/>
          <w:right w:val="nil"/>
          <w:between w:val="nil"/>
        </w:pBdr>
        <w:spacing w:before="318" w:line="229" w:lineRule="auto"/>
        <w:ind w:left="7" w:right="164" w:hanging="4"/>
        <w:rPr>
          <w:color w:val="000000"/>
        </w:rPr>
      </w:pPr>
      <w:r>
        <w:rPr>
          <w:color w:val="000000"/>
        </w:rPr>
        <w:t xml:space="preserve">This post is covered by Part 7 of the Immigration Act (2016) and therefore the ability to speak fluent and spoken English is an essential requirement for this role. St John Paul II Multi Academy is an Equal Opportunities employer. The Multi Academy is committed to safeguarding and promoting the welfare of its children and staff and expects all staff and volunteers to share this commitment. A DBS check is required for all successful applicants. </w:t>
      </w:r>
    </w:p>
    <w:p w:rsidR="009B3144" w:rsidRDefault="003F729D">
      <w:pPr>
        <w:widowControl w:val="0"/>
        <w:pBdr>
          <w:top w:val="nil"/>
          <w:left w:val="nil"/>
          <w:bottom w:val="nil"/>
          <w:right w:val="nil"/>
          <w:between w:val="nil"/>
        </w:pBdr>
        <w:spacing w:before="246" w:line="240" w:lineRule="auto"/>
        <w:jc w:val="center"/>
        <w:rPr>
          <w:b/>
          <w:i/>
          <w:color w:val="000000"/>
        </w:rPr>
      </w:pPr>
      <w:r>
        <w:rPr>
          <w:b/>
          <w:color w:val="000000"/>
        </w:rPr>
        <w:t xml:space="preserve">The deadline for applications </w:t>
      </w:r>
      <w:r>
        <w:rPr>
          <w:b/>
          <w:i/>
          <w:color w:val="000000"/>
          <w:u w:val="single"/>
        </w:rPr>
        <w:t xml:space="preserve">10am </w:t>
      </w:r>
      <w:r>
        <w:rPr>
          <w:b/>
          <w:color w:val="000000"/>
          <w:u w:val="single"/>
        </w:rPr>
        <w:t xml:space="preserve">on </w:t>
      </w:r>
      <w:r w:rsidR="007D39AC">
        <w:rPr>
          <w:b/>
          <w:i/>
          <w:u w:val="single"/>
        </w:rPr>
        <w:t>Friday 3</w:t>
      </w:r>
      <w:r w:rsidR="007D39AC" w:rsidRPr="007D39AC">
        <w:rPr>
          <w:b/>
          <w:i/>
          <w:u w:val="single"/>
          <w:vertAlign w:val="superscript"/>
        </w:rPr>
        <w:t>rd</w:t>
      </w:r>
      <w:r w:rsidR="007D39AC">
        <w:rPr>
          <w:b/>
          <w:i/>
          <w:u w:val="single"/>
        </w:rPr>
        <w:t xml:space="preserve"> December</w:t>
      </w:r>
      <w:r>
        <w:rPr>
          <w:b/>
          <w:i/>
          <w:color w:val="000000"/>
          <w:u w:val="single"/>
        </w:rPr>
        <w:t xml:space="preserve"> 2021</w:t>
      </w:r>
      <w:r>
        <w:rPr>
          <w:b/>
          <w:i/>
          <w:color w:val="000000"/>
        </w:rPr>
        <w:t xml:space="preserve"> </w:t>
      </w:r>
    </w:p>
    <w:p w:rsidR="009B3144" w:rsidRDefault="003F729D">
      <w:pPr>
        <w:widowControl w:val="0"/>
        <w:pBdr>
          <w:top w:val="nil"/>
          <w:left w:val="nil"/>
          <w:bottom w:val="nil"/>
          <w:right w:val="nil"/>
          <w:between w:val="nil"/>
        </w:pBdr>
        <w:spacing w:before="172" w:line="260" w:lineRule="auto"/>
        <w:ind w:left="16" w:right="911"/>
        <w:rPr>
          <w:b/>
          <w:color w:val="000000"/>
        </w:rPr>
      </w:pPr>
      <w:r>
        <w:rPr>
          <w:b/>
          <w:color w:val="000000"/>
        </w:rPr>
        <w:t xml:space="preserve">Please note we do not accept CV’s, applications will only be considered if received on a Catholic Education Service application form. </w:t>
      </w:r>
    </w:p>
    <w:p w:rsidR="007D39AC" w:rsidRDefault="003F729D" w:rsidP="007D39AC">
      <w:pPr>
        <w:widowControl w:val="0"/>
        <w:pBdr>
          <w:top w:val="nil"/>
          <w:left w:val="nil"/>
          <w:bottom w:val="nil"/>
          <w:right w:val="nil"/>
          <w:between w:val="nil"/>
        </w:pBdr>
        <w:spacing w:before="299" w:line="240" w:lineRule="auto"/>
        <w:rPr>
          <w:b/>
          <w:i/>
          <w:color w:val="000000"/>
        </w:rPr>
      </w:pPr>
      <w:r>
        <w:rPr>
          <w:b/>
          <w:i/>
          <w:color w:val="000000"/>
        </w:rPr>
        <w:t xml:space="preserve">If this sounds like the right opportunity for you, please contact HR for further </w:t>
      </w:r>
      <w:bookmarkStart w:id="5" w:name="_GoBack"/>
      <w:bookmarkEnd w:id="5"/>
      <w:r>
        <w:rPr>
          <w:b/>
          <w:i/>
          <w:color w:val="000000"/>
        </w:rPr>
        <w:t xml:space="preserve">information: </w:t>
      </w:r>
      <w:r>
        <w:rPr>
          <w:b/>
          <w:i/>
          <w:color w:val="0000FF"/>
          <w:u w:val="single"/>
        </w:rPr>
        <w:t>hr@sjp2.net</w:t>
      </w:r>
      <w:r>
        <w:rPr>
          <w:b/>
          <w:i/>
          <w:color w:val="000000"/>
        </w:rPr>
        <w:t xml:space="preserve">. </w:t>
      </w:r>
    </w:p>
    <w:p w:rsidR="007D39AC" w:rsidRDefault="007D39AC">
      <w:pPr>
        <w:widowControl w:val="0"/>
        <w:pBdr>
          <w:top w:val="nil"/>
          <w:left w:val="nil"/>
          <w:bottom w:val="nil"/>
          <w:right w:val="nil"/>
          <w:between w:val="nil"/>
        </w:pBdr>
        <w:spacing w:line="240" w:lineRule="auto"/>
        <w:jc w:val="center"/>
        <w:rPr>
          <w:b/>
          <w:i/>
          <w:color w:val="000000"/>
        </w:rPr>
      </w:pPr>
    </w:p>
    <w:p w:rsidR="007D39AC" w:rsidRDefault="007D39AC">
      <w:pPr>
        <w:widowControl w:val="0"/>
        <w:pBdr>
          <w:top w:val="nil"/>
          <w:left w:val="nil"/>
          <w:bottom w:val="nil"/>
          <w:right w:val="nil"/>
          <w:between w:val="nil"/>
        </w:pBdr>
        <w:spacing w:line="240" w:lineRule="auto"/>
        <w:jc w:val="center"/>
        <w:rPr>
          <w:b/>
          <w:i/>
          <w:color w:val="000000"/>
          <w:u w:val="single"/>
        </w:rPr>
      </w:pPr>
    </w:p>
    <w:p w:rsidR="007D39AC" w:rsidRDefault="007D39AC" w:rsidP="007D39AC">
      <w:pPr>
        <w:widowControl w:val="0"/>
        <w:pBdr>
          <w:top w:val="nil"/>
          <w:left w:val="nil"/>
          <w:bottom w:val="nil"/>
          <w:right w:val="nil"/>
          <w:between w:val="nil"/>
        </w:pBdr>
        <w:spacing w:line="240" w:lineRule="auto"/>
        <w:rPr>
          <w:b/>
          <w:i/>
          <w:color w:val="000000"/>
          <w:u w:val="single"/>
        </w:rPr>
      </w:pPr>
      <w:r w:rsidRPr="00E12294">
        <w:t xml:space="preserve">All enquiries and application forms can be obtained from the school office by </w:t>
      </w:r>
      <w:r>
        <w:t>contacting</w:t>
      </w:r>
      <w:r w:rsidRPr="00E12294">
        <w:t xml:space="preserve"> Mrs </w:t>
      </w:r>
      <w:r>
        <w:t xml:space="preserve">C. Hickman or Mrs J. </w:t>
      </w:r>
      <w:proofErr w:type="spellStart"/>
      <w:r>
        <w:t>Nutbrown</w:t>
      </w:r>
      <w:proofErr w:type="spellEnd"/>
      <w:r w:rsidRPr="00E12294">
        <w:t xml:space="preserve"> at the school office </w:t>
      </w:r>
      <w:r>
        <w:t xml:space="preserve">on 0121 355 2649 </w:t>
      </w:r>
      <w:r w:rsidRPr="00E12294">
        <w:t xml:space="preserve">or Email: </w:t>
      </w:r>
      <w:hyperlink r:id="rId6" w:history="1">
        <w:r w:rsidRPr="00C9517E">
          <w:rPr>
            <w:rStyle w:val="Hyperlink"/>
          </w:rPr>
          <w:t>enquiry@stnicholassutton.org.uk</w:t>
        </w:r>
      </w:hyperlink>
      <w:r>
        <w:t xml:space="preserve"> or </w:t>
      </w:r>
      <w:r>
        <w:rPr>
          <w:b/>
          <w:i/>
          <w:color w:val="000000"/>
        </w:rPr>
        <w:t xml:space="preserve"> follow the links on our website to apply  </w:t>
      </w:r>
      <w:hyperlink r:id="rId7" w:history="1">
        <w:r w:rsidRPr="00C9517E">
          <w:rPr>
            <w:rStyle w:val="Hyperlink"/>
            <w:b/>
            <w:i/>
          </w:rPr>
          <w:t>http://johnpaulii.co.uk/vacancies</w:t>
        </w:r>
      </w:hyperlink>
    </w:p>
    <w:p w:rsidR="007D39AC" w:rsidRDefault="007D39AC" w:rsidP="007D39AC">
      <w:pPr>
        <w:tabs>
          <w:tab w:val="left" w:pos="2184"/>
        </w:tabs>
        <w:ind w:right="-15"/>
      </w:pPr>
    </w:p>
    <w:p w:rsidR="007D39AC" w:rsidRDefault="007D39AC">
      <w:pPr>
        <w:widowControl w:val="0"/>
        <w:pBdr>
          <w:top w:val="nil"/>
          <w:left w:val="nil"/>
          <w:bottom w:val="nil"/>
          <w:right w:val="nil"/>
          <w:between w:val="nil"/>
        </w:pBdr>
        <w:spacing w:line="240" w:lineRule="auto"/>
        <w:jc w:val="center"/>
        <w:rPr>
          <w:b/>
          <w:i/>
          <w:color w:val="000000"/>
          <w:u w:val="single"/>
        </w:rPr>
      </w:pPr>
    </w:p>
    <w:sectPr w:rsidR="007D39AC">
      <w:pgSz w:w="11900" w:h="16840"/>
      <w:pgMar w:top="719" w:right="393" w:bottom="1202" w:left="43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144"/>
    <w:rsid w:val="003F729D"/>
    <w:rsid w:val="007D39AC"/>
    <w:rsid w:val="009B3144"/>
    <w:rsid w:val="009B6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1374"/>
  <w15:docId w15:val="{291E9804-B353-4F14-9E20-97A3AA20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F70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098"/>
    <w:rPr>
      <w:rFonts w:ascii="Segoe UI" w:hAnsi="Segoe UI" w:cs="Segoe UI"/>
      <w:sz w:val="18"/>
      <w:szCs w:val="18"/>
    </w:rPr>
  </w:style>
  <w:style w:type="character" w:styleId="Hyperlink">
    <w:name w:val="Hyperlink"/>
    <w:basedOn w:val="DefaultParagraphFont"/>
    <w:uiPriority w:val="99"/>
    <w:unhideWhenUsed/>
    <w:rsid w:val="007D39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ohnpaulii.co.uk/vacanci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nquiry@stnicholassutton.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qHrDEQs1NqQOCbVGWB/tR7ZWxw==">AMUW2mWEQUe3TYCzfFrqxJlTTJGAZGa4nv8H3caL9ipUlgWDgemvjX8FDaaSFSvq8m8uoyX2Vpg9hMAhbY9ouNJJihpXLoW5mCFTeD/UdCtUpIvKMcZuUMfNCS9K0Q3MmjtBDMa16hQ9Z3ot4x0E5LvhHiy67kFcSbQW/P8eY6pInjnwzzIDPnA+R1v1gsnWUryC8c0M41O5GVs3Xxc78bYxczW4TRjuwA==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3</cp:revision>
  <dcterms:created xsi:type="dcterms:W3CDTF">2021-11-17T10:22:00Z</dcterms:created>
  <dcterms:modified xsi:type="dcterms:W3CDTF">2021-11-17T10:29:00Z</dcterms:modified>
</cp:coreProperties>
</file>