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50EF" w14:textId="77777777" w:rsidR="001470E7" w:rsidRPr="00F46394" w:rsidRDefault="001470E7" w:rsidP="001470E7">
      <w:pPr>
        <w:rPr>
          <w:rFonts w:ascii="Century Gothic" w:hAnsi="Century Gothic"/>
        </w:rPr>
      </w:pPr>
      <w:r>
        <w:rPr>
          <w:rFonts w:ascii="Century Gothic" w:hAnsi="Century Gothic"/>
        </w:rPr>
        <w:t>Advert:</w:t>
      </w:r>
    </w:p>
    <w:p w14:paraId="502A986C" w14:textId="77777777" w:rsidR="001470E7" w:rsidRPr="00F46394" w:rsidRDefault="001470E7" w:rsidP="001470E7">
      <w:pPr>
        <w:rPr>
          <w:rFonts w:ascii="Century Gothic" w:hAnsi="Century Gothic"/>
        </w:rPr>
      </w:pPr>
    </w:p>
    <w:p w14:paraId="0D263889" w14:textId="77777777" w:rsidR="001470E7" w:rsidRDefault="001470E7" w:rsidP="001470E7">
      <w:pPr>
        <w:rPr>
          <w:rFonts w:ascii="Century Gothic" w:hAnsi="Century Gothic" w:cs="Calibri"/>
          <w:color w:val="000000"/>
        </w:rPr>
      </w:pPr>
      <w:r w:rsidRPr="00F46394">
        <w:rPr>
          <w:rFonts w:ascii="Century Gothic" w:hAnsi="Century Gothic" w:cs="Calibri"/>
          <w:color w:val="000000"/>
        </w:rPr>
        <w:t>We are looking fo</w:t>
      </w:r>
      <w:r>
        <w:rPr>
          <w:rFonts w:ascii="Century Gothic" w:hAnsi="Century Gothic" w:cs="Calibri"/>
          <w:color w:val="000000"/>
        </w:rPr>
        <w:t>r KS2</w:t>
      </w:r>
      <w:r w:rsidRPr="00F46394">
        <w:rPr>
          <w:rFonts w:ascii="Century Gothic" w:hAnsi="Century Gothic" w:cs="Calibri"/>
          <w:color w:val="000000"/>
        </w:rPr>
        <w:t xml:space="preserve"> teacher to join our team</w:t>
      </w:r>
      <w:r>
        <w:rPr>
          <w:rFonts w:ascii="Century Gothic" w:hAnsi="Century Gothic" w:cs="Calibri"/>
          <w:color w:val="000000"/>
        </w:rPr>
        <w:t xml:space="preserve"> in September 26.</w:t>
      </w:r>
    </w:p>
    <w:p w14:paraId="0E539652" w14:textId="77777777" w:rsidR="001470E7" w:rsidRPr="00F46394" w:rsidRDefault="001470E7" w:rsidP="001470E7">
      <w:pPr>
        <w:rPr>
          <w:rFonts w:ascii="Century Gothic" w:hAnsi="Century Gothic" w:cs="Calibri"/>
          <w:color w:val="000000"/>
        </w:rPr>
      </w:pPr>
      <w:r>
        <w:rPr>
          <w:rFonts w:ascii="Century Gothic" w:hAnsi="Century Gothic" w:cs="Calibri"/>
          <w:color w:val="000000"/>
        </w:rPr>
        <w:t>At this stage we are flexible as to the year group the successful candidate would be placed in- we are looking for the right person to join our team (not a specific year group specialism). Each year group has two classes and we work in phases- Lower Key stage 2 and upper Key stage 2.</w:t>
      </w:r>
    </w:p>
    <w:p w14:paraId="37BA8442" w14:textId="77777777" w:rsidR="001470E7" w:rsidRPr="00F46394" w:rsidRDefault="001470E7" w:rsidP="001470E7">
      <w:pPr>
        <w:rPr>
          <w:rFonts w:ascii="Century Gothic" w:hAnsi="Century Gothic" w:cs="Calibri"/>
          <w:color w:val="000000"/>
        </w:rPr>
      </w:pPr>
      <w:r>
        <w:rPr>
          <w:rFonts w:ascii="Century Gothic" w:hAnsi="Century Gothic" w:cs="Calibri"/>
          <w:color w:val="000000"/>
        </w:rPr>
        <w:t>We know teachers get so many benefits from</w:t>
      </w:r>
      <w:r w:rsidRPr="00F46394">
        <w:rPr>
          <w:rFonts w:ascii="Century Gothic" w:hAnsi="Century Gothic" w:cs="Calibri"/>
          <w:color w:val="000000"/>
        </w:rPr>
        <w:t xml:space="preserve"> working in a teaching team</w:t>
      </w:r>
      <w:r>
        <w:rPr>
          <w:rFonts w:ascii="Century Gothic" w:hAnsi="Century Gothic" w:cs="Calibri"/>
          <w:color w:val="000000"/>
        </w:rPr>
        <w:t xml:space="preserve">. They have the benefit of shared planning, a partner to bounce ideas off and </w:t>
      </w:r>
      <w:r w:rsidRPr="00F46394">
        <w:rPr>
          <w:rFonts w:ascii="Century Gothic" w:hAnsi="Century Gothic" w:cs="Calibri"/>
          <w:color w:val="000000"/>
        </w:rPr>
        <w:t>the chance to learn from each other and grow in their role during their time with us.</w:t>
      </w:r>
    </w:p>
    <w:p w14:paraId="0970A1DC" w14:textId="77777777" w:rsidR="001470E7" w:rsidRPr="00F46394" w:rsidRDefault="001470E7" w:rsidP="001470E7">
      <w:pPr>
        <w:rPr>
          <w:rFonts w:ascii="Century Gothic" w:hAnsi="Century Gothic" w:cs="Calibri"/>
          <w:color w:val="000000"/>
        </w:rPr>
      </w:pPr>
      <w:r w:rsidRPr="00F46394">
        <w:rPr>
          <w:rFonts w:ascii="Century Gothic" w:hAnsi="Century Gothic" w:cs="Calibri"/>
          <w:color w:val="000000"/>
        </w:rPr>
        <w:t>From this process we are looking for:</w:t>
      </w:r>
    </w:p>
    <w:p w14:paraId="40FE2C25" w14:textId="77777777" w:rsidR="001470E7" w:rsidRPr="00F46394" w:rsidRDefault="001470E7" w:rsidP="001470E7">
      <w:pPr>
        <w:pStyle w:val="ListParagraph"/>
        <w:numPr>
          <w:ilvl w:val="0"/>
          <w:numId w:val="1"/>
        </w:numPr>
        <w:rPr>
          <w:rFonts w:ascii="Century Gothic" w:hAnsi="Century Gothic" w:cs="Calibri"/>
          <w:color w:val="000000"/>
        </w:rPr>
      </w:pPr>
      <w:r w:rsidRPr="00F46394">
        <w:rPr>
          <w:rFonts w:ascii="Century Gothic" w:hAnsi="Century Gothic" w:cs="Calibri"/>
          <w:color w:val="000000"/>
        </w:rPr>
        <w:t>Someone who has the child at the heart of all they do</w:t>
      </w:r>
    </w:p>
    <w:p w14:paraId="71F05C42" w14:textId="77777777" w:rsidR="001470E7" w:rsidRPr="00F46394" w:rsidRDefault="001470E7" w:rsidP="001470E7">
      <w:pPr>
        <w:pStyle w:val="ListParagraph"/>
        <w:numPr>
          <w:ilvl w:val="0"/>
          <w:numId w:val="1"/>
        </w:numPr>
        <w:rPr>
          <w:rFonts w:ascii="Century Gothic" w:hAnsi="Century Gothic" w:cs="Calibri"/>
          <w:color w:val="000000"/>
        </w:rPr>
      </w:pPr>
      <w:r w:rsidRPr="00F46394">
        <w:rPr>
          <w:rFonts w:ascii="Century Gothic" w:hAnsi="Century Gothic" w:cs="Calibri"/>
          <w:color w:val="000000"/>
        </w:rPr>
        <w:t>Someone who responds to the need and interests of their class when planning</w:t>
      </w:r>
    </w:p>
    <w:p w14:paraId="2D10417F" w14:textId="77777777" w:rsidR="001470E7" w:rsidRDefault="001470E7" w:rsidP="001470E7">
      <w:pPr>
        <w:pStyle w:val="ListParagraph"/>
        <w:numPr>
          <w:ilvl w:val="0"/>
          <w:numId w:val="1"/>
        </w:numPr>
        <w:rPr>
          <w:rFonts w:ascii="Century Gothic" w:hAnsi="Century Gothic" w:cs="Calibri"/>
          <w:color w:val="000000"/>
        </w:rPr>
      </w:pPr>
      <w:r w:rsidRPr="00F46394">
        <w:rPr>
          <w:rFonts w:ascii="Century Gothic" w:hAnsi="Century Gothic" w:cs="Calibri"/>
          <w:color w:val="000000"/>
        </w:rPr>
        <w:t>Someone whose planning is responsive and evolves to ensure that children have high q</w:t>
      </w:r>
      <w:r>
        <w:rPr>
          <w:rFonts w:ascii="Century Gothic" w:hAnsi="Century Gothic" w:cs="Calibri"/>
          <w:color w:val="000000"/>
        </w:rPr>
        <w:t>uality, experience led learning</w:t>
      </w:r>
    </w:p>
    <w:p w14:paraId="63AD5FCE" w14:textId="77777777" w:rsidR="001470E7" w:rsidRPr="00F46394" w:rsidRDefault="001470E7" w:rsidP="001470E7">
      <w:pPr>
        <w:pStyle w:val="ListParagraph"/>
        <w:numPr>
          <w:ilvl w:val="0"/>
          <w:numId w:val="1"/>
        </w:numPr>
        <w:rPr>
          <w:rFonts w:ascii="Century Gothic" w:hAnsi="Century Gothic" w:cs="Calibri"/>
          <w:color w:val="000000"/>
        </w:rPr>
      </w:pPr>
      <w:r>
        <w:rPr>
          <w:rFonts w:ascii="Century Gothic" w:hAnsi="Century Gothic" w:cs="Calibri"/>
          <w:color w:val="000000"/>
        </w:rPr>
        <w:t xml:space="preserve">Someone with strong practice and deep subject knowledge </w:t>
      </w:r>
    </w:p>
    <w:p w14:paraId="0D41444C" w14:textId="77777777" w:rsidR="001470E7" w:rsidRPr="00F46394" w:rsidRDefault="001470E7" w:rsidP="001470E7">
      <w:pPr>
        <w:rPr>
          <w:rFonts w:ascii="Century Gothic" w:hAnsi="Century Gothic" w:cs="Calibri"/>
          <w:color w:val="000000"/>
        </w:rPr>
      </w:pPr>
      <w:r w:rsidRPr="00F46394">
        <w:rPr>
          <w:rFonts w:ascii="Century Gothic" w:hAnsi="Century Gothic" w:cs="Calibri"/>
          <w:color w:val="000000"/>
        </w:rPr>
        <w:t xml:space="preserve">We have a have a socially diverse intake and so our teachers need to be skilled in understanding that the life of every child is different and so their readiness for learning and self-confidence is as vital a teaching focus as Maths or Literacy. </w:t>
      </w:r>
      <w:r w:rsidRPr="00ED4144">
        <w:rPr>
          <w:rFonts w:ascii="Century Gothic" w:hAnsi="Century Gothic"/>
        </w:rPr>
        <w:t>The ideal candidate is creative, adaptable, and deeply passionate about supporting children’s rights and helping both the children and adults they work with reach their full potential.</w:t>
      </w:r>
    </w:p>
    <w:p w14:paraId="1BE5BEA6" w14:textId="77777777" w:rsidR="001470E7" w:rsidRPr="00F46394" w:rsidRDefault="001470E7" w:rsidP="001470E7">
      <w:pPr>
        <w:rPr>
          <w:rFonts w:ascii="Century Gothic" w:hAnsi="Century Gothic" w:cs="Calibri"/>
          <w:color w:val="000000"/>
        </w:rPr>
      </w:pPr>
      <w:r w:rsidRPr="00F46394">
        <w:rPr>
          <w:rFonts w:ascii="Century Gothic" w:hAnsi="Century Gothic" w:cs="Calibri"/>
          <w:color w:val="000000"/>
        </w:rPr>
        <w:t>The right candidate must have excellent communication and be able to have kind but honest conversations with children and families. This is our model and it leads to strong, meaningful relationships that last throughout children’s time with us. It helps keep them safe, happy and learning.</w:t>
      </w:r>
    </w:p>
    <w:p w14:paraId="57CFB222" w14:textId="77777777" w:rsidR="001470E7" w:rsidRPr="00F46394" w:rsidRDefault="001470E7" w:rsidP="001470E7">
      <w:pPr>
        <w:rPr>
          <w:rFonts w:ascii="Century Gothic" w:hAnsi="Century Gothic" w:cs="Calibri"/>
          <w:color w:val="000000"/>
        </w:rPr>
      </w:pPr>
      <w:r w:rsidRPr="00F46394">
        <w:rPr>
          <w:rFonts w:ascii="Century Gothic" w:hAnsi="Century Gothic" w:cs="Calibri"/>
          <w:color w:val="000000"/>
        </w:rPr>
        <w:t xml:space="preserve">Our team are currently </w:t>
      </w:r>
      <w:r>
        <w:rPr>
          <w:rFonts w:ascii="Century Gothic" w:hAnsi="Century Gothic" w:cs="Calibri"/>
          <w:color w:val="000000"/>
        </w:rPr>
        <w:t>working to review and</w:t>
      </w:r>
      <w:r w:rsidRPr="00F46394">
        <w:rPr>
          <w:rFonts w:ascii="Century Gothic" w:hAnsi="Century Gothic" w:cs="Calibri"/>
          <w:color w:val="000000"/>
        </w:rPr>
        <w:t xml:space="preserve"> reshape our curriculum school wide. We would be interested in a candidate who would be able to join </w:t>
      </w:r>
      <w:r>
        <w:rPr>
          <w:rFonts w:ascii="Century Gothic" w:hAnsi="Century Gothic" w:cs="Calibri"/>
          <w:color w:val="000000"/>
        </w:rPr>
        <w:t>one of our Subject leadership teams and bring new thinking and new ideas to the work we are already doing</w:t>
      </w:r>
      <w:r w:rsidRPr="00F46394">
        <w:rPr>
          <w:rFonts w:ascii="Century Gothic" w:hAnsi="Century Gothic" w:cs="Calibri"/>
          <w:color w:val="000000"/>
        </w:rPr>
        <w:t xml:space="preserve">. </w:t>
      </w:r>
    </w:p>
    <w:p w14:paraId="55F1954C" w14:textId="559D6ECF" w:rsidR="001470E7" w:rsidRDefault="001470E7" w:rsidP="001470E7">
      <w:pPr>
        <w:rPr>
          <w:rFonts w:ascii="Century Gothic" w:hAnsi="Century Gothic" w:cs="Calibri"/>
          <w:color w:val="000000"/>
        </w:rPr>
      </w:pPr>
      <w:r w:rsidRPr="00F46394">
        <w:rPr>
          <w:rFonts w:ascii="Century Gothic" w:hAnsi="Century Gothic" w:cs="Calibri"/>
          <w:color w:val="000000"/>
        </w:rPr>
        <w:t>We would welcome those interested to come and have a look at the setting. To make a</w:t>
      </w:r>
      <w:r w:rsidR="00B36F50">
        <w:rPr>
          <w:rFonts w:ascii="Century Gothic" w:hAnsi="Century Gothic" w:cs="Calibri"/>
          <w:color w:val="000000"/>
        </w:rPr>
        <w:t xml:space="preserve">n </w:t>
      </w:r>
      <w:r w:rsidRPr="00F46394">
        <w:rPr>
          <w:rFonts w:ascii="Century Gothic" w:hAnsi="Century Gothic" w:cs="Calibri"/>
          <w:color w:val="000000"/>
        </w:rPr>
        <w:t xml:space="preserve">appointment please contact the School Business Manager/Assistant Business Manager at </w:t>
      </w:r>
      <w:hyperlink r:id="rId8" w:history="1">
        <w:r w:rsidRPr="00F46394">
          <w:rPr>
            <w:rStyle w:val="Hyperlink"/>
            <w:rFonts w:ascii="Century Gothic" w:hAnsi="Century Gothic" w:cs="Calibri"/>
            <w:sz w:val="24"/>
            <w:szCs w:val="24"/>
          </w:rPr>
          <w:t>sbm@fieldheadcarr.leeds.sch.uk</w:t>
        </w:r>
      </w:hyperlink>
      <w:r w:rsidRPr="00F46394">
        <w:rPr>
          <w:rFonts w:ascii="Century Gothic" w:hAnsi="Century Gothic" w:cs="Calibri"/>
          <w:color w:val="000000"/>
        </w:rPr>
        <w:t xml:space="preserve">  or contact us on 0113 2930226.</w:t>
      </w:r>
    </w:p>
    <w:p w14:paraId="2FF9615F" w14:textId="77777777" w:rsidR="001470E7" w:rsidRDefault="001470E7" w:rsidP="001470E7">
      <w:pPr>
        <w:rPr>
          <w:rFonts w:ascii="Century Gothic" w:hAnsi="Century Gothic" w:cs="Calibri"/>
          <w:color w:val="000000"/>
        </w:rPr>
      </w:pPr>
    </w:p>
    <w:p w14:paraId="0D194E69" w14:textId="77777777" w:rsidR="001470E7" w:rsidRDefault="001470E7" w:rsidP="001470E7">
      <w:pPr>
        <w:rPr>
          <w:rFonts w:ascii="Century Gothic" w:hAnsi="Century Gothic" w:cs="Calibri"/>
          <w:color w:val="000000"/>
        </w:rPr>
      </w:pPr>
      <w:r>
        <w:rPr>
          <w:rFonts w:ascii="Century Gothic" w:hAnsi="Century Gothic" w:cs="Calibri"/>
          <w:color w:val="000000"/>
        </w:rPr>
        <w:t xml:space="preserve">For all application details please see our vacancies page: </w:t>
      </w:r>
    </w:p>
    <w:p w14:paraId="1EE1BDE8" w14:textId="77777777" w:rsidR="001470E7" w:rsidRPr="00F46394" w:rsidRDefault="00B07684" w:rsidP="001470E7">
      <w:pPr>
        <w:rPr>
          <w:rFonts w:ascii="Century Gothic" w:hAnsi="Century Gothic" w:cs="Calibri"/>
          <w:color w:val="000000"/>
        </w:rPr>
      </w:pPr>
      <w:hyperlink r:id="rId9" w:history="1">
        <w:r w:rsidR="001470E7" w:rsidRPr="006A2343">
          <w:rPr>
            <w:rStyle w:val="Hyperlink"/>
            <w:rFonts w:ascii="Century Gothic" w:hAnsi="Century Gothic" w:cs="Calibri"/>
            <w:sz w:val="22"/>
            <w:szCs w:val="22"/>
          </w:rPr>
          <w:t>https://fieldheadcarr.leeds.sch.uk/our-school/vacancies/</w:t>
        </w:r>
      </w:hyperlink>
      <w:r w:rsidR="001470E7">
        <w:rPr>
          <w:rFonts w:ascii="Century Gothic" w:hAnsi="Century Gothic" w:cs="Calibri"/>
          <w:color w:val="000000"/>
        </w:rPr>
        <w:t xml:space="preserve"> </w:t>
      </w:r>
    </w:p>
    <w:p w14:paraId="553F23C1" w14:textId="77777777" w:rsidR="001470E7" w:rsidRPr="007C4077" w:rsidRDefault="001470E7" w:rsidP="001470E7">
      <w:pPr>
        <w:rPr>
          <w:rFonts w:ascii="Calibri" w:hAnsi="Calibri" w:cs="Calibri"/>
          <w:color w:val="000000"/>
        </w:rPr>
      </w:pPr>
    </w:p>
    <w:p w14:paraId="724B7EF9" w14:textId="77777777" w:rsidR="001470E7" w:rsidRPr="00F46394" w:rsidRDefault="001470E7" w:rsidP="001470E7">
      <w:pPr>
        <w:rPr>
          <w:rFonts w:ascii="Century Gothic" w:hAnsi="Century Gothic" w:cs="Calibri"/>
          <w:color w:val="000000"/>
          <w:sz w:val="24"/>
          <w:szCs w:val="24"/>
        </w:rPr>
      </w:pPr>
      <w:r w:rsidRPr="00F46394">
        <w:rPr>
          <w:rFonts w:ascii="Century Gothic" w:hAnsi="Century Gothic" w:cs="Calibri"/>
          <w:color w:val="000000"/>
          <w:sz w:val="24"/>
          <w:szCs w:val="24"/>
        </w:rPr>
        <w:lastRenderedPageBreak/>
        <w:t>We look forward to receiving your applications.</w:t>
      </w:r>
    </w:p>
    <w:p w14:paraId="55530AD2" w14:textId="77777777" w:rsidR="001470E7" w:rsidRPr="00F46394" w:rsidRDefault="001470E7" w:rsidP="001470E7">
      <w:pPr>
        <w:rPr>
          <w:rFonts w:ascii="Century Gothic" w:hAnsi="Century Gothic" w:cs="Calibri"/>
          <w:color w:val="000000"/>
          <w:sz w:val="24"/>
          <w:szCs w:val="24"/>
        </w:rPr>
      </w:pPr>
      <w:r w:rsidRPr="00F46394">
        <w:rPr>
          <w:rFonts w:ascii="Century Gothic" w:hAnsi="Century Gothic" w:cs="Calibri"/>
          <w:color w:val="000000"/>
          <w:sz w:val="24"/>
          <w:szCs w:val="24"/>
        </w:rPr>
        <w:t xml:space="preserve">Closing date: </w:t>
      </w:r>
      <w:r>
        <w:rPr>
          <w:rFonts w:ascii="Century Gothic" w:hAnsi="Century Gothic" w:cs="Calibri"/>
          <w:color w:val="000000"/>
          <w:sz w:val="24"/>
          <w:szCs w:val="24"/>
        </w:rPr>
        <w:t>24</w:t>
      </w:r>
      <w:r w:rsidRPr="00F46394">
        <w:rPr>
          <w:rFonts w:ascii="Century Gothic" w:hAnsi="Century Gothic" w:cs="Calibri"/>
          <w:color w:val="000000"/>
          <w:sz w:val="24"/>
          <w:szCs w:val="24"/>
          <w:vertAlign w:val="superscript"/>
        </w:rPr>
        <w:t>th</w:t>
      </w:r>
      <w:r>
        <w:rPr>
          <w:rFonts w:ascii="Century Gothic" w:hAnsi="Century Gothic" w:cs="Calibri"/>
          <w:color w:val="000000"/>
          <w:sz w:val="24"/>
          <w:szCs w:val="24"/>
        </w:rPr>
        <w:t xml:space="preserve"> April </w:t>
      </w:r>
      <w:r w:rsidRPr="00F46394">
        <w:rPr>
          <w:rFonts w:ascii="Century Gothic" w:hAnsi="Century Gothic" w:cs="Calibri"/>
          <w:color w:val="000000"/>
          <w:sz w:val="24"/>
          <w:szCs w:val="24"/>
        </w:rPr>
        <w:t xml:space="preserve"> </w:t>
      </w:r>
    </w:p>
    <w:p w14:paraId="6DD2F793" w14:textId="77777777" w:rsidR="001470E7" w:rsidRPr="00F46394" w:rsidRDefault="001470E7" w:rsidP="001470E7">
      <w:pPr>
        <w:rPr>
          <w:rFonts w:ascii="Century Gothic" w:hAnsi="Century Gothic" w:cs="Calibri"/>
          <w:color w:val="000000"/>
          <w:sz w:val="24"/>
          <w:szCs w:val="24"/>
        </w:rPr>
      </w:pPr>
      <w:r w:rsidRPr="00F46394">
        <w:rPr>
          <w:rFonts w:ascii="Century Gothic" w:hAnsi="Century Gothic" w:cs="Calibri"/>
          <w:color w:val="000000"/>
          <w:sz w:val="24"/>
          <w:szCs w:val="24"/>
        </w:rPr>
        <w:t xml:space="preserve">Interviews in the week of the </w:t>
      </w:r>
      <w:r>
        <w:rPr>
          <w:rFonts w:ascii="Century Gothic" w:hAnsi="Century Gothic" w:cs="Calibri"/>
          <w:color w:val="000000"/>
          <w:sz w:val="24"/>
          <w:szCs w:val="24"/>
        </w:rPr>
        <w:t>30</w:t>
      </w:r>
      <w:r>
        <w:rPr>
          <w:rFonts w:ascii="Century Gothic" w:hAnsi="Century Gothic" w:cs="Calibri"/>
          <w:color w:val="000000"/>
          <w:sz w:val="24"/>
          <w:szCs w:val="24"/>
          <w:vertAlign w:val="superscript"/>
        </w:rPr>
        <w:t>th</w:t>
      </w:r>
      <w:r>
        <w:rPr>
          <w:rFonts w:ascii="Century Gothic" w:hAnsi="Century Gothic" w:cs="Calibri"/>
          <w:color w:val="000000"/>
          <w:sz w:val="24"/>
          <w:szCs w:val="24"/>
        </w:rPr>
        <w:t xml:space="preserve"> April </w:t>
      </w:r>
    </w:p>
    <w:p w14:paraId="3C9503FC" w14:textId="77777777" w:rsidR="00F5359D" w:rsidRDefault="00F5359D"/>
    <w:sectPr w:rsidR="00F53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53365"/>
    <w:multiLevelType w:val="hybridMultilevel"/>
    <w:tmpl w:val="F49A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9D"/>
    <w:rsid w:val="001470E7"/>
    <w:rsid w:val="00217984"/>
    <w:rsid w:val="003748CC"/>
    <w:rsid w:val="003F66F6"/>
    <w:rsid w:val="00407C0F"/>
    <w:rsid w:val="00442749"/>
    <w:rsid w:val="004E3293"/>
    <w:rsid w:val="00645CA8"/>
    <w:rsid w:val="007E6BFC"/>
    <w:rsid w:val="007E788F"/>
    <w:rsid w:val="00910ABC"/>
    <w:rsid w:val="009D7CFF"/>
    <w:rsid w:val="00B07684"/>
    <w:rsid w:val="00B36F50"/>
    <w:rsid w:val="00B669FE"/>
    <w:rsid w:val="00DE6653"/>
    <w:rsid w:val="00EE234D"/>
    <w:rsid w:val="00F46394"/>
    <w:rsid w:val="00F5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03E6"/>
  <w15:chartTrackingRefBased/>
  <w15:docId w15:val="{DD96EC7F-035D-4D5A-B7B6-52C014DA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59D"/>
    <w:rPr>
      <w:b/>
      <w:bCs/>
      <w:strike w:val="0"/>
      <w:dstrike w:val="0"/>
      <w:color w:val="50777A"/>
      <w:sz w:val="16"/>
      <w:szCs w:val="16"/>
      <w:u w:val="none"/>
      <w:effect w:val="none"/>
    </w:rPr>
  </w:style>
  <w:style w:type="paragraph" w:styleId="ListParagraph">
    <w:name w:val="List Paragraph"/>
    <w:basedOn w:val="Normal"/>
    <w:uiPriority w:val="34"/>
    <w:qFormat/>
    <w:rsid w:val="00F53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m@fieldheadcarr.leed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eldheadcarr.leeds.sch.uk/our-school/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5DBF0-59FC-49E9-AFAF-897877364FD0}">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CB757B71-4EBF-4CAF-B154-F74A7F89E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AAEFD-5E22-49DA-AAD3-FF6CC43EB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J Murphy</cp:lastModifiedBy>
  <cp:revision>12</cp:revision>
  <dcterms:created xsi:type="dcterms:W3CDTF">2024-03-06T11:04:00Z</dcterms:created>
  <dcterms:modified xsi:type="dcterms:W3CDTF">2026-03-31T11:44:00Z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