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00122" w14:textId="21D09649" w:rsidR="00C717F6" w:rsidRDefault="00C717F6">
      <w:pPr>
        <w:spacing w:after="160" w:line="259" w:lineRule="auto"/>
        <w:ind w:left="0" w:firstLine="0"/>
        <w:rPr>
          <w:rFonts w:eastAsia="Calibri"/>
          <w:b/>
          <w:color w:val="15459E"/>
          <w:sz w:val="36"/>
          <w:szCs w:val="36"/>
          <w:u w:val="single" w:color="15459E"/>
        </w:rPr>
      </w:pPr>
      <w:r>
        <w:t xml:space="preserve">                 </w:t>
      </w:r>
      <w:r w:rsidRPr="00C717F6">
        <w:rPr>
          <w:noProof/>
        </w:rPr>
        <w:drawing>
          <wp:inline distT="0" distB="0" distL="0" distR="0" wp14:anchorId="0D49225C" wp14:editId="63067E94">
            <wp:extent cx="5915025" cy="88773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887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31D8C" w14:textId="48554643" w:rsidR="00C717F6" w:rsidRDefault="00C717F6" w:rsidP="00C717F6">
      <w:pPr>
        <w:spacing w:after="364" w:line="259" w:lineRule="auto"/>
        <w:ind w:left="1133" w:firstLine="0"/>
        <w:jc w:val="center"/>
        <w:rPr>
          <w:rFonts w:eastAsia="Calibri"/>
          <w:b/>
          <w:color w:val="15459E"/>
          <w:sz w:val="36"/>
          <w:szCs w:val="36"/>
          <w:u w:val="single" w:color="15459E"/>
        </w:rPr>
      </w:pPr>
    </w:p>
    <w:p w14:paraId="0A7566DD" w14:textId="77777777" w:rsidR="00211374" w:rsidRDefault="00211374" w:rsidP="00C717F6">
      <w:pPr>
        <w:spacing w:after="364" w:line="259" w:lineRule="auto"/>
        <w:ind w:left="1133" w:firstLine="0"/>
        <w:jc w:val="center"/>
        <w:rPr>
          <w:rFonts w:eastAsia="Calibri"/>
          <w:b/>
          <w:color w:val="15459E"/>
          <w:sz w:val="36"/>
          <w:szCs w:val="36"/>
          <w:u w:val="single" w:color="15459E"/>
        </w:rPr>
      </w:pPr>
    </w:p>
    <w:p w14:paraId="2EEA9D46" w14:textId="1220C2F0" w:rsidR="00C717F6" w:rsidRPr="007604DD" w:rsidRDefault="00C717F6" w:rsidP="00C717F6">
      <w:pPr>
        <w:spacing w:after="364" w:line="259" w:lineRule="auto"/>
        <w:ind w:left="1133" w:firstLine="0"/>
        <w:jc w:val="center"/>
        <w:rPr>
          <w:sz w:val="36"/>
          <w:szCs w:val="36"/>
        </w:rPr>
      </w:pPr>
      <w:r w:rsidRPr="007604DD">
        <w:rPr>
          <w:rFonts w:eastAsia="Calibri"/>
          <w:b/>
          <w:color w:val="15459E"/>
          <w:sz w:val="36"/>
          <w:szCs w:val="36"/>
          <w:u w:val="single" w:color="15459E"/>
        </w:rPr>
        <w:t>Personal Specification</w:t>
      </w:r>
    </w:p>
    <w:tbl>
      <w:tblPr>
        <w:tblStyle w:val="TableGrid1"/>
        <w:tblW w:w="9820" w:type="dxa"/>
        <w:tblInd w:w="740" w:type="dxa"/>
        <w:tblCellMar>
          <w:top w:w="5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2057"/>
        <w:gridCol w:w="3794"/>
        <w:gridCol w:w="3969"/>
      </w:tblGrid>
      <w:tr w:rsidR="00C717F6" w:rsidRPr="00390C4C" w14:paraId="5A9441EC" w14:textId="77777777" w:rsidTr="00077837">
        <w:trPr>
          <w:trHeight w:val="581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bottom"/>
          </w:tcPr>
          <w:p w14:paraId="79A04D75" w14:textId="77777777" w:rsidR="00C717F6" w:rsidRPr="00390C4C" w:rsidRDefault="00C717F6" w:rsidP="00077837">
            <w:pPr>
              <w:spacing w:after="0" w:line="259" w:lineRule="auto"/>
              <w:ind w:left="0" w:firstLine="0"/>
              <w:jc w:val="center"/>
              <w:rPr>
                <w:color w:val="FFFFFF" w:themeColor="background1"/>
                <w:sz w:val="20"/>
                <w:szCs w:val="20"/>
              </w:rPr>
            </w:pPr>
            <w:r w:rsidRPr="00390C4C">
              <w:rPr>
                <w:color w:val="FFFFFF" w:themeColor="background1"/>
                <w:sz w:val="20"/>
                <w:szCs w:val="20"/>
              </w:rPr>
              <w:t>CRITERIA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bottom"/>
          </w:tcPr>
          <w:p w14:paraId="15C88934" w14:textId="77777777" w:rsidR="00C717F6" w:rsidRPr="00390C4C" w:rsidRDefault="00C717F6" w:rsidP="00077837">
            <w:pPr>
              <w:spacing w:after="0" w:line="259" w:lineRule="auto"/>
              <w:ind w:left="0" w:firstLine="0"/>
              <w:jc w:val="center"/>
              <w:rPr>
                <w:color w:val="FFFFFF" w:themeColor="background1"/>
                <w:sz w:val="20"/>
                <w:szCs w:val="20"/>
              </w:rPr>
            </w:pPr>
            <w:r w:rsidRPr="00390C4C">
              <w:rPr>
                <w:color w:val="FFFFFF" w:themeColor="background1"/>
                <w:sz w:val="20"/>
                <w:szCs w:val="20"/>
              </w:rPr>
              <w:t>ESSENTIAL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bottom"/>
          </w:tcPr>
          <w:p w14:paraId="49444191" w14:textId="77777777" w:rsidR="00C717F6" w:rsidRPr="00390C4C" w:rsidRDefault="00C717F6" w:rsidP="00077837">
            <w:pPr>
              <w:spacing w:after="0" w:line="259" w:lineRule="auto"/>
              <w:ind w:left="0" w:firstLine="0"/>
              <w:jc w:val="center"/>
              <w:rPr>
                <w:color w:val="FFFFFF" w:themeColor="background1"/>
                <w:sz w:val="20"/>
                <w:szCs w:val="20"/>
              </w:rPr>
            </w:pPr>
            <w:r w:rsidRPr="00390C4C">
              <w:rPr>
                <w:color w:val="FFFFFF" w:themeColor="background1"/>
                <w:sz w:val="20"/>
                <w:szCs w:val="20"/>
              </w:rPr>
              <w:t>DESIRABLE</w:t>
            </w:r>
          </w:p>
        </w:tc>
      </w:tr>
      <w:tr w:rsidR="00C717F6" w14:paraId="44274D7F" w14:textId="77777777" w:rsidTr="00077837">
        <w:trPr>
          <w:trHeight w:val="1253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EA4E" w14:textId="77777777" w:rsidR="00C717F6" w:rsidRDefault="00C717F6" w:rsidP="00077837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 </w:t>
            </w:r>
          </w:p>
          <w:p w14:paraId="38767792" w14:textId="77777777" w:rsidR="00C717F6" w:rsidRDefault="00C717F6" w:rsidP="00077837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Educations achievements, qualifications </w:t>
            </w:r>
          </w:p>
          <w:p w14:paraId="33D5EF96" w14:textId="77777777" w:rsidR="00C717F6" w:rsidRDefault="00C717F6" w:rsidP="00077837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&amp; </w:t>
            </w:r>
            <w:proofErr w:type="gramStart"/>
            <w:r>
              <w:rPr>
                <w:b/>
                <w:sz w:val="18"/>
              </w:rPr>
              <w:t>training</w:t>
            </w:r>
            <w:proofErr w:type="gramEnd"/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1546" w14:textId="77777777" w:rsidR="00C717F6" w:rsidRDefault="00C717F6" w:rsidP="00077837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14:paraId="281DF8B8" w14:textId="77777777" w:rsidR="00C717F6" w:rsidRDefault="00C717F6" w:rsidP="00077837">
            <w:pPr>
              <w:spacing w:after="0" w:line="259" w:lineRule="auto"/>
              <w:ind w:left="0" w:firstLine="0"/>
              <w:rPr>
                <w:sz w:val="18"/>
              </w:rPr>
            </w:pPr>
            <w:r>
              <w:rPr>
                <w:sz w:val="18"/>
              </w:rPr>
              <w:t xml:space="preserve">Qualified teacher status </w:t>
            </w:r>
          </w:p>
          <w:p w14:paraId="20DB7FF7" w14:textId="77777777" w:rsidR="00C717F6" w:rsidRDefault="00C717F6" w:rsidP="00077837">
            <w:pPr>
              <w:spacing w:after="0" w:line="259" w:lineRule="auto"/>
              <w:ind w:left="0" w:firstLine="0"/>
              <w:rPr>
                <w:sz w:val="18"/>
              </w:rPr>
            </w:pPr>
          </w:p>
          <w:p w14:paraId="1FC8E765" w14:textId="77777777" w:rsidR="00C717F6" w:rsidRDefault="00C717F6" w:rsidP="00077837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Certificate of Education or equivalent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DE29" w14:textId="77777777" w:rsidR="00C717F6" w:rsidRDefault="00C717F6" w:rsidP="00077837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14:paraId="3A94CE3F" w14:textId="77777777" w:rsidR="00C717F6" w:rsidRDefault="00C717F6" w:rsidP="00077837">
            <w:pPr>
              <w:spacing w:after="2" w:line="239" w:lineRule="auto"/>
              <w:ind w:left="0" w:right="51" w:firstLine="0"/>
            </w:pPr>
            <w:r>
              <w:rPr>
                <w:sz w:val="18"/>
              </w:rPr>
              <w:t xml:space="preserve">Evidence of a commitment to further professional development </w:t>
            </w:r>
          </w:p>
          <w:p w14:paraId="79B90A65" w14:textId="77777777" w:rsidR="00C717F6" w:rsidRDefault="00C717F6" w:rsidP="00077837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14:paraId="4AD0B7C8" w14:textId="77777777" w:rsidR="00C717F6" w:rsidRDefault="00C717F6" w:rsidP="00077837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C717F6" w14:paraId="5E032B24" w14:textId="77777777" w:rsidTr="00077837">
        <w:trPr>
          <w:trHeight w:val="2545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D2CF" w14:textId="77777777" w:rsidR="00C717F6" w:rsidRDefault="00C717F6" w:rsidP="00077837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 </w:t>
            </w:r>
          </w:p>
          <w:p w14:paraId="29A82897" w14:textId="77777777" w:rsidR="00C717F6" w:rsidRDefault="00C717F6" w:rsidP="00077837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Experience, Knowledge and  </w:t>
            </w:r>
          </w:p>
          <w:p w14:paraId="3329F715" w14:textId="77777777" w:rsidR="00C717F6" w:rsidRDefault="00C717F6" w:rsidP="00077837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Understanding  </w:t>
            </w:r>
          </w:p>
          <w:p w14:paraId="6BF8AC61" w14:textId="77777777" w:rsidR="00C717F6" w:rsidRDefault="00C717F6" w:rsidP="00077837">
            <w:pPr>
              <w:spacing w:after="0" w:line="259" w:lineRule="auto"/>
              <w:ind w:left="0" w:firstLine="0"/>
            </w:pPr>
          </w:p>
          <w:p w14:paraId="3DF9F794" w14:textId="77777777" w:rsidR="00C717F6" w:rsidRDefault="00C717F6" w:rsidP="00077837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14:paraId="399BC9CC" w14:textId="77777777" w:rsidR="00C717F6" w:rsidRDefault="00C717F6" w:rsidP="00077837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14:paraId="28997991" w14:textId="77777777" w:rsidR="00C717F6" w:rsidRDefault="00C717F6" w:rsidP="00077837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14:paraId="22D97D14" w14:textId="77777777" w:rsidR="00C717F6" w:rsidRDefault="00C717F6" w:rsidP="00077837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14:paraId="0CA03419" w14:textId="77777777" w:rsidR="00C717F6" w:rsidRDefault="00C717F6" w:rsidP="00077837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14:paraId="78FB4FA9" w14:textId="77777777" w:rsidR="00C717F6" w:rsidRDefault="00C717F6" w:rsidP="00077837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14:paraId="5C2C0985" w14:textId="77777777" w:rsidR="00C717F6" w:rsidRDefault="00C717F6" w:rsidP="00077837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085D" w14:textId="77777777" w:rsidR="00C717F6" w:rsidRDefault="00C717F6" w:rsidP="00077837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14:paraId="6B2B917A" w14:textId="77777777" w:rsidR="00C717F6" w:rsidRDefault="00C717F6" w:rsidP="00077837">
            <w:pPr>
              <w:spacing w:after="0" w:line="259" w:lineRule="auto"/>
              <w:ind w:left="0" w:firstLine="0"/>
              <w:rPr>
                <w:sz w:val="18"/>
              </w:rPr>
            </w:pPr>
            <w:r>
              <w:rPr>
                <w:sz w:val="18"/>
              </w:rPr>
              <w:t>An excellent class teacher with experience of teaching year 6</w:t>
            </w:r>
          </w:p>
          <w:p w14:paraId="0178F048" w14:textId="77777777" w:rsidR="00C717F6" w:rsidRDefault="00C717F6" w:rsidP="00077837">
            <w:pPr>
              <w:spacing w:after="0" w:line="259" w:lineRule="auto"/>
              <w:ind w:left="0" w:firstLine="0"/>
              <w:rPr>
                <w:sz w:val="18"/>
              </w:rPr>
            </w:pPr>
          </w:p>
          <w:p w14:paraId="17A6B07B" w14:textId="77777777" w:rsidR="00C717F6" w:rsidRDefault="00C717F6" w:rsidP="00077837">
            <w:pPr>
              <w:spacing w:after="0" w:line="239" w:lineRule="auto"/>
              <w:ind w:left="0" w:firstLine="0"/>
              <w:rPr>
                <w:sz w:val="18"/>
              </w:rPr>
            </w:pPr>
            <w:r>
              <w:rPr>
                <w:sz w:val="18"/>
              </w:rPr>
              <w:t>Knowledge of assessment procedures for the end of KS2</w:t>
            </w:r>
          </w:p>
          <w:p w14:paraId="70CD2C9C" w14:textId="77777777" w:rsidR="00C717F6" w:rsidRDefault="00C717F6" w:rsidP="00077837">
            <w:pPr>
              <w:spacing w:after="0" w:line="259" w:lineRule="auto"/>
              <w:ind w:left="0" w:firstLine="0"/>
              <w:rPr>
                <w:sz w:val="18"/>
              </w:rPr>
            </w:pPr>
          </w:p>
          <w:p w14:paraId="0A353E6B" w14:textId="77777777" w:rsidR="00C717F6" w:rsidRDefault="00C717F6" w:rsidP="00077837">
            <w:pPr>
              <w:spacing w:after="0" w:line="259" w:lineRule="auto"/>
              <w:ind w:left="0" w:firstLine="0"/>
              <w:rPr>
                <w:sz w:val="18"/>
              </w:rPr>
            </w:pPr>
            <w:r>
              <w:rPr>
                <w:sz w:val="18"/>
              </w:rPr>
              <w:t>Experience of planning and delivering the National Curriculum</w:t>
            </w:r>
          </w:p>
          <w:p w14:paraId="37A853BB" w14:textId="77777777" w:rsidR="00C717F6" w:rsidRDefault="00C717F6" w:rsidP="00077837">
            <w:pPr>
              <w:spacing w:after="0" w:line="259" w:lineRule="auto"/>
              <w:ind w:left="4" w:firstLine="0"/>
              <w:jc w:val="center"/>
            </w:pPr>
          </w:p>
          <w:p w14:paraId="4FA10400" w14:textId="77777777" w:rsidR="00C717F6" w:rsidRDefault="00C717F6" w:rsidP="00077837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Experience of teaching the full range of abilities, including those with special needs </w:t>
            </w:r>
          </w:p>
          <w:p w14:paraId="6F235062" w14:textId="77777777" w:rsidR="00C717F6" w:rsidRDefault="00C717F6" w:rsidP="00077837">
            <w:pPr>
              <w:spacing w:after="0" w:line="259" w:lineRule="auto"/>
              <w:ind w:left="0" w:firstLine="0"/>
              <w:rPr>
                <w:sz w:val="18"/>
              </w:rPr>
            </w:pPr>
          </w:p>
          <w:p w14:paraId="38CFBE62" w14:textId="77777777" w:rsidR="00C717F6" w:rsidRDefault="00C717F6" w:rsidP="00077837">
            <w:pPr>
              <w:spacing w:after="0" w:line="259" w:lineRule="auto"/>
              <w:ind w:left="0" w:firstLine="0"/>
              <w:rPr>
                <w:sz w:val="18"/>
              </w:rPr>
            </w:pPr>
            <w:r>
              <w:rPr>
                <w:sz w:val="18"/>
              </w:rPr>
              <w:t>Experience of analysing and developing planning through assessment</w:t>
            </w:r>
          </w:p>
          <w:p w14:paraId="14C775F8" w14:textId="77777777" w:rsidR="00C717F6" w:rsidRDefault="00C717F6" w:rsidP="00077837">
            <w:pPr>
              <w:spacing w:after="0" w:line="259" w:lineRule="auto"/>
              <w:ind w:left="0" w:firstLine="0"/>
              <w:rPr>
                <w:sz w:val="18"/>
              </w:rPr>
            </w:pPr>
          </w:p>
          <w:p w14:paraId="43055FB2" w14:textId="77777777" w:rsidR="00C717F6" w:rsidRDefault="00C717F6" w:rsidP="00077837">
            <w:pPr>
              <w:spacing w:after="0" w:line="239" w:lineRule="auto"/>
              <w:ind w:left="0" w:firstLine="0"/>
              <w:rPr>
                <w:sz w:val="18"/>
              </w:rPr>
            </w:pPr>
            <w:r>
              <w:rPr>
                <w:sz w:val="18"/>
              </w:rPr>
              <w:t xml:space="preserve">The knowledge to monitor, assess, record and report on pupil progress </w:t>
            </w:r>
          </w:p>
          <w:p w14:paraId="4034F6C5" w14:textId="77777777" w:rsidR="00C717F6" w:rsidRDefault="00C717F6" w:rsidP="00077837">
            <w:pPr>
              <w:spacing w:after="0" w:line="239" w:lineRule="auto"/>
              <w:ind w:left="0" w:firstLine="0"/>
              <w:rPr>
                <w:sz w:val="18"/>
              </w:rPr>
            </w:pPr>
          </w:p>
          <w:p w14:paraId="4AEBCBDE" w14:textId="77777777" w:rsidR="00C717F6" w:rsidRDefault="00C717F6" w:rsidP="00077837">
            <w:pPr>
              <w:spacing w:after="0" w:line="239" w:lineRule="auto"/>
              <w:ind w:left="0" w:firstLine="0"/>
              <w:rPr>
                <w:sz w:val="18"/>
              </w:rPr>
            </w:pPr>
            <w:r>
              <w:rPr>
                <w:sz w:val="18"/>
              </w:rPr>
              <w:t>Proven ability to work as part of an effective team</w:t>
            </w:r>
          </w:p>
          <w:p w14:paraId="52F8D77E" w14:textId="77777777" w:rsidR="00C717F6" w:rsidRDefault="00C717F6" w:rsidP="00077837">
            <w:pPr>
              <w:spacing w:after="0" w:line="259" w:lineRule="auto"/>
              <w:ind w:left="0" w:firstLine="0"/>
              <w:rPr>
                <w:sz w:val="18"/>
              </w:rPr>
            </w:pPr>
          </w:p>
          <w:p w14:paraId="2F6FE06E" w14:textId="77777777" w:rsidR="00C717F6" w:rsidRDefault="00C717F6" w:rsidP="00077837">
            <w:pPr>
              <w:spacing w:after="1" w:line="239" w:lineRule="auto"/>
              <w:ind w:left="0" w:firstLine="0"/>
              <w:rPr>
                <w:sz w:val="18"/>
              </w:rPr>
            </w:pPr>
            <w:r>
              <w:rPr>
                <w:sz w:val="18"/>
              </w:rPr>
              <w:t xml:space="preserve">The statutory requirements concerning equal opportunities, Health &amp; Safety, Inclusion and Child Protection </w:t>
            </w:r>
          </w:p>
          <w:p w14:paraId="7201A5C3" w14:textId="77777777" w:rsidR="00C717F6" w:rsidRDefault="00C717F6" w:rsidP="00077837">
            <w:pPr>
              <w:spacing w:after="1" w:line="239" w:lineRule="auto"/>
              <w:ind w:left="0" w:firstLine="0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126D2" w14:textId="77777777" w:rsidR="00C717F6" w:rsidRDefault="00C717F6" w:rsidP="00077837">
            <w:pPr>
              <w:spacing w:after="0" w:line="259" w:lineRule="auto"/>
              <w:ind w:left="4" w:firstLine="0"/>
            </w:pPr>
            <w:r>
              <w:rPr>
                <w:sz w:val="18"/>
              </w:rPr>
              <w:t xml:space="preserve"> </w:t>
            </w:r>
          </w:p>
          <w:p w14:paraId="127B1F3B" w14:textId="77777777" w:rsidR="00C717F6" w:rsidRDefault="00C717F6" w:rsidP="00077837">
            <w:pPr>
              <w:spacing w:after="0" w:line="239" w:lineRule="auto"/>
              <w:ind w:left="0" w:firstLine="0"/>
            </w:pPr>
            <w:r>
              <w:rPr>
                <w:sz w:val="18"/>
              </w:rPr>
              <w:t xml:space="preserve">External recognition of high-quality practice </w:t>
            </w:r>
          </w:p>
          <w:p w14:paraId="1869E537" w14:textId="77777777" w:rsidR="00C717F6" w:rsidRDefault="00C717F6" w:rsidP="00077837">
            <w:pPr>
              <w:spacing w:after="0" w:line="240" w:lineRule="auto"/>
              <w:ind w:left="0" w:firstLine="0"/>
              <w:rPr>
                <w:sz w:val="18"/>
              </w:rPr>
            </w:pPr>
          </w:p>
          <w:p w14:paraId="318B2D19" w14:textId="77777777" w:rsidR="00C717F6" w:rsidRDefault="00C717F6" w:rsidP="00077837">
            <w:pPr>
              <w:spacing w:after="0" w:line="240" w:lineRule="auto"/>
              <w:ind w:left="0" w:firstLine="0"/>
            </w:pPr>
            <w:r>
              <w:rPr>
                <w:sz w:val="18"/>
              </w:rPr>
              <w:t xml:space="preserve">Evidence of an innovative and creative approach to curriculum design </w:t>
            </w:r>
          </w:p>
          <w:p w14:paraId="434DE1D0" w14:textId="77777777" w:rsidR="00C717F6" w:rsidRDefault="00C717F6" w:rsidP="00077837">
            <w:pPr>
              <w:spacing w:after="0" w:line="259" w:lineRule="auto"/>
              <w:ind w:left="0" w:firstLine="0"/>
            </w:pPr>
          </w:p>
          <w:p w14:paraId="1DDCB837" w14:textId="77777777" w:rsidR="00C717F6" w:rsidRDefault="00C717F6" w:rsidP="00077837">
            <w:pPr>
              <w:spacing w:after="0" w:line="239" w:lineRule="auto"/>
              <w:ind w:left="0" w:firstLine="0"/>
              <w:rPr>
                <w:sz w:val="18"/>
              </w:rPr>
            </w:pPr>
            <w:r w:rsidRPr="004F090A">
              <w:rPr>
                <w:sz w:val="18"/>
              </w:rPr>
              <w:t xml:space="preserve">Experience of teaching </w:t>
            </w:r>
            <w:r>
              <w:rPr>
                <w:sz w:val="18"/>
              </w:rPr>
              <w:t xml:space="preserve">and evidence of inclusive practice throughout the primary phase  </w:t>
            </w:r>
          </w:p>
          <w:p w14:paraId="3793CCAE" w14:textId="77777777" w:rsidR="00C717F6" w:rsidRDefault="00C717F6" w:rsidP="00077837">
            <w:pPr>
              <w:spacing w:after="0" w:line="239" w:lineRule="auto"/>
              <w:ind w:left="0" w:firstLine="0"/>
              <w:rPr>
                <w:sz w:val="18"/>
              </w:rPr>
            </w:pPr>
          </w:p>
          <w:p w14:paraId="3C1FF99E" w14:textId="77777777" w:rsidR="00C717F6" w:rsidRDefault="00C717F6" w:rsidP="00077837">
            <w:pPr>
              <w:spacing w:after="0" w:line="239" w:lineRule="auto"/>
              <w:ind w:left="0" w:firstLine="0"/>
              <w:rPr>
                <w:sz w:val="18"/>
              </w:rPr>
            </w:pPr>
          </w:p>
          <w:p w14:paraId="31B7E409" w14:textId="77777777" w:rsidR="00C717F6" w:rsidRDefault="00C717F6" w:rsidP="00077837">
            <w:pPr>
              <w:spacing w:after="0" w:line="259" w:lineRule="auto"/>
              <w:ind w:left="0" w:firstLine="0"/>
              <w:rPr>
                <w:sz w:val="18"/>
              </w:rPr>
            </w:pPr>
            <w:r>
              <w:rPr>
                <w:sz w:val="18"/>
              </w:rPr>
              <w:t>An understanding of what it is to be a reflective practitioner</w:t>
            </w:r>
          </w:p>
          <w:p w14:paraId="76B40B9A" w14:textId="77777777" w:rsidR="00C717F6" w:rsidRDefault="00C717F6" w:rsidP="00077837">
            <w:pPr>
              <w:spacing w:after="0" w:line="259" w:lineRule="auto"/>
              <w:ind w:left="0" w:firstLine="0"/>
            </w:pPr>
          </w:p>
          <w:p w14:paraId="742E0715" w14:textId="77777777" w:rsidR="00C717F6" w:rsidRDefault="00C717F6" w:rsidP="00077837">
            <w:pPr>
              <w:spacing w:after="0" w:line="242" w:lineRule="auto"/>
              <w:ind w:left="0" w:firstLine="0"/>
            </w:pPr>
            <w:r>
              <w:rPr>
                <w:sz w:val="18"/>
              </w:rPr>
              <w:t xml:space="preserve">Working in partnership with parents/community </w:t>
            </w:r>
          </w:p>
          <w:p w14:paraId="24D29F73" w14:textId="77777777" w:rsidR="00C717F6" w:rsidRDefault="00C717F6" w:rsidP="00077837">
            <w:pPr>
              <w:ind w:left="0" w:firstLine="0"/>
            </w:pPr>
            <w:r>
              <w:t xml:space="preserve"> </w:t>
            </w:r>
          </w:p>
          <w:p w14:paraId="3F3BCB21" w14:textId="77777777" w:rsidR="00C717F6" w:rsidRDefault="00C717F6" w:rsidP="00077837">
            <w:pPr>
              <w:ind w:left="0" w:firstLine="0"/>
              <w:rPr>
                <w:sz w:val="18"/>
                <w:szCs w:val="18"/>
              </w:rPr>
            </w:pPr>
            <w:r w:rsidRPr="00B15BEA">
              <w:rPr>
                <w:sz w:val="18"/>
                <w:szCs w:val="18"/>
              </w:rPr>
              <w:t>Evidence of implementing whole school initiatives.</w:t>
            </w:r>
          </w:p>
          <w:p w14:paraId="73EC8E59" w14:textId="77777777" w:rsidR="00C717F6" w:rsidRDefault="00C717F6" w:rsidP="00077837">
            <w:pPr>
              <w:ind w:left="0" w:firstLine="0"/>
              <w:rPr>
                <w:sz w:val="18"/>
                <w:szCs w:val="18"/>
              </w:rPr>
            </w:pPr>
          </w:p>
          <w:p w14:paraId="551DD29C" w14:textId="77777777" w:rsidR="00C717F6" w:rsidRDefault="00C717F6" w:rsidP="00077837">
            <w:pPr>
              <w:spacing w:after="0" w:line="239" w:lineRule="auto"/>
              <w:ind w:left="0" w:firstLine="0"/>
            </w:pPr>
            <w:r>
              <w:rPr>
                <w:sz w:val="18"/>
              </w:rPr>
              <w:t>Ability to inspire, lead and motivate</w:t>
            </w:r>
          </w:p>
          <w:p w14:paraId="74258243" w14:textId="77777777" w:rsidR="00C717F6" w:rsidRPr="00B15BEA" w:rsidRDefault="00C717F6" w:rsidP="00077837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C717F6" w14:paraId="5E4CF593" w14:textId="77777777" w:rsidTr="00077837">
        <w:trPr>
          <w:trHeight w:val="409"/>
        </w:trPr>
        <w:tc>
          <w:tcPr>
            <w:tcW w:w="9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E603" w14:textId="77777777" w:rsidR="00C717F6" w:rsidRDefault="00C717F6" w:rsidP="00077837">
            <w:pPr>
              <w:spacing w:after="0" w:line="259" w:lineRule="auto"/>
              <w:ind w:left="4" w:firstLine="0"/>
              <w:rPr>
                <w:sz w:val="20"/>
                <w:szCs w:val="20"/>
              </w:rPr>
            </w:pPr>
          </w:p>
          <w:p w14:paraId="6376C413" w14:textId="77777777" w:rsidR="00C717F6" w:rsidRPr="00C54A69" w:rsidRDefault="00C717F6" w:rsidP="00077837">
            <w:pPr>
              <w:spacing w:after="0" w:line="259" w:lineRule="auto"/>
              <w:ind w:left="4" w:firstLine="0"/>
              <w:rPr>
                <w:sz w:val="20"/>
                <w:szCs w:val="20"/>
              </w:rPr>
            </w:pPr>
            <w:r w:rsidRPr="00C54A69">
              <w:rPr>
                <w:sz w:val="20"/>
                <w:szCs w:val="20"/>
              </w:rPr>
              <w:t>PERSONAL QUALITIES</w:t>
            </w:r>
          </w:p>
        </w:tc>
      </w:tr>
      <w:tr w:rsidR="00C717F6" w14:paraId="57928F62" w14:textId="77777777" w:rsidTr="00077837">
        <w:trPr>
          <w:trHeight w:val="850"/>
        </w:trPr>
        <w:tc>
          <w:tcPr>
            <w:tcW w:w="98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FF17" w14:textId="77777777" w:rsidR="00C717F6" w:rsidRPr="0020472C" w:rsidRDefault="00C717F6" w:rsidP="00077837">
            <w:pPr>
              <w:pStyle w:val="ListParagraph"/>
              <w:numPr>
                <w:ilvl w:val="0"/>
                <w:numId w:val="1"/>
              </w:numPr>
              <w:spacing w:after="0" w:line="259" w:lineRule="auto"/>
            </w:pPr>
            <w:r>
              <w:rPr>
                <w:sz w:val="18"/>
                <w:szCs w:val="18"/>
              </w:rPr>
              <w:t>Exemplifying high standards and expectations of behaviour of both pupils and staff at all times</w:t>
            </w:r>
          </w:p>
          <w:p w14:paraId="4EC7E467" w14:textId="77777777" w:rsidR="00C717F6" w:rsidRPr="0020472C" w:rsidRDefault="00C717F6" w:rsidP="00077837">
            <w:pPr>
              <w:pStyle w:val="ListParagraph"/>
              <w:numPr>
                <w:ilvl w:val="0"/>
                <w:numId w:val="1"/>
              </w:numPr>
              <w:spacing w:after="0" w:line="259" w:lineRule="auto"/>
            </w:pPr>
            <w:r>
              <w:rPr>
                <w:sz w:val="18"/>
                <w:szCs w:val="18"/>
              </w:rPr>
              <w:t>Empathy with the school community and to maintain a measured approach to potentially challenging situations</w:t>
            </w:r>
          </w:p>
          <w:p w14:paraId="65923575" w14:textId="77777777" w:rsidR="00C717F6" w:rsidRPr="0020472C" w:rsidRDefault="00C717F6" w:rsidP="00077837">
            <w:pPr>
              <w:pStyle w:val="ListParagraph"/>
              <w:numPr>
                <w:ilvl w:val="0"/>
                <w:numId w:val="1"/>
              </w:numPr>
              <w:spacing w:after="0" w:line="259" w:lineRule="auto"/>
            </w:pPr>
            <w:r>
              <w:rPr>
                <w:sz w:val="18"/>
                <w:szCs w:val="18"/>
              </w:rPr>
              <w:t>Positive, enthusiastic attitude</w:t>
            </w:r>
          </w:p>
          <w:p w14:paraId="3519B4E1" w14:textId="77777777" w:rsidR="00C717F6" w:rsidRPr="0020472C" w:rsidRDefault="00C717F6" w:rsidP="00077837">
            <w:pPr>
              <w:pStyle w:val="ListParagraph"/>
              <w:numPr>
                <w:ilvl w:val="0"/>
                <w:numId w:val="1"/>
              </w:numPr>
              <w:spacing w:after="0" w:line="259" w:lineRule="auto"/>
            </w:pPr>
            <w:r>
              <w:rPr>
                <w:sz w:val="18"/>
                <w:szCs w:val="18"/>
              </w:rPr>
              <w:t>Organised, flexible and willing to support others</w:t>
            </w:r>
          </w:p>
          <w:p w14:paraId="363CDA61" w14:textId="77777777" w:rsidR="00C717F6" w:rsidRDefault="00C717F6" w:rsidP="00077837">
            <w:pPr>
              <w:spacing w:after="0" w:line="259" w:lineRule="auto"/>
              <w:ind w:left="360" w:firstLine="0"/>
            </w:pPr>
            <w:r w:rsidRPr="0020472C">
              <w:rPr>
                <w:sz w:val="18"/>
                <w:szCs w:val="18"/>
              </w:rPr>
              <w:t xml:space="preserve"> </w:t>
            </w:r>
          </w:p>
        </w:tc>
      </w:tr>
      <w:tr w:rsidR="00C717F6" w14:paraId="6555F594" w14:textId="77777777" w:rsidTr="00077837">
        <w:trPr>
          <w:trHeight w:val="654"/>
        </w:trPr>
        <w:tc>
          <w:tcPr>
            <w:tcW w:w="9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7BC5" w14:textId="77777777" w:rsidR="00C717F6" w:rsidRDefault="00C717F6" w:rsidP="00077837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</w:p>
          <w:p w14:paraId="30FFEDE3" w14:textId="77777777" w:rsidR="00C717F6" w:rsidRPr="0020472C" w:rsidRDefault="00C717F6" w:rsidP="00077837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20472C">
              <w:rPr>
                <w:sz w:val="20"/>
                <w:szCs w:val="20"/>
              </w:rPr>
              <w:t>EQUAL OPPORTUNITIES</w:t>
            </w:r>
          </w:p>
        </w:tc>
      </w:tr>
      <w:tr w:rsidR="00C717F6" w14:paraId="2B7ECB76" w14:textId="77777777" w:rsidTr="00077837">
        <w:trPr>
          <w:trHeight w:val="836"/>
        </w:trPr>
        <w:tc>
          <w:tcPr>
            <w:tcW w:w="9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B1FFC" w14:textId="77777777" w:rsidR="00C717F6" w:rsidRDefault="00C717F6" w:rsidP="00077837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 </w:t>
            </w:r>
          </w:p>
          <w:p w14:paraId="7EC6CBA1" w14:textId="77777777" w:rsidR="00C717F6" w:rsidRDefault="00C717F6" w:rsidP="00077837">
            <w:pPr>
              <w:spacing w:after="0" w:line="252" w:lineRule="auto"/>
              <w:ind w:left="0" w:firstLine="0"/>
            </w:pPr>
            <w:r>
              <w:rPr>
                <w:sz w:val="18"/>
              </w:rPr>
              <w:t xml:space="preserve">A commitment to the equality of access, provision and treatment of all staff and pupils regardless of their race, gender, culture, language, nationality, religion, disability, or any other differences. </w:t>
            </w:r>
          </w:p>
        </w:tc>
      </w:tr>
    </w:tbl>
    <w:p w14:paraId="3A503DF7" w14:textId="77777777" w:rsidR="00C717F6" w:rsidRDefault="00C717F6" w:rsidP="00C717F6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33660D3D" w14:textId="77777777" w:rsidR="00C717F6" w:rsidRDefault="00C717F6" w:rsidP="00284C6D">
      <w:pPr>
        <w:spacing w:after="2" w:line="259" w:lineRule="auto"/>
        <w:ind w:left="720" w:firstLine="0"/>
        <w:rPr>
          <w:noProof/>
        </w:rPr>
      </w:pPr>
      <w:r w:rsidRPr="1F2D5721">
        <w:rPr>
          <w:sz w:val="20"/>
          <w:szCs w:val="20"/>
        </w:rPr>
        <w:t xml:space="preserve"> </w:t>
      </w:r>
      <w:r w:rsidRPr="6DE1345B">
        <w:rPr>
          <w:noProof/>
          <w:sz w:val="20"/>
          <w:szCs w:val="20"/>
        </w:rPr>
        <w:t xml:space="preserve">                                  </w:t>
      </w:r>
      <w:r>
        <w:rPr>
          <w:noProof/>
        </w:rPr>
        <w:t xml:space="preserve">      </w:t>
      </w:r>
    </w:p>
    <w:p w14:paraId="6D16B533" w14:textId="3E83DAB9" w:rsidR="00C717F6" w:rsidRDefault="00284C6D" w:rsidP="00284C6D">
      <w:pPr>
        <w:spacing w:after="0" w:line="259" w:lineRule="auto"/>
        <w:ind w:left="720" w:firstLine="0"/>
        <w:rPr>
          <w:rStyle w:val="eop"/>
          <w:shd w:val="clear" w:color="auto" w:fill="FFFFFF"/>
        </w:rPr>
      </w:pPr>
      <w:r>
        <w:rPr>
          <w:rStyle w:val="normaltextrun"/>
          <w:i/>
          <w:iCs/>
          <w:shd w:val="clear" w:color="auto" w:fill="FFFFFF"/>
        </w:rPr>
        <w:t xml:space="preserve">The Federation of Skelton Newby Hall and Sharow CE Primary Schools is committed to safeguarding and promoting the welfare of our pupils and young people. We have a robust Child Protection </w:t>
      </w:r>
      <w:proofErr w:type="gramStart"/>
      <w:r>
        <w:rPr>
          <w:rStyle w:val="normaltextrun"/>
          <w:i/>
          <w:iCs/>
          <w:shd w:val="clear" w:color="auto" w:fill="FFFFFF"/>
        </w:rPr>
        <w:t>Policy</w:t>
      </w:r>
      <w:proofErr w:type="gramEnd"/>
      <w:r>
        <w:rPr>
          <w:rStyle w:val="normaltextrun"/>
          <w:i/>
          <w:iCs/>
          <w:shd w:val="clear" w:color="auto" w:fill="FFFFFF"/>
        </w:rPr>
        <w:t xml:space="preserve"> and all staff will receive training relevant to their role at induction and throughout employment at the School.  We expect all staff and volunteers to share this </w:t>
      </w:r>
      <w:r>
        <w:rPr>
          <w:rStyle w:val="normaltextrun"/>
          <w:i/>
          <w:iCs/>
          <w:shd w:val="clear" w:color="auto" w:fill="FFFFFF"/>
        </w:rPr>
        <w:lastRenderedPageBreak/>
        <w:t>commitment.  This post is subject to a satisfactory enhanced Disclosure and Barring Service criminal records check for work with children.</w:t>
      </w:r>
      <w:r>
        <w:rPr>
          <w:rStyle w:val="eop"/>
          <w:shd w:val="clear" w:color="auto" w:fill="FFFFFF"/>
        </w:rPr>
        <w:t> </w:t>
      </w:r>
    </w:p>
    <w:p w14:paraId="539689C6" w14:textId="77777777" w:rsidR="0045109E" w:rsidRDefault="0045109E" w:rsidP="00284C6D">
      <w:pPr>
        <w:spacing w:after="0" w:line="259" w:lineRule="auto"/>
        <w:ind w:left="720" w:firstLine="0"/>
        <w:rPr>
          <w:rStyle w:val="eop"/>
          <w:shd w:val="clear" w:color="auto" w:fill="FFFFFF"/>
        </w:rPr>
      </w:pPr>
    </w:p>
    <w:p w14:paraId="479C979D" w14:textId="7108FE61" w:rsidR="0045109E" w:rsidRPr="0045109E" w:rsidRDefault="0045109E" w:rsidP="00284C6D">
      <w:pPr>
        <w:spacing w:after="0" w:line="259" w:lineRule="auto"/>
        <w:ind w:left="720" w:firstLine="0"/>
        <w:rPr>
          <w:rStyle w:val="normaltextrun"/>
          <w:i/>
          <w:iCs/>
          <w:shd w:val="clear" w:color="auto" w:fill="FFFFFF"/>
        </w:rPr>
      </w:pPr>
      <w:r w:rsidRPr="0045109E">
        <w:rPr>
          <w:rStyle w:val="normaltextrun"/>
          <w:i/>
          <w:iCs/>
          <w:shd w:val="clear" w:color="auto" w:fill="FFFFFF"/>
        </w:rPr>
        <w:t>An online search may be undertaken as part of the recruitment process, on information available in the public domain.</w:t>
      </w:r>
    </w:p>
    <w:p w14:paraId="4D1D338C" w14:textId="77777777" w:rsidR="00C717F6" w:rsidRDefault="00C717F6"/>
    <w:sectPr w:rsidR="00C717F6" w:rsidSect="000805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409" w:right="1131" w:bottom="294" w:left="30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08118" w14:textId="77777777" w:rsidR="00916384" w:rsidRDefault="00916384">
      <w:pPr>
        <w:spacing w:after="0" w:line="240" w:lineRule="auto"/>
      </w:pPr>
      <w:r>
        <w:separator/>
      </w:r>
    </w:p>
  </w:endnote>
  <w:endnote w:type="continuationSeparator" w:id="0">
    <w:p w14:paraId="4451A3E1" w14:textId="77777777" w:rsidR="00916384" w:rsidRDefault="00916384">
      <w:pPr>
        <w:spacing w:after="0" w:line="240" w:lineRule="auto"/>
      </w:pPr>
      <w:r>
        <w:continuationSeparator/>
      </w:r>
    </w:p>
  </w:endnote>
  <w:endnote w:type="continuationNotice" w:id="1">
    <w:p w14:paraId="69883882" w14:textId="77777777" w:rsidR="00916384" w:rsidRDefault="009163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5097A" w14:textId="409A6950" w:rsidR="003E366F" w:rsidRDefault="001209E0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7EC6F049" wp14:editId="41F7439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905" b="6985"/>
              <wp:wrapSquare wrapText="bothSides"/>
              <wp:docPr id="3" name="Text Box 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0FEF8E" w14:textId="3365EB23" w:rsidR="001209E0" w:rsidRPr="001209E0" w:rsidRDefault="001209E0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</w:pPr>
                          <w:r w:rsidRPr="001209E0"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C6F04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.05pt;width:34.95pt;height:34.95pt;z-index:25166029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" filled="f" stroked="f">
              <v:fill o:detectmouseclick="t"/>
              <v:textbox style="mso-fit-shape-to-text:t" inset="0,0,0,0">
                <w:txbxContent>
                  <w:p w14:paraId="390FEF8E" w14:textId="3365EB23" w:rsidR="001209E0" w:rsidRPr="001209E0" w:rsidRDefault="001209E0">
                    <w:pPr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</w:pPr>
                    <w:r w:rsidRPr="001209E0"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113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8CF7A66" wp14:editId="3A976635">
              <wp:simplePos x="0" y="0"/>
              <wp:positionH relativeFrom="page">
                <wp:posOffset>906145</wp:posOffset>
              </wp:positionH>
              <wp:positionV relativeFrom="page">
                <wp:posOffset>10386695</wp:posOffset>
              </wp:positionV>
              <wp:extent cx="0" cy="0"/>
              <wp:effectExtent l="10795" t="13970" r="8255" b="14605"/>
              <wp:wrapNone/>
              <wp:docPr id="30" name="Straight Connector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D4D4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5CF6E104" id="Straight Connector 3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35pt,817.85pt" to="71.35pt,8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" strokecolor="#4d4d4f" strokeweight="1pt">
              <w10:wrap anchorx="page" anchory="page"/>
            </v:line>
          </w:pict>
        </mc:Fallback>
      </mc:AlternateContent>
    </w:r>
    <w:r w:rsidR="002113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D38E036" wp14:editId="69FE531A">
              <wp:simplePos x="0" y="0"/>
              <wp:positionH relativeFrom="page">
                <wp:posOffset>931545</wp:posOffset>
              </wp:positionH>
              <wp:positionV relativeFrom="page">
                <wp:posOffset>10386695</wp:posOffset>
              </wp:positionV>
              <wp:extent cx="6069330" cy="0"/>
              <wp:effectExtent l="7620" t="13970" r="9525" b="14605"/>
              <wp:wrapNone/>
              <wp:docPr id="29" name="Straight Connector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93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D4D4F"/>
                        </a:solidFill>
                        <a:prstDash val="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2A547174" id="Straight Connector 29" o:spid="_x0000_s1026" style="position:absolute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.35pt,817.85pt" to="551.25pt,8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" strokecolor="#4d4d4f" strokeweight="1pt">
              <v:stroke dashstyle="dot"/>
              <w10:wrap anchorx="page" anchory="page"/>
            </v:line>
          </w:pict>
        </mc:Fallback>
      </mc:AlternateContent>
    </w:r>
    <w:r w:rsidR="002113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CC70454" wp14:editId="59FDFC55">
              <wp:simplePos x="0" y="0"/>
              <wp:positionH relativeFrom="page">
                <wp:posOffset>7013575</wp:posOffset>
              </wp:positionH>
              <wp:positionV relativeFrom="page">
                <wp:posOffset>10386695</wp:posOffset>
              </wp:positionV>
              <wp:extent cx="0" cy="0"/>
              <wp:effectExtent l="12700" t="13970" r="6350" b="14605"/>
              <wp:wrapNone/>
              <wp:docPr id="28" name="Straight Connector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D4D4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61BAAA77" id="Straight Connector 28" o:spid="_x0000_s1026" style="position:absolute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25pt,817.85pt" to="552.25pt,8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" strokecolor="#4d4d4f" strokeweight="1pt">
              <w10:wrap anchorx="page" anchory="page"/>
            </v:line>
          </w:pict>
        </mc:Fallback>
      </mc:AlternateContent>
    </w:r>
    <w:r w:rsidR="002113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7FC61F58" wp14:editId="6EAD6455">
              <wp:simplePos x="0" y="0"/>
              <wp:positionH relativeFrom="page">
                <wp:posOffset>473075</wp:posOffset>
              </wp:positionH>
              <wp:positionV relativeFrom="page">
                <wp:posOffset>10182860</wp:posOffset>
              </wp:positionV>
              <wp:extent cx="272415" cy="161925"/>
              <wp:effectExtent l="0" t="635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324FC7" w14:textId="77777777" w:rsidR="003E366F" w:rsidRDefault="00211374">
                          <w:pPr>
                            <w:spacing w:before="26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8"/>
                              <w:shd w:val="clear" w:color="auto" w:fill="00BCE4"/>
                            </w:rP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FFFFFF"/>
                              <w:sz w:val="18"/>
                              <w:shd w:val="clear" w:color="auto" w:fill="00BCE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FFFFFF"/>
                              <w:sz w:val="18"/>
                              <w:shd w:val="clear" w:color="auto" w:fill="00BCE4"/>
                            </w:rPr>
                            <w:t>32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color w:val="FFFFFF"/>
                              <w:sz w:val="18"/>
                              <w:shd w:val="clear" w:color="auto" w:fill="00BCE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7FC61F58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37.25pt;margin-top:801.8pt;width:21.45pt;height:12.7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" filled="f" stroked="f">
              <v:textbox inset="0,0,0,0">
                <w:txbxContent>
                  <w:p w14:paraId="1B324FC7" w14:textId="77777777" w:rsidR="00000000" w:rsidRDefault="00211374">
                    <w:pPr>
                      <w:spacing w:before="26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FFFFF"/>
                        <w:sz w:val="18"/>
                        <w:shd w:val="clear" w:color="auto" w:fill="00BCE4"/>
                      </w:rPr>
                      <w:t xml:space="preserve">  </w:t>
                    </w:r>
                    <w:r>
                      <w:fldChar w:fldCharType="begin"/>
                    </w:r>
                    <w:r>
                      <w:rPr>
                        <w:b/>
                        <w:color w:val="FFFFFF"/>
                        <w:sz w:val="18"/>
                        <w:shd w:val="clear" w:color="auto" w:fill="00BCE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color w:val="FFFFFF"/>
                        <w:sz w:val="18"/>
                        <w:shd w:val="clear" w:color="auto" w:fill="00BCE4"/>
                      </w:rPr>
                      <w:t>32</w:t>
                    </w:r>
                    <w:r>
                      <w:fldChar w:fldCharType="end"/>
                    </w:r>
                    <w:r>
                      <w:rPr>
                        <w:b/>
                        <w:color w:val="FFFFFF"/>
                        <w:sz w:val="18"/>
                        <w:shd w:val="clear" w:color="auto" w:fill="00BCE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888E2" w14:textId="2A977640" w:rsidR="001209E0" w:rsidRDefault="001209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5" behindDoc="0" locked="0" layoutInCell="1" allowOverlap="1" wp14:anchorId="0FA03252" wp14:editId="3C46F72E">
              <wp:simplePos x="200025" y="100584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905" b="6985"/>
              <wp:wrapSquare wrapText="bothSides"/>
              <wp:docPr id="4" name="Text Box 4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57130" w14:textId="072413C9" w:rsidR="001209E0" w:rsidRPr="001209E0" w:rsidRDefault="001209E0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</w:pPr>
                          <w:r w:rsidRPr="001209E0"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A0325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left:0;text-align:left;margin-left:0;margin-top:.05pt;width:34.95pt;height:34.95pt;z-index:251661315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" filled="f" stroked="f">
              <v:fill o:detectmouseclick="t"/>
              <v:textbox style="mso-fit-shape-to-text:t" inset="0,0,0,0">
                <w:txbxContent>
                  <w:p w14:paraId="33957130" w14:textId="072413C9" w:rsidR="001209E0" w:rsidRPr="001209E0" w:rsidRDefault="001209E0">
                    <w:pPr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</w:pPr>
                    <w:r w:rsidRPr="001209E0"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06DED" w14:textId="5B04B0B0" w:rsidR="001209E0" w:rsidRDefault="001209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5DFB2F9F" wp14:editId="521C70F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905" b="6985"/>
              <wp:wrapSquare wrapText="bothSides"/>
              <wp:docPr id="1" name="Text Box 1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FDF44E" w14:textId="319219F2" w:rsidR="001209E0" w:rsidRPr="001209E0" w:rsidRDefault="001209E0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</w:pPr>
                          <w:r w:rsidRPr="001209E0"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FB2F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left:0;text-align:left;margin-left:0;margin-top:.05pt;width:34.95pt;height:34.95pt;z-index:251659267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" filled="f" stroked="f">
              <v:fill o:detectmouseclick="t"/>
              <v:textbox style="mso-fit-shape-to-text:t" inset="0,0,0,0">
                <w:txbxContent>
                  <w:p w14:paraId="28FDF44E" w14:textId="319219F2" w:rsidR="001209E0" w:rsidRPr="001209E0" w:rsidRDefault="001209E0">
                    <w:pPr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</w:pPr>
                    <w:r w:rsidRPr="001209E0"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0FEA0" w14:textId="77777777" w:rsidR="00916384" w:rsidRDefault="00916384">
      <w:pPr>
        <w:spacing w:after="0" w:line="240" w:lineRule="auto"/>
      </w:pPr>
      <w:r>
        <w:separator/>
      </w:r>
    </w:p>
  </w:footnote>
  <w:footnote w:type="continuationSeparator" w:id="0">
    <w:p w14:paraId="621F67B3" w14:textId="77777777" w:rsidR="00916384" w:rsidRDefault="00916384">
      <w:pPr>
        <w:spacing w:after="0" w:line="240" w:lineRule="auto"/>
      </w:pPr>
      <w:r>
        <w:continuationSeparator/>
      </w:r>
    </w:p>
  </w:footnote>
  <w:footnote w:type="continuationNotice" w:id="1">
    <w:p w14:paraId="7408354F" w14:textId="77777777" w:rsidR="00916384" w:rsidRDefault="009163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4F8F3" w14:textId="77777777" w:rsidR="001209E0" w:rsidRDefault="001209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2DA94" w14:textId="77777777" w:rsidR="001209E0" w:rsidRDefault="001209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002A2" w14:textId="77777777" w:rsidR="001209E0" w:rsidRDefault="001209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C0475"/>
    <w:multiLevelType w:val="hybridMultilevel"/>
    <w:tmpl w:val="3D4A9E3E"/>
    <w:lvl w:ilvl="0" w:tplc="D5D8626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F6399"/>
    <w:multiLevelType w:val="hybridMultilevel"/>
    <w:tmpl w:val="44F01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258F1"/>
    <w:multiLevelType w:val="hybridMultilevel"/>
    <w:tmpl w:val="3F88A06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2C387B"/>
    <w:multiLevelType w:val="hybridMultilevel"/>
    <w:tmpl w:val="11F6819A"/>
    <w:lvl w:ilvl="0" w:tplc="BDA62D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7749D"/>
    <w:multiLevelType w:val="hybridMultilevel"/>
    <w:tmpl w:val="1E0897CC"/>
    <w:lvl w:ilvl="0" w:tplc="D5D8626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7F6"/>
    <w:rsid w:val="00006006"/>
    <w:rsid w:val="001209E0"/>
    <w:rsid w:val="00170256"/>
    <w:rsid w:val="001A4F5B"/>
    <w:rsid w:val="00211374"/>
    <w:rsid w:val="0026379C"/>
    <w:rsid w:val="00273C0F"/>
    <w:rsid w:val="00284C6D"/>
    <w:rsid w:val="00286062"/>
    <w:rsid w:val="002C3635"/>
    <w:rsid w:val="00350399"/>
    <w:rsid w:val="00392B5E"/>
    <w:rsid w:val="003B7918"/>
    <w:rsid w:val="003E366F"/>
    <w:rsid w:val="00440587"/>
    <w:rsid w:val="0045109E"/>
    <w:rsid w:val="004B07D6"/>
    <w:rsid w:val="005B41C0"/>
    <w:rsid w:val="005E5487"/>
    <w:rsid w:val="006248A1"/>
    <w:rsid w:val="007239C3"/>
    <w:rsid w:val="008E1623"/>
    <w:rsid w:val="00916384"/>
    <w:rsid w:val="00967C9C"/>
    <w:rsid w:val="009F048C"/>
    <w:rsid w:val="00AA1A13"/>
    <w:rsid w:val="00AB5158"/>
    <w:rsid w:val="00BE0D37"/>
    <w:rsid w:val="00C04464"/>
    <w:rsid w:val="00C60922"/>
    <w:rsid w:val="00C717F6"/>
    <w:rsid w:val="00CE66F7"/>
    <w:rsid w:val="00CF086D"/>
    <w:rsid w:val="00D54D35"/>
    <w:rsid w:val="00E031F5"/>
    <w:rsid w:val="00E40D5E"/>
    <w:rsid w:val="00EA64C4"/>
    <w:rsid w:val="00EC5593"/>
    <w:rsid w:val="00F01694"/>
    <w:rsid w:val="00FB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23E9F"/>
  <w15:chartTrackingRefBased/>
  <w15:docId w15:val="{6D7A2AB3-A207-4F85-8A86-E3ABD0B1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7F6"/>
    <w:pPr>
      <w:spacing w:after="4" w:line="251" w:lineRule="auto"/>
      <w:ind w:left="1143" w:hanging="10"/>
    </w:pPr>
    <w:rPr>
      <w:rFonts w:ascii="Arial" w:eastAsia="Arial" w:hAnsi="Arial" w:cs="Arial"/>
      <w:color w:val="000000"/>
      <w:sz w:val="24"/>
      <w:lang w:eastAsia="en-GB"/>
    </w:rPr>
  </w:style>
  <w:style w:type="paragraph" w:styleId="Heading2">
    <w:name w:val="heading 2"/>
    <w:basedOn w:val="Normal"/>
    <w:next w:val="Normal"/>
    <w:qFormat/>
    <w:rsid w:val="00C0446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after="0" w:line="240" w:lineRule="auto"/>
      <w:ind w:left="2160" w:hanging="2160"/>
      <w:jc w:val="center"/>
      <w:outlineLvl w:val="1"/>
    </w:pPr>
    <w:rPr>
      <w:rFonts w:eastAsia="Times New Roman" w:cs="Times New Roman"/>
      <w:b/>
      <w:bCs/>
      <w:color w:val="auto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rsid w:val="00C717F6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C717F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717F6"/>
    <w:pPr>
      <w:widowControl w:val="0"/>
      <w:autoSpaceDE w:val="0"/>
      <w:autoSpaceDN w:val="0"/>
      <w:spacing w:after="0" w:line="240" w:lineRule="auto"/>
      <w:ind w:left="0" w:firstLine="0"/>
    </w:pPr>
    <w:rPr>
      <w:color w:val="auto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C717F6"/>
    <w:rPr>
      <w:rFonts w:ascii="Arial" w:eastAsia="Arial" w:hAnsi="Arial" w:cs="Arial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284C6D"/>
  </w:style>
  <w:style w:type="paragraph" w:styleId="Header">
    <w:name w:val="header"/>
    <w:basedOn w:val="Normal"/>
    <w:link w:val="HeaderChar"/>
    <w:uiPriority w:val="99"/>
    <w:unhideWhenUsed/>
    <w:rsid w:val="00273C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C0F"/>
    <w:rPr>
      <w:rFonts w:ascii="Arial" w:eastAsia="Arial" w:hAnsi="Arial" w:cs="Arial"/>
      <w:color w:val="000000"/>
      <w:sz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73C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C0F"/>
    <w:rPr>
      <w:rFonts w:ascii="Arial" w:eastAsia="Arial" w:hAnsi="Arial" w:cs="Arial"/>
      <w:color w:val="000000"/>
      <w:sz w:val="24"/>
      <w:lang w:eastAsia="en-GB"/>
    </w:rPr>
  </w:style>
  <w:style w:type="character" w:customStyle="1" w:styleId="eop">
    <w:name w:val="eop"/>
    <w:basedOn w:val="DefaultParagraphFont"/>
    <w:rsid w:val="00284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8D4F6E8983C4284FD4087340A42D1" ma:contentTypeVersion="16" ma:contentTypeDescription="Create a new document." ma:contentTypeScope="" ma:versionID="40928bb1255e4dfa7504711960ebb128">
  <xsd:schema xmlns:xsd="http://www.w3.org/2001/XMLSchema" xmlns:xs="http://www.w3.org/2001/XMLSchema" xmlns:p="http://schemas.microsoft.com/office/2006/metadata/properties" xmlns:ns2="66b6e4cd-da05-41e5-bb6b-2bae4a734fd0" xmlns:ns3="5138589c-fda1-4ac7-8214-40e5b7d3ec22" targetNamespace="http://schemas.microsoft.com/office/2006/metadata/properties" ma:root="true" ma:fieldsID="c71d6b106fcb1bea8fc099a01d60b284" ns2:_="" ns3:_="">
    <xsd:import namespace="66b6e4cd-da05-41e5-bb6b-2bae4a734fd0"/>
    <xsd:import namespace="5138589c-fda1-4ac7-8214-40e5b7d3ec2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6e4cd-da05-41e5-bb6b-2bae4a734f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17d526-a215-479f-8e93-c1fb9bff5582}" ma:internalName="TaxCatchAll" ma:showField="CatchAllData" ma:web="66b6e4cd-da05-41e5-bb6b-2bae4a734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8589c-fda1-4ac7-8214-40e5b7d3e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254262-5950-4a0d-aeb9-c92b3a4305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b6e4cd-da05-41e5-bb6b-2bae4a734fd0" xsi:nil="true"/>
    <lcf76f155ced4ddcb4097134ff3c332f xmlns="5138589c-fda1-4ac7-8214-40e5b7d3ec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B2E0A9-7E9E-4163-B51B-507B7185E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6e4cd-da05-41e5-bb6b-2bae4a734fd0"/>
    <ds:schemaRef ds:uri="5138589c-fda1-4ac7-8214-40e5b7d3ec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FA2548-AEEA-4F1D-A66D-66E6964306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6829E-7374-4B89-82B4-6D0BC186006D}">
  <ds:schemaRefs>
    <ds:schemaRef ds:uri="http://schemas.microsoft.com/office/2006/metadata/properties"/>
    <ds:schemaRef ds:uri="http://schemas.microsoft.com/office/infopath/2007/PartnerControls"/>
    <ds:schemaRef ds:uri="66b6e4cd-da05-41e5-bb6b-2bae4a734fd0"/>
    <ds:schemaRef ds:uri="5138589c-fda1-4ac7-8214-40e5b7d3ec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e8ad621b59a14a2fbbb9b2c5226775e7-Job description and person specification</dc:title>
  <dc:subject/>
  <dc:creator>Mrs Walker</dc:creator>
  <cp:keywords/>
  <dc:description/>
  <cp:lastModifiedBy>Joanne Wild</cp:lastModifiedBy>
  <cp:revision>2</cp:revision>
  <dcterms:created xsi:type="dcterms:W3CDTF">2023-05-18T14:51:00Z</dcterms:created>
  <dcterms:modified xsi:type="dcterms:W3CDTF">2023-05-18T14:51:00Z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0x0101008938D4F6E8983C4284FD4087340A42D1</vt:lpwstr>
  </property>
  <property fmtid="{D5CDD505-2E9C-101B-9397-08002B2CF9AE}" pid="3" name="MediaServiceImageTags">
    <vt:lpwstr>
    </vt:lpwstr>
  </property>
  <property fmtid="{D5CDD505-2E9C-101B-9397-08002B2CF9AE}" pid="4" name="ClassificationContentMarkingFooterShapeIds">
    <vt:lpwstr>1,3,4</vt:lpwstr>
  </property>
  <property fmtid="{D5CDD505-2E9C-101B-9397-08002B2CF9AE}" pid="5" name="ClassificationContentMarkingFooterFontProps">
    <vt:lpwstr>#ff0000,10,Calibri</vt:lpwstr>
  </property>
  <property fmtid="{D5CDD505-2E9C-101B-9397-08002B2CF9AE}" pid="6" name="ClassificationContentMarkingFooterText">
    <vt:lpwstr>OFFICIAL</vt:lpwstr>
  </property>
  <property fmtid="{D5CDD505-2E9C-101B-9397-08002B2CF9AE}" pid="7" name="MSIP_Label_3ecdfc32-7be5-4b17-9f97-00453388bdd7_Enabled">
    <vt:lpwstr>true</vt:lpwstr>
  </property>
  <property fmtid="{D5CDD505-2E9C-101B-9397-08002B2CF9AE}" pid="8" name="MSIP_Label_3ecdfc32-7be5-4b17-9f97-00453388bdd7_SetDate">
    <vt:lpwstr>2023-05-18T14:51:25Z</vt:lpwstr>
  </property>
  <property fmtid="{D5CDD505-2E9C-101B-9397-08002B2CF9AE}" pid="9" name="MSIP_Label_3ecdfc32-7be5-4b17-9f97-00453388bdd7_Method">
    <vt:lpwstr>Privileged</vt:lpwstr>
  </property>
  <property fmtid="{D5CDD505-2E9C-101B-9397-08002B2CF9AE}" pid="10" name="MSIP_Label_3ecdfc32-7be5-4b17-9f97-00453388bdd7_Name">
    <vt:lpwstr>OFFICIAL</vt:lpwstr>
  </property>
  <property fmtid="{D5CDD505-2E9C-101B-9397-08002B2CF9AE}" pid="11" name="MSIP_Label_3ecdfc32-7be5-4b17-9f97-00453388bdd7_SiteId">
    <vt:lpwstr>ad3d9c73-9830-44a1-b487-e1055441c70e</vt:lpwstr>
  </property>
  <property fmtid="{D5CDD505-2E9C-101B-9397-08002B2CF9AE}" pid="12" name="MSIP_Label_3ecdfc32-7be5-4b17-9f97-00453388bdd7_ActionId">
    <vt:lpwstr>703b6781-5065-432f-a5bf-da8b4d68226b</vt:lpwstr>
  </property>
  <property fmtid="{D5CDD505-2E9C-101B-9397-08002B2CF9AE}" pid="13" name="MSIP_Label_3ecdfc32-7be5-4b17-9f97-00453388bdd7_ContentBits">
    <vt:lpwstr>2</vt:lpwstr>
  </property>
</Properties>
</file>