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315"/>
        <w:gridCol w:w="3558"/>
        <w:gridCol w:w="3263"/>
      </w:tblGrid>
      <w:tr w:rsidR="00447227" w:rsidRPr="00011D77" w:rsidTr="008F36AF">
        <w:tc>
          <w:tcPr>
            <w:tcW w:w="2356" w:type="dxa"/>
          </w:tcPr>
          <w:p w:rsidR="00447227" w:rsidRPr="00011D77" w:rsidRDefault="00447227" w:rsidP="00A737AB">
            <w:pPr>
              <w:rPr>
                <w:rFonts w:ascii="Century Gothic" w:hAnsi="Century Gothic"/>
              </w:rPr>
            </w:pPr>
          </w:p>
        </w:tc>
        <w:tc>
          <w:tcPr>
            <w:tcW w:w="3656" w:type="dxa"/>
          </w:tcPr>
          <w:p w:rsidR="00447227" w:rsidRPr="00011D77" w:rsidRDefault="00447227" w:rsidP="00051750">
            <w:pPr>
              <w:pStyle w:val="bold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Essential</w:t>
            </w:r>
          </w:p>
        </w:tc>
        <w:tc>
          <w:tcPr>
            <w:tcW w:w="3350" w:type="dxa"/>
          </w:tcPr>
          <w:p w:rsidR="00447227" w:rsidRPr="00011D77" w:rsidRDefault="00447227" w:rsidP="00051750">
            <w:pPr>
              <w:pStyle w:val="bold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Desirable</w:t>
            </w:r>
          </w:p>
        </w:tc>
      </w:tr>
      <w:tr w:rsidR="00447227" w:rsidRPr="00011D77" w:rsidTr="008F36AF">
        <w:tc>
          <w:tcPr>
            <w:tcW w:w="2356" w:type="dxa"/>
          </w:tcPr>
          <w:p w:rsidR="00447227" w:rsidRPr="00011D77" w:rsidRDefault="00447227" w:rsidP="00A737AB">
            <w:pPr>
              <w:pStyle w:val="bold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Qualifications</w:t>
            </w:r>
          </w:p>
        </w:tc>
        <w:tc>
          <w:tcPr>
            <w:tcW w:w="3656" w:type="dxa"/>
          </w:tcPr>
          <w:p w:rsidR="00447227" w:rsidRPr="00011D77" w:rsidRDefault="00447227" w:rsidP="00051750">
            <w:pPr>
              <w:ind w:left="0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Qualified Teacher status</w:t>
            </w:r>
          </w:p>
        </w:tc>
        <w:tc>
          <w:tcPr>
            <w:tcW w:w="3350" w:type="dxa"/>
          </w:tcPr>
          <w:p w:rsidR="00447227" w:rsidRPr="00011D77" w:rsidRDefault="00447227" w:rsidP="00051750">
            <w:pPr>
              <w:ind w:left="0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Evidence of continuous INSET and commitment to further professional development</w:t>
            </w:r>
          </w:p>
        </w:tc>
      </w:tr>
      <w:tr w:rsidR="00447227" w:rsidRPr="00011D77" w:rsidTr="008F36AF">
        <w:trPr>
          <w:trHeight w:val="1318"/>
        </w:trPr>
        <w:tc>
          <w:tcPr>
            <w:tcW w:w="2356" w:type="dxa"/>
          </w:tcPr>
          <w:p w:rsidR="00447227" w:rsidRPr="00011D77" w:rsidRDefault="00447227" w:rsidP="00A737AB">
            <w:pPr>
              <w:pStyle w:val="bold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Experience</w:t>
            </w:r>
          </w:p>
        </w:tc>
        <w:tc>
          <w:tcPr>
            <w:tcW w:w="3656" w:type="dxa"/>
          </w:tcPr>
          <w:p w:rsidR="00447227" w:rsidRPr="00011D77" w:rsidRDefault="00447227" w:rsidP="00051750">
            <w:pPr>
              <w:ind w:left="0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The Class Teacher should have experience of:</w:t>
            </w:r>
          </w:p>
          <w:p w:rsidR="00447227" w:rsidRPr="00011D77" w:rsidRDefault="00447227" w:rsidP="00051750">
            <w:pPr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teaching in</w:t>
            </w:r>
            <w:r w:rsidR="00011D77">
              <w:rPr>
                <w:rFonts w:ascii="Century Gothic" w:hAnsi="Century Gothic"/>
              </w:rPr>
              <w:t xml:space="preserve"> primary age range (unless </w:t>
            </w:r>
            <w:r w:rsidR="001224A0">
              <w:rPr>
                <w:rFonts w:ascii="Century Gothic" w:hAnsi="Century Gothic"/>
              </w:rPr>
              <w:t>ECT</w:t>
            </w:r>
            <w:r w:rsidR="00011D77">
              <w:rPr>
                <w:rFonts w:ascii="Century Gothic" w:hAnsi="Century Gothic"/>
              </w:rPr>
              <w:t>)</w:t>
            </w:r>
          </w:p>
          <w:p w:rsidR="00447227" w:rsidRPr="00011D77" w:rsidRDefault="00447227" w:rsidP="00576C12">
            <w:pPr>
              <w:ind w:left="720"/>
              <w:rPr>
                <w:rFonts w:ascii="Century Gothic" w:hAnsi="Century Gothic"/>
              </w:rPr>
            </w:pPr>
          </w:p>
        </w:tc>
        <w:tc>
          <w:tcPr>
            <w:tcW w:w="3350" w:type="dxa"/>
          </w:tcPr>
          <w:p w:rsidR="00447227" w:rsidRPr="00011D77" w:rsidRDefault="00447227" w:rsidP="00051750">
            <w:pPr>
              <w:ind w:left="0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In addition, the Class Teacher might have experience of:</w:t>
            </w:r>
          </w:p>
          <w:p w:rsidR="00447227" w:rsidRPr="00011D77" w:rsidRDefault="00447227" w:rsidP="00BC3DF8">
            <w:pPr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 xml:space="preserve">teaching </w:t>
            </w:r>
            <w:r w:rsidR="00F0226C">
              <w:rPr>
                <w:rFonts w:ascii="Century Gothic" w:hAnsi="Century Gothic"/>
              </w:rPr>
              <w:t xml:space="preserve"> in KS2</w:t>
            </w:r>
          </w:p>
          <w:p w:rsidR="00447227" w:rsidRPr="00011D77" w:rsidRDefault="00447227" w:rsidP="008F36AF">
            <w:pPr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working in partnership with parents.</w:t>
            </w:r>
          </w:p>
        </w:tc>
      </w:tr>
      <w:tr w:rsidR="00447227" w:rsidRPr="00011D77" w:rsidTr="008F36AF">
        <w:tc>
          <w:tcPr>
            <w:tcW w:w="2356" w:type="dxa"/>
          </w:tcPr>
          <w:p w:rsidR="00447227" w:rsidRPr="00011D77" w:rsidRDefault="00447227" w:rsidP="00A737AB">
            <w:pPr>
              <w:pStyle w:val="bold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Knowledge and understanding</w:t>
            </w:r>
          </w:p>
        </w:tc>
        <w:tc>
          <w:tcPr>
            <w:tcW w:w="3656" w:type="dxa"/>
          </w:tcPr>
          <w:p w:rsidR="00447227" w:rsidRPr="00011D77" w:rsidRDefault="00447227" w:rsidP="00051750">
            <w:pPr>
              <w:ind w:left="0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The Class Teacher should have knowledge and understanding of:</w:t>
            </w:r>
          </w:p>
          <w:p w:rsidR="008F36AF" w:rsidRDefault="00447227" w:rsidP="00BC3DF8">
            <w:pPr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8F36AF">
              <w:rPr>
                <w:rFonts w:ascii="Century Gothic" w:hAnsi="Century Gothic"/>
              </w:rPr>
              <w:t xml:space="preserve">the theory and practice of providing effectively for the individual needs of all </w:t>
            </w:r>
            <w:r w:rsidR="008F36AF">
              <w:rPr>
                <w:rFonts w:ascii="Century Gothic" w:hAnsi="Century Gothic"/>
              </w:rPr>
              <w:t>children.</w:t>
            </w:r>
          </w:p>
          <w:p w:rsidR="00447227" w:rsidRPr="008F36AF" w:rsidRDefault="00596678" w:rsidP="00BC3DF8">
            <w:pPr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8F36AF">
              <w:rPr>
                <w:rFonts w:ascii="Century Gothic" w:hAnsi="Century Gothic"/>
              </w:rPr>
              <w:t>the New</w:t>
            </w:r>
            <w:r w:rsidR="00447227" w:rsidRPr="008F36AF">
              <w:rPr>
                <w:rFonts w:ascii="Century Gothic" w:hAnsi="Century Gothic"/>
              </w:rPr>
              <w:t xml:space="preserve"> National Curriculum </w:t>
            </w:r>
          </w:p>
          <w:p w:rsidR="00447227" w:rsidRPr="00011D77" w:rsidRDefault="00447227" w:rsidP="00BC3DF8">
            <w:pPr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the monitoring, assessment, recording and reporting of pupils’ progress;</w:t>
            </w:r>
          </w:p>
          <w:p w:rsidR="00447227" w:rsidRPr="00011D77" w:rsidRDefault="00447227" w:rsidP="00BC3DF8">
            <w:pPr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the statutory requirements of legislation concerning Child Protection;</w:t>
            </w:r>
          </w:p>
          <w:p w:rsidR="00447227" w:rsidRPr="00011D77" w:rsidRDefault="00447227" w:rsidP="00BC3DF8">
            <w:pPr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effective teaching and learning styles.</w:t>
            </w:r>
          </w:p>
        </w:tc>
        <w:tc>
          <w:tcPr>
            <w:tcW w:w="3350" w:type="dxa"/>
          </w:tcPr>
          <w:p w:rsidR="00447227" w:rsidRPr="00011D77" w:rsidRDefault="00447227" w:rsidP="00051750">
            <w:pPr>
              <w:ind w:left="0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In addition, the Class Teacher might also have knowledge and understanding of:</w:t>
            </w:r>
          </w:p>
          <w:p w:rsidR="00F0226C" w:rsidRDefault="00F0226C" w:rsidP="00BC3DF8">
            <w:pPr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Ladders</w:t>
            </w:r>
          </w:p>
          <w:p w:rsidR="00711493" w:rsidRDefault="00711493" w:rsidP="00BC3DF8">
            <w:pPr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Accelerated Reader</w:t>
            </w:r>
          </w:p>
          <w:p w:rsidR="00447227" w:rsidRPr="00011D77" w:rsidRDefault="00576C12" w:rsidP="00576C12">
            <w:pPr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KS2/ KS1 sats</w:t>
            </w:r>
          </w:p>
        </w:tc>
      </w:tr>
      <w:tr w:rsidR="00447227" w:rsidRPr="00011D77" w:rsidTr="008F36AF">
        <w:tc>
          <w:tcPr>
            <w:tcW w:w="2356" w:type="dxa"/>
          </w:tcPr>
          <w:p w:rsidR="00447227" w:rsidRPr="00011D77" w:rsidRDefault="00447227" w:rsidP="00A737AB">
            <w:pPr>
              <w:pStyle w:val="bold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Skills</w:t>
            </w:r>
          </w:p>
        </w:tc>
        <w:tc>
          <w:tcPr>
            <w:tcW w:w="3656" w:type="dxa"/>
          </w:tcPr>
          <w:p w:rsidR="00447227" w:rsidRPr="00011D77" w:rsidRDefault="00447227" w:rsidP="00051750">
            <w:pPr>
              <w:ind w:left="0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The Class Teacher will be able to:</w:t>
            </w:r>
          </w:p>
          <w:p w:rsidR="00447227" w:rsidRPr="00011D77" w:rsidRDefault="00447227" w:rsidP="00BC3DF8">
            <w:pPr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 xml:space="preserve">promote the school’s </w:t>
            </w:r>
            <w:r w:rsidR="00596678">
              <w:rPr>
                <w:rFonts w:ascii="Century Gothic" w:hAnsi="Century Gothic"/>
              </w:rPr>
              <w:t>ethos, vision and aims</w:t>
            </w:r>
          </w:p>
          <w:p w:rsidR="00447227" w:rsidRPr="00011D77" w:rsidRDefault="00447227" w:rsidP="00BC3DF8">
            <w:pPr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 xml:space="preserve">develop good personal relationships within a team;        </w:t>
            </w:r>
          </w:p>
          <w:p w:rsidR="00447227" w:rsidRPr="00011D77" w:rsidRDefault="00447227" w:rsidP="00BC3DF8">
            <w:pPr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establish and develop</w:t>
            </w:r>
            <w:r w:rsidR="00596678">
              <w:rPr>
                <w:rFonts w:ascii="Century Gothic" w:hAnsi="Century Gothic"/>
              </w:rPr>
              <w:t xml:space="preserve"> positive </w:t>
            </w:r>
            <w:r w:rsidRPr="00011D77">
              <w:rPr>
                <w:rFonts w:ascii="Century Gothic" w:hAnsi="Century Gothic"/>
              </w:rPr>
              <w:t xml:space="preserve"> relationships with parents, governors and the community;</w:t>
            </w:r>
          </w:p>
          <w:p w:rsidR="00447227" w:rsidRPr="00011D77" w:rsidRDefault="00447227" w:rsidP="00BC3DF8">
            <w:pPr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communicate effectively (both orally and in writing) to a variety of audiences;</w:t>
            </w:r>
          </w:p>
          <w:p w:rsidR="00447227" w:rsidRPr="00011D77" w:rsidRDefault="00447227" w:rsidP="00BC3DF8">
            <w:pPr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create a happy, challenging and effective learning environment.</w:t>
            </w:r>
          </w:p>
        </w:tc>
        <w:tc>
          <w:tcPr>
            <w:tcW w:w="3350" w:type="dxa"/>
          </w:tcPr>
          <w:p w:rsidR="00447227" w:rsidRPr="00011D77" w:rsidRDefault="00447227" w:rsidP="00596678">
            <w:pPr>
              <w:ind w:left="0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 xml:space="preserve">In addition, the Class Teacher might </w:t>
            </w:r>
            <w:r w:rsidR="00596678">
              <w:rPr>
                <w:rFonts w:ascii="Century Gothic" w:hAnsi="Century Gothic"/>
              </w:rPr>
              <w:t>have skills to offer pupils as an extra-curricular club</w:t>
            </w:r>
            <w:r w:rsidR="008F36AF">
              <w:rPr>
                <w:rFonts w:ascii="Century Gothic" w:hAnsi="Century Gothic"/>
              </w:rPr>
              <w:t>.</w:t>
            </w:r>
          </w:p>
        </w:tc>
      </w:tr>
      <w:tr w:rsidR="00447227" w:rsidRPr="00011D77" w:rsidTr="008F36AF">
        <w:tc>
          <w:tcPr>
            <w:tcW w:w="2356" w:type="dxa"/>
          </w:tcPr>
          <w:p w:rsidR="00447227" w:rsidRPr="00011D77" w:rsidRDefault="00447227" w:rsidP="00A737AB">
            <w:pPr>
              <w:pStyle w:val="bold"/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Personal characteristics</w:t>
            </w:r>
          </w:p>
        </w:tc>
        <w:tc>
          <w:tcPr>
            <w:tcW w:w="3656" w:type="dxa"/>
          </w:tcPr>
          <w:p w:rsidR="00596678" w:rsidRDefault="00596678" w:rsidP="00BC3DF8">
            <w:pPr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Friendly</w:t>
            </w:r>
          </w:p>
          <w:p w:rsidR="00596678" w:rsidRDefault="00596678" w:rsidP="00BC3DF8">
            <w:pPr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Calm</w:t>
            </w:r>
          </w:p>
          <w:p w:rsidR="00596678" w:rsidRDefault="00596678" w:rsidP="00BC3DF8">
            <w:pPr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Hard working</w:t>
            </w:r>
          </w:p>
          <w:p w:rsidR="00447227" w:rsidRPr="00011D77" w:rsidRDefault="00447227" w:rsidP="00BC3DF8">
            <w:pPr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Committed</w:t>
            </w:r>
          </w:p>
          <w:p w:rsidR="00447227" w:rsidRPr="00011D77" w:rsidRDefault="00447227" w:rsidP="00BC3DF8">
            <w:pPr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Enthusiastic</w:t>
            </w:r>
          </w:p>
          <w:p w:rsidR="00447227" w:rsidRPr="00011D77" w:rsidRDefault="00447227" w:rsidP="00BC3DF8">
            <w:pPr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Calm under pressure</w:t>
            </w:r>
          </w:p>
          <w:p w:rsidR="00447227" w:rsidRPr="00011D77" w:rsidRDefault="00447227" w:rsidP="00BC3DF8">
            <w:pPr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>Well-organised</w:t>
            </w:r>
          </w:p>
        </w:tc>
        <w:tc>
          <w:tcPr>
            <w:tcW w:w="3350" w:type="dxa"/>
          </w:tcPr>
          <w:p w:rsidR="00447227" w:rsidRPr="00011D77" w:rsidRDefault="00447227" w:rsidP="008F36AF">
            <w:pPr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011D77">
              <w:rPr>
                <w:rFonts w:ascii="Century Gothic" w:hAnsi="Century Gothic"/>
              </w:rPr>
              <w:t xml:space="preserve">Sense of </w:t>
            </w:r>
            <w:r w:rsidR="00011D77">
              <w:rPr>
                <w:rFonts w:ascii="Century Gothic" w:hAnsi="Century Gothic"/>
              </w:rPr>
              <w:t xml:space="preserve">perspective and </w:t>
            </w:r>
            <w:r w:rsidRPr="00011D77">
              <w:rPr>
                <w:rFonts w:ascii="Century Gothic" w:hAnsi="Century Gothic"/>
              </w:rPr>
              <w:t>humour</w:t>
            </w:r>
          </w:p>
        </w:tc>
      </w:tr>
    </w:tbl>
    <w:p w:rsidR="00447227" w:rsidRPr="009D3ECB" w:rsidRDefault="00447227" w:rsidP="008F36AF">
      <w:pPr>
        <w:pStyle w:val="MessageHeader"/>
        <w:rPr>
          <w:rFonts w:ascii="Verdana" w:hAnsi="Verdana"/>
        </w:rPr>
      </w:pPr>
    </w:p>
    <w:sectPr w:rsidR="00447227" w:rsidRPr="009D3ECB" w:rsidSect="00E54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09" w:right="1797" w:bottom="1440" w:left="964" w:header="720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159" w:rsidRDefault="00290159">
      <w:r>
        <w:separator/>
      </w:r>
    </w:p>
  </w:endnote>
  <w:endnote w:type="continuationSeparator" w:id="0">
    <w:p w:rsidR="00290159" w:rsidRDefault="0029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27" w:rsidRDefault="00447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47227" w:rsidRDefault="00447227">
    <w:pPr>
      <w:pStyle w:val="Footer"/>
    </w:pPr>
  </w:p>
  <w:p w:rsidR="00447227" w:rsidRDefault="004472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27" w:rsidRDefault="00447227">
    <w:pPr>
      <w:pStyle w:val="Footer"/>
    </w:pPr>
    <w:r>
      <w:rPr>
        <w:szCs w:val="18"/>
      </w:rP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36AF">
      <w:rPr>
        <w:rStyle w:val="PageNumber"/>
        <w:noProof/>
      </w:rPr>
      <w:t>2</w:t>
    </w:r>
    <w:r>
      <w:rPr>
        <w:rStyle w:val="PageNumber"/>
      </w:rPr>
      <w:fldChar w:fldCharType="end"/>
    </w:r>
  </w:p>
  <w:p w:rsidR="00447227" w:rsidRDefault="004472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27" w:rsidRDefault="00447227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24A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159" w:rsidRDefault="00290159">
      <w:r>
        <w:separator/>
      </w:r>
    </w:p>
  </w:footnote>
  <w:footnote w:type="continuationSeparator" w:id="0">
    <w:p w:rsidR="00290159" w:rsidRDefault="0029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A0" w:rsidRDefault="00122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A0" w:rsidRDefault="00122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12" w:rsidRDefault="00576C12" w:rsidP="00011D77">
    <w:pPr>
      <w:pStyle w:val="Header"/>
      <w:spacing w:after="0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Tylers Green Middle School</w:t>
    </w:r>
  </w:p>
  <w:p w:rsidR="00011D77" w:rsidRDefault="001224A0" w:rsidP="00011D77">
    <w:pPr>
      <w:pStyle w:val="Header"/>
      <w:spacing w:after="0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Personal S</w:t>
    </w:r>
    <w:bookmarkStart w:id="0" w:name="_GoBack"/>
    <w:bookmarkEnd w:id="0"/>
    <w:r w:rsidR="00011D77" w:rsidRPr="00011D77">
      <w:rPr>
        <w:rFonts w:ascii="Century Gothic" w:hAnsi="Century Gothic"/>
        <w:sz w:val="28"/>
        <w:szCs w:val="28"/>
      </w:rPr>
      <w:t>pecification</w:t>
    </w:r>
  </w:p>
  <w:p w:rsidR="00011D77" w:rsidRPr="00011D77" w:rsidRDefault="00011D77" w:rsidP="00011D77">
    <w:pPr>
      <w:pStyle w:val="Header"/>
      <w:spacing w:after="0"/>
      <w:jc w:val="center"/>
      <w:rPr>
        <w:rFonts w:ascii="Century Gothic" w:hAnsi="Century Gothic"/>
        <w:sz w:val="28"/>
        <w:szCs w:val="28"/>
      </w:rPr>
    </w:pPr>
    <w:r w:rsidRPr="00011D77">
      <w:rPr>
        <w:rFonts w:ascii="Century Gothic" w:hAnsi="Century Gothic"/>
        <w:sz w:val="28"/>
        <w:szCs w:val="28"/>
      </w:rPr>
      <w:t>Class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94246"/>
    <w:multiLevelType w:val="hybridMultilevel"/>
    <w:tmpl w:val="913C32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0546E"/>
    <w:multiLevelType w:val="hybridMultilevel"/>
    <w:tmpl w:val="7DD259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D2656"/>
    <w:multiLevelType w:val="hybridMultilevel"/>
    <w:tmpl w:val="B170B4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267B5"/>
    <w:multiLevelType w:val="hybridMultilevel"/>
    <w:tmpl w:val="D1042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013"/>
    <w:multiLevelType w:val="hybridMultilevel"/>
    <w:tmpl w:val="40A691F0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4F2742FC"/>
    <w:multiLevelType w:val="hybridMultilevel"/>
    <w:tmpl w:val="F788E6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B4CA0"/>
    <w:multiLevelType w:val="hybridMultilevel"/>
    <w:tmpl w:val="CC045D44"/>
    <w:lvl w:ilvl="0" w:tplc="08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7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  <w:rPr>
        <w:rFonts w:cs="Times New Roman"/>
      </w:rPr>
    </w:lvl>
  </w:abstractNum>
  <w:abstractNum w:abstractNumId="18" w15:restartNumberingAfterBreak="0">
    <w:nsid w:val="677E1300"/>
    <w:multiLevelType w:val="hybridMultilevel"/>
    <w:tmpl w:val="785844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6"/>
  </w:num>
  <w:num w:numId="25">
    <w:abstractNumId w:val="10"/>
  </w:num>
  <w:num w:numId="26">
    <w:abstractNumId w:val="13"/>
  </w:num>
  <w:num w:numId="27">
    <w:abstractNumId w:val="11"/>
  </w:num>
  <w:num w:numId="28">
    <w:abstractNumId w:val="18"/>
  </w:num>
  <w:num w:numId="29">
    <w:abstractNumId w:val="1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50"/>
    <w:rsid w:val="00011D77"/>
    <w:rsid w:val="00025545"/>
    <w:rsid w:val="00051750"/>
    <w:rsid w:val="0006201E"/>
    <w:rsid w:val="001224A0"/>
    <w:rsid w:val="0016176F"/>
    <w:rsid w:val="001C2EEE"/>
    <w:rsid w:val="00290159"/>
    <w:rsid w:val="00313015"/>
    <w:rsid w:val="00340AC8"/>
    <w:rsid w:val="004100D7"/>
    <w:rsid w:val="00447227"/>
    <w:rsid w:val="0047647D"/>
    <w:rsid w:val="0048376C"/>
    <w:rsid w:val="00486041"/>
    <w:rsid w:val="00576C12"/>
    <w:rsid w:val="00596678"/>
    <w:rsid w:val="005A55D1"/>
    <w:rsid w:val="0060660F"/>
    <w:rsid w:val="00711493"/>
    <w:rsid w:val="00713CE1"/>
    <w:rsid w:val="007E2A6A"/>
    <w:rsid w:val="008460D3"/>
    <w:rsid w:val="008F36AF"/>
    <w:rsid w:val="00923C3F"/>
    <w:rsid w:val="009C1693"/>
    <w:rsid w:val="009D3ECB"/>
    <w:rsid w:val="00A530E8"/>
    <w:rsid w:val="00A737AB"/>
    <w:rsid w:val="00AF2C94"/>
    <w:rsid w:val="00B7482B"/>
    <w:rsid w:val="00B83254"/>
    <w:rsid w:val="00B96F40"/>
    <w:rsid w:val="00BC3DF8"/>
    <w:rsid w:val="00C77518"/>
    <w:rsid w:val="00D1301C"/>
    <w:rsid w:val="00D64115"/>
    <w:rsid w:val="00DD397C"/>
    <w:rsid w:val="00DE4467"/>
    <w:rsid w:val="00E54D39"/>
    <w:rsid w:val="00F0226C"/>
    <w:rsid w:val="00F542C0"/>
    <w:rsid w:val="00F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7E601EE"/>
  <w15:docId w15:val="{83487DA9-6D3F-42BE-BF70-51533AF0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link w:val="Heading3Char"/>
    <w:uiPriority w:val="9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link w:val="Heading4Char"/>
    <w:uiPriority w:val="9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link w:val="Heading5Char"/>
    <w:uiPriority w:val="9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B60E6"/>
    <w:rPr>
      <w:rFonts w:ascii="Cambria" w:eastAsia="Times New Roman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B60E6"/>
    <w:rPr>
      <w:rFonts w:ascii="Cambria" w:eastAsia="Times New Roman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2B60E6"/>
    <w:rPr>
      <w:rFonts w:ascii="Cambria" w:eastAsia="Times New Roman" w:hAnsi="Cambria" w:cs="Times New Roman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2B60E6"/>
    <w:rPr>
      <w:rFonts w:ascii="Calibri" w:eastAsia="Times New Roman" w:hAnsi="Calibri" w:cs="Times New Roman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2B60E6"/>
    <w:rPr>
      <w:rFonts w:ascii="Calibri" w:eastAsia="Times New Roman" w:hAnsi="Calibri" w:cs="Times New Roman"/>
      <w:b/>
      <w:bCs/>
      <w:i/>
      <w:iCs/>
      <w:spacing w:val="-5"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220" w:line="180" w:lineRule="atLeast"/>
      <w:jc w:val="both"/>
    </w:pPr>
  </w:style>
  <w:style w:type="character" w:customStyle="1" w:styleId="BodyTextChar">
    <w:name w:val="Body Text Char"/>
    <w:link w:val="BodyText"/>
    <w:uiPriority w:val="99"/>
    <w:semiHidden/>
    <w:rsid w:val="002B60E6"/>
    <w:rPr>
      <w:rFonts w:ascii="Arial" w:hAnsi="Arial"/>
      <w:spacing w:val="-5"/>
      <w:lang w:eastAsia="en-US"/>
    </w:rPr>
  </w:style>
  <w:style w:type="paragraph" w:styleId="Closing">
    <w:name w:val="Closing"/>
    <w:basedOn w:val="Normal"/>
    <w:link w:val="ClosingChar"/>
    <w:uiPriority w:val="99"/>
    <w:pPr>
      <w:keepNext/>
      <w:spacing w:line="220" w:lineRule="atLeast"/>
    </w:pPr>
  </w:style>
  <w:style w:type="character" w:customStyle="1" w:styleId="ClosingChar">
    <w:name w:val="Closing Char"/>
    <w:link w:val="Closing"/>
    <w:uiPriority w:val="99"/>
    <w:semiHidden/>
    <w:rsid w:val="002B60E6"/>
    <w:rPr>
      <w:rFonts w:ascii="Arial" w:hAnsi="Arial"/>
      <w:spacing w:val="-5"/>
      <w:lang w:eastAsia="en-US"/>
    </w:r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pPr>
      <w:spacing w:before="600"/>
    </w:pPr>
    <w:rPr>
      <w:sz w:val="18"/>
    </w:rPr>
  </w:style>
  <w:style w:type="character" w:customStyle="1" w:styleId="FooterChar">
    <w:name w:val="Footer Char"/>
    <w:link w:val="Footer"/>
    <w:uiPriority w:val="99"/>
    <w:semiHidden/>
    <w:rsid w:val="002B60E6"/>
    <w:rPr>
      <w:rFonts w:ascii="Arial" w:hAnsi="Arial"/>
      <w:spacing w:val="-5"/>
      <w:lang w:eastAsia="en-US"/>
    </w:rPr>
  </w:style>
  <w:style w:type="paragraph" w:styleId="Header">
    <w:name w:val="header"/>
    <w:basedOn w:val="HeaderBase"/>
    <w:link w:val="HeaderChar"/>
    <w:uiPriority w:val="99"/>
    <w:pPr>
      <w:spacing w:after="600"/>
    </w:pPr>
  </w:style>
  <w:style w:type="character" w:customStyle="1" w:styleId="HeaderChar">
    <w:name w:val="Header Char"/>
    <w:link w:val="Header"/>
    <w:uiPriority w:val="99"/>
    <w:semiHidden/>
    <w:rsid w:val="002B60E6"/>
    <w:rPr>
      <w:rFonts w:ascii="Arial" w:hAnsi="Arial"/>
      <w:spacing w:val="-5"/>
      <w:lang w:eastAsia="en-US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link w:val="MessageHeaderChar"/>
    <w:uiPriority w:val="99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link w:val="MessageHeader"/>
    <w:uiPriority w:val="99"/>
    <w:semiHidden/>
    <w:rsid w:val="002B60E6"/>
    <w:rPr>
      <w:rFonts w:ascii="Cambria" w:eastAsia="Times New Roman" w:hAnsi="Cambria" w:cs="Times New Roman"/>
      <w:spacing w:val="-5"/>
      <w:sz w:val="24"/>
      <w:szCs w:val="24"/>
      <w:shd w:val="pct20" w:color="auto" w:fill="auto"/>
      <w:lang w:eastAsia="en-US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uiPriority w:val="99"/>
    <w:pPr>
      <w:ind w:left="1555"/>
    </w:pPr>
  </w:style>
  <w:style w:type="character" w:styleId="PageNumber">
    <w:name w:val="page number"/>
    <w:uiPriority w:val="99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link w:val="SignatureChar"/>
    <w:uiPriority w:val="99"/>
    <w:pPr>
      <w:keepNext/>
      <w:keepLines/>
      <w:spacing w:before="660" w:after="0"/>
    </w:pPr>
  </w:style>
  <w:style w:type="character" w:customStyle="1" w:styleId="SignatureChar">
    <w:name w:val="Signature Char"/>
    <w:link w:val="Signature"/>
    <w:uiPriority w:val="99"/>
    <w:semiHidden/>
    <w:rsid w:val="002B60E6"/>
    <w:rPr>
      <w:rFonts w:ascii="Arial" w:hAnsi="Arial"/>
      <w:spacing w:val="-5"/>
      <w:lang w:eastAsia="en-US"/>
    </w:r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713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0E6"/>
    <w:rPr>
      <w:spacing w:val="-5"/>
      <w:sz w:val="0"/>
      <w:szCs w:val="0"/>
      <w:lang w:eastAsia="en-US"/>
    </w:rPr>
  </w:style>
  <w:style w:type="paragraph" w:styleId="List">
    <w:name w:val="List"/>
    <w:basedOn w:val="Normal"/>
    <w:uiPriority w:val="99"/>
    <w:pPr>
      <w:ind w:left="1195" w:hanging="360"/>
    </w:pPr>
  </w:style>
  <w:style w:type="paragraph" w:styleId="List2">
    <w:name w:val="List 2"/>
    <w:basedOn w:val="Normal"/>
    <w:uiPriority w:val="99"/>
    <w:pPr>
      <w:ind w:left="1555" w:hanging="360"/>
    </w:pPr>
  </w:style>
  <w:style w:type="paragraph" w:styleId="List3">
    <w:name w:val="List 3"/>
    <w:basedOn w:val="Normal"/>
    <w:uiPriority w:val="99"/>
    <w:pPr>
      <w:ind w:left="1915" w:hanging="360"/>
    </w:pPr>
  </w:style>
  <w:style w:type="paragraph" w:styleId="List4">
    <w:name w:val="List 4"/>
    <w:basedOn w:val="Normal"/>
    <w:uiPriority w:val="99"/>
    <w:pPr>
      <w:ind w:left="2275" w:hanging="360"/>
    </w:pPr>
  </w:style>
  <w:style w:type="paragraph" w:styleId="List5">
    <w:name w:val="List 5"/>
    <w:basedOn w:val="Normal"/>
    <w:uiPriority w:val="99"/>
    <w:pPr>
      <w:ind w:left="2635" w:hanging="360"/>
    </w:pPr>
  </w:style>
  <w:style w:type="paragraph" w:styleId="ListBullet">
    <w:name w:val="List Bullet"/>
    <w:basedOn w:val="Normal"/>
    <w:autoRedefine/>
    <w:uiPriority w:val="99"/>
    <w:pPr>
      <w:numPr>
        <w:numId w:val="13"/>
      </w:numPr>
      <w:ind w:left="1195"/>
    </w:pPr>
  </w:style>
  <w:style w:type="paragraph" w:styleId="ListBullet2">
    <w:name w:val="List Bullet 2"/>
    <w:basedOn w:val="Normal"/>
    <w:autoRedefine/>
    <w:uiPriority w:val="99"/>
    <w:pPr>
      <w:numPr>
        <w:numId w:val="14"/>
      </w:numPr>
      <w:ind w:left="1555"/>
    </w:pPr>
  </w:style>
  <w:style w:type="paragraph" w:styleId="ListBullet3">
    <w:name w:val="List Bullet 3"/>
    <w:basedOn w:val="Normal"/>
    <w:autoRedefine/>
    <w:uiPriority w:val="99"/>
    <w:pPr>
      <w:numPr>
        <w:numId w:val="15"/>
      </w:numPr>
      <w:ind w:left="1915"/>
    </w:pPr>
  </w:style>
  <w:style w:type="paragraph" w:styleId="ListBullet4">
    <w:name w:val="List Bullet 4"/>
    <w:basedOn w:val="Normal"/>
    <w:autoRedefine/>
    <w:uiPriority w:val="99"/>
    <w:pPr>
      <w:numPr>
        <w:numId w:val="16"/>
      </w:numPr>
      <w:ind w:left="2275"/>
    </w:pPr>
  </w:style>
  <w:style w:type="paragraph" w:styleId="ListBullet5">
    <w:name w:val="List Bullet 5"/>
    <w:basedOn w:val="Normal"/>
    <w:autoRedefine/>
    <w:uiPriority w:val="99"/>
    <w:pPr>
      <w:numPr>
        <w:numId w:val="17"/>
      </w:numPr>
      <w:ind w:left="2635"/>
    </w:pPr>
  </w:style>
  <w:style w:type="paragraph" w:styleId="ListContinue">
    <w:name w:val="List Continue"/>
    <w:basedOn w:val="Normal"/>
    <w:uiPriority w:val="99"/>
    <w:pPr>
      <w:spacing w:after="120"/>
      <w:ind w:left="1195"/>
    </w:pPr>
  </w:style>
  <w:style w:type="paragraph" w:styleId="ListContinue2">
    <w:name w:val="List Continue 2"/>
    <w:basedOn w:val="Normal"/>
    <w:uiPriority w:val="99"/>
    <w:pPr>
      <w:spacing w:after="120"/>
      <w:ind w:left="1555"/>
    </w:pPr>
  </w:style>
  <w:style w:type="paragraph" w:styleId="ListContinue3">
    <w:name w:val="List Continue 3"/>
    <w:basedOn w:val="Normal"/>
    <w:uiPriority w:val="99"/>
    <w:pPr>
      <w:spacing w:after="120"/>
      <w:ind w:left="1915"/>
    </w:pPr>
  </w:style>
  <w:style w:type="paragraph" w:styleId="ListContinue4">
    <w:name w:val="List Continue 4"/>
    <w:basedOn w:val="Normal"/>
    <w:uiPriority w:val="99"/>
    <w:pPr>
      <w:spacing w:after="120"/>
      <w:ind w:left="2275"/>
    </w:pPr>
  </w:style>
  <w:style w:type="paragraph" w:styleId="ListContinue5">
    <w:name w:val="List Continue 5"/>
    <w:basedOn w:val="Normal"/>
    <w:uiPriority w:val="99"/>
    <w:pPr>
      <w:spacing w:after="120"/>
      <w:ind w:left="2635"/>
    </w:pPr>
  </w:style>
  <w:style w:type="paragraph" w:styleId="ListNumber">
    <w:name w:val="List Number"/>
    <w:basedOn w:val="Normal"/>
    <w:uiPriority w:val="99"/>
    <w:pPr>
      <w:numPr>
        <w:numId w:val="18"/>
      </w:numPr>
      <w:ind w:left="1195"/>
    </w:pPr>
  </w:style>
  <w:style w:type="paragraph" w:styleId="ListNumber2">
    <w:name w:val="List Number 2"/>
    <w:basedOn w:val="Normal"/>
    <w:uiPriority w:val="99"/>
    <w:pPr>
      <w:numPr>
        <w:numId w:val="19"/>
      </w:numPr>
      <w:ind w:left="1555"/>
    </w:pPr>
  </w:style>
  <w:style w:type="paragraph" w:styleId="ListNumber3">
    <w:name w:val="List Number 3"/>
    <w:basedOn w:val="Normal"/>
    <w:uiPriority w:val="99"/>
    <w:pPr>
      <w:numPr>
        <w:numId w:val="20"/>
      </w:numPr>
      <w:ind w:left="1915"/>
    </w:pPr>
  </w:style>
  <w:style w:type="paragraph" w:styleId="ListNumber4">
    <w:name w:val="List Number 4"/>
    <w:basedOn w:val="Normal"/>
    <w:uiPriority w:val="99"/>
    <w:pPr>
      <w:numPr>
        <w:numId w:val="21"/>
      </w:numPr>
      <w:ind w:left="2275"/>
    </w:pPr>
  </w:style>
  <w:style w:type="paragraph" w:styleId="ListNumber5">
    <w:name w:val="List Number 5"/>
    <w:basedOn w:val="Normal"/>
    <w:uiPriority w:val="99"/>
    <w:pPr>
      <w:numPr>
        <w:numId w:val="22"/>
      </w:numPr>
      <w:ind w:left="2635"/>
    </w:pPr>
  </w:style>
  <w:style w:type="paragraph" w:customStyle="1" w:styleId="bold">
    <w:name w:val="bold"/>
    <w:basedOn w:val="Normal"/>
    <w:rsid w:val="00051750"/>
    <w:pPr>
      <w:spacing w:before="120" w:after="120"/>
      <w:ind w:left="0"/>
    </w:pPr>
    <w:rPr>
      <w:rFonts w:cs="Arial"/>
      <w:b/>
      <w:bCs/>
      <w:spacing w:val="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eth\Application%20Data\Microsoft\Templates\memo%20template10-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template10-11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Buckinghamshire County Council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Njoroge, Eric</dc:creator>
  <cp:lastModifiedBy>Vanessa M Pinkney</cp:lastModifiedBy>
  <cp:revision>2</cp:revision>
  <cp:lastPrinted>2010-07-15T10:28:00Z</cp:lastPrinted>
  <dcterms:created xsi:type="dcterms:W3CDTF">2021-03-30T17:44:00Z</dcterms:created>
  <dcterms:modified xsi:type="dcterms:W3CDTF">2021-03-30T17:44:00Z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