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127A" w14:textId="08293F7D" w:rsidR="00F74BE6" w:rsidRPr="001538A5" w:rsidRDefault="00355BD9" w:rsidP="00526796">
      <w:pPr>
        <w:tabs>
          <w:tab w:val="left" w:pos="7665"/>
        </w:tabs>
      </w:pPr>
      <w:r w:rsidRPr="001538A5">
        <w:rPr>
          <w:noProof/>
          <w:lang w:eastAsia="en-GB"/>
        </w:rPr>
        <mc:AlternateContent>
          <mc:Choice Requires="wps">
            <w:drawing>
              <wp:inline distT="0" distB="0" distL="0" distR="0" wp14:anchorId="21B9051A" wp14:editId="52056BB8">
                <wp:extent cx="304800" cy="304800"/>
                <wp:effectExtent l="0" t="0" r="0" b="0"/>
                <wp:docPr id="3" name="AutoShape 1" descr="Horton Park Primary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991AAF" id="AutoShape 1" o:spid="_x0000_s1026" alt="Horton Park Primary Schoo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5J+H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608D5848" w14:textId="17F73C81" w:rsidR="00730ADA" w:rsidRPr="001538A5" w:rsidRDefault="00730ADA" w:rsidP="00730ADA">
      <w:pPr>
        <w:tabs>
          <w:tab w:val="left" w:pos="7665"/>
        </w:tabs>
        <w:jc w:val="right"/>
        <w:rPr>
          <w:rFonts w:ascii="Arial Narrow" w:hAnsi="Arial Narrow"/>
          <w:sz w:val="22"/>
          <w:szCs w:val="22"/>
        </w:rPr>
      </w:pPr>
      <w:r w:rsidRPr="001538A5">
        <w:rPr>
          <w:rFonts w:ascii="Arial Narrow" w:hAnsi="Arial Narrow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663B7319" wp14:editId="11BB610C">
                <wp:extent cx="304800" cy="304800"/>
                <wp:effectExtent l="0" t="0" r="0" b="0"/>
                <wp:docPr id="92625863" name="AutoShape 1" descr="Horton Park Primary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35F73F" id="AutoShape 1" o:spid="_x0000_s1026" alt="Horton Park Primary Schoo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7E3FF30" w14:textId="77777777" w:rsidR="002E23C1" w:rsidRPr="002E23C1" w:rsidRDefault="002E23C1" w:rsidP="002E23C1">
      <w:pPr>
        <w:rPr>
          <w:rFonts w:ascii="Arial Narrow" w:eastAsia="Times New Roman" w:hAnsi="Arial Narrow" w:cs="Times New Roman"/>
          <w:sz w:val="22"/>
          <w:szCs w:val="22"/>
          <w:lang w:eastAsia="en-GB"/>
        </w:rPr>
      </w:pPr>
    </w:p>
    <w:p w14:paraId="495FCF9B" w14:textId="0DC08C4F" w:rsidR="00730ADA" w:rsidRPr="001538A5" w:rsidRDefault="002E23C1" w:rsidP="002E23C1">
      <w:pPr>
        <w:jc w:val="center"/>
        <w:rPr>
          <w:rFonts w:ascii="Arial Narrow" w:eastAsia="Times New Roman" w:hAnsi="Arial Narrow" w:cs="Arial"/>
          <w:b/>
          <w:sz w:val="22"/>
          <w:szCs w:val="22"/>
        </w:rPr>
      </w:pPr>
      <w:r w:rsidRPr="002E23C1">
        <w:rPr>
          <w:rFonts w:ascii="Arial Narrow" w:eastAsia="Calibri" w:hAnsi="Arial Narrow" w:cs="Arial"/>
          <w:b/>
          <w:sz w:val="22"/>
          <w:szCs w:val="22"/>
          <w:lang w:eastAsia="en-GB"/>
        </w:rPr>
        <w:t xml:space="preserve">Enthusiastic, dynamic and effective </w:t>
      </w:r>
      <w:r w:rsidR="00E67C0B">
        <w:rPr>
          <w:rFonts w:ascii="Arial Narrow" w:eastAsia="Calibri" w:hAnsi="Arial Narrow" w:cs="Arial"/>
          <w:b/>
          <w:sz w:val="22"/>
          <w:szCs w:val="22"/>
          <w:lang w:eastAsia="en-GB"/>
        </w:rPr>
        <w:t xml:space="preserve">KS2 </w:t>
      </w:r>
      <w:bookmarkStart w:id="0" w:name="_GoBack"/>
      <w:bookmarkEnd w:id="0"/>
      <w:r w:rsidRPr="002E23C1">
        <w:rPr>
          <w:rFonts w:ascii="Arial Narrow" w:eastAsia="Calibri" w:hAnsi="Arial Narrow" w:cs="Arial"/>
          <w:b/>
          <w:sz w:val="22"/>
          <w:szCs w:val="22"/>
          <w:lang w:eastAsia="en-GB"/>
        </w:rPr>
        <w:t>Teacher required</w:t>
      </w:r>
    </w:p>
    <w:p w14:paraId="1B59893E" w14:textId="4437BACA" w:rsidR="00730ADA" w:rsidRPr="001538A5" w:rsidRDefault="002E23C1" w:rsidP="002E23C1">
      <w:pPr>
        <w:jc w:val="center"/>
        <w:rPr>
          <w:rFonts w:ascii="Arial Narrow" w:eastAsia="Times New Roman" w:hAnsi="Arial Narrow" w:cs="Arial"/>
          <w:b/>
          <w:sz w:val="22"/>
          <w:szCs w:val="22"/>
        </w:rPr>
      </w:pPr>
      <w:r w:rsidRPr="001538A5">
        <w:rPr>
          <w:rFonts w:ascii="Arial Narrow" w:eastAsia="Times New Roman" w:hAnsi="Arial Narrow" w:cs="Arial"/>
          <w:b/>
          <w:sz w:val="22"/>
          <w:szCs w:val="22"/>
        </w:rPr>
        <w:t>Suitable for an ECT</w:t>
      </w:r>
    </w:p>
    <w:p w14:paraId="54F2C03A" w14:textId="02D8DD7C" w:rsidR="00730ADA" w:rsidRPr="001538A5" w:rsidRDefault="002E23C1" w:rsidP="00CA47E5">
      <w:pPr>
        <w:jc w:val="center"/>
        <w:rPr>
          <w:rFonts w:ascii="Arial Narrow" w:eastAsia="Times New Roman" w:hAnsi="Arial Narrow" w:cs="Arial"/>
          <w:sz w:val="22"/>
          <w:szCs w:val="22"/>
        </w:rPr>
      </w:pPr>
      <w:r w:rsidRPr="001538A5">
        <w:rPr>
          <w:rFonts w:ascii="Arial Narrow" w:eastAsia="Times New Roman" w:hAnsi="Arial Narrow" w:cs="Arial"/>
          <w:b/>
          <w:sz w:val="22"/>
          <w:szCs w:val="22"/>
        </w:rPr>
        <w:t>Required for September 2024</w:t>
      </w:r>
    </w:p>
    <w:p w14:paraId="7FC54D74" w14:textId="77777777" w:rsidR="00730ADA" w:rsidRPr="001538A5" w:rsidRDefault="00730ADA" w:rsidP="00CA47E5">
      <w:pPr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6C14BDCC" w14:textId="3DE10619" w:rsidR="002E23C1" w:rsidRPr="001538A5" w:rsidRDefault="002E23C1" w:rsidP="00CA47E5">
      <w:pPr>
        <w:jc w:val="both"/>
        <w:rPr>
          <w:rFonts w:ascii="Arial Narrow" w:eastAsia="Times New Roman" w:hAnsi="Arial Narrow" w:cs="Arial"/>
          <w:sz w:val="22"/>
          <w:szCs w:val="22"/>
        </w:rPr>
      </w:pPr>
      <w:r w:rsidRPr="001538A5">
        <w:rPr>
          <w:rFonts w:ascii="Arial Narrow" w:eastAsia="Calibri" w:hAnsi="Arial Narrow" w:cs="Arial"/>
          <w:sz w:val="22"/>
          <w:szCs w:val="22"/>
        </w:rPr>
        <w:t xml:space="preserve">Cavendish Primary School </w:t>
      </w:r>
      <w:r w:rsidR="00CA47E5">
        <w:rPr>
          <w:rFonts w:ascii="Arial Narrow" w:eastAsia="Calibri" w:hAnsi="Arial Narrow" w:cs="Arial"/>
          <w:sz w:val="22"/>
          <w:szCs w:val="22"/>
        </w:rPr>
        <w:t>are</w:t>
      </w:r>
      <w:r w:rsidRPr="001538A5">
        <w:rPr>
          <w:rFonts w:ascii="Arial Narrow" w:eastAsia="Calibri" w:hAnsi="Arial Narrow" w:cs="Arial"/>
          <w:sz w:val="22"/>
          <w:szCs w:val="22"/>
        </w:rPr>
        <w:t xml:space="preserve"> looking to recruit a highly motivated primary class teacher with the energy and enthusiasm to deliver the very best learning experiences or our children</w:t>
      </w:r>
      <w:r w:rsidR="00CA47E5">
        <w:rPr>
          <w:rFonts w:ascii="Arial Narrow" w:eastAsia="Calibri" w:hAnsi="Arial Narrow" w:cs="Arial"/>
          <w:sz w:val="22"/>
          <w:szCs w:val="22"/>
        </w:rPr>
        <w:t>.</w:t>
      </w:r>
    </w:p>
    <w:p w14:paraId="209572E0" w14:textId="77777777" w:rsidR="002E23C1" w:rsidRPr="001538A5" w:rsidRDefault="002E23C1" w:rsidP="00CA47E5">
      <w:pPr>
        <w:ind w:hanging="709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873A7C4" w14:textId="54B58F80" w:rsidR="00FE52B4" w:rsidRPr="001538A5" w:rsidRDefault="002E23C1" w:rsidP="00CA47E5">
      <w:pPr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1538A5">
        <w:rPr>
          <w:rFonts w:ascii="Arial Narrow" w:eastAsia="Times New Roman" w:hAnsi="Arial Narrow" w:cs="Arial"/>
          <w:sz w:val="22"/>
          <w:szCs w:val="22"/>
        </w:rPr>
        <w:t>Cavendish Primary School is</w:t>
      </w:r>
      <w:r w:rsidR="00ED3B47" w:rsidRPr="001538A5">
        <w:rPr>
          <w:rFonts w:ascii="Arial Narrow" w:eastAsia="Times New Roman" w:hAnsi="Arial Narrow" w:cs="Arial"/>
          <w:sz w:val="22"/>
          <w:szCs w:val="22"/>
        </w:rPr>
        <w:t xml:space="preserve"> part of </w:t>
      </w:r>
      <w:r w:rsidR="00FE52B4" w:rsidRPr="001538A5">
        <w:rPr>
          <w:rFonts w:ascii="Arial Narrow" w:eastAsia="Times New Roman" w:hAnsi="Arial Narrow" w:cs="Arial"/>
          <w:sz w:val="22"/>
          <w:szCs w:val="22"/>
        </w:rPr>
        <w:t xml:space="preserve">Exceed Academies Trust, which currently consists of </w:t>
      </w:r>
      <w:r w:rsidR="00B0254E" w:rsidRPr="001538A5">
        <w:rPr>
          <w:rFonts w:ascii="Arial Narrow" w:eastAsia="Times New Roman" w:hAnsi="Arial Narrow" w:cs="Arial"/>
          <w:sz w:val="22"/>
          <w:szCs w:val="22"/>
        </w:rPr>
        <w:t>thirteen</w:t>
      </w:r>
      <w:r w:rsidR="00356E2B" w:rsidRPr="001538A5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FE52B4" w:rsidRPr="001538A5">
        <w:rPr>
          <w:rFonts w:ascii="Arial Narrow" w:eastAsia="Times New Roman" w:hAnsi="Arial Narrow" w:cs="Arial"/>
          <w:sz w:val="22"/>
          <w:szCs w:val="22"/>
        </w:rPr>
        <w:t xml:space="preserve">academies; </w:t>
      </w:r>
      <w:r w:rsidR="00B0254E" w:rsidRPr="001538A5">
        <w:rPr>
          <w:rFonts w:ascii="Arial Narrow" w:eastAsia="Times New Roman" w:hAnsi="Arial Narrow" w:cs="Arial"/>
          <w:sz w:val="22"/>
          <w:szCs w:val="22"/>
        </w:rPr>
        <w:t>ten</w:t>
      </w:r>
      <w:r w:rsidR="00FE52B4" w:rsidRPr="001538A5">
        <w:rPr>
          <w:rFonts w:ascii="Arial Narrow" w:eastAsia="Times New Roman" w:hAnsi="Arial Narrow" w:cs="Arial"/>
          <w:sz w:val="22"/>
          <w:szCs w:val="22"/>
        </w:rPr>
        <w:t xml:space="preserve"> primary schools, an all-through</w:t>
      </w:r>
      <w:r w:rsidR="005A2A31" w:rsidRPr="001538A5">
        <w:rPr>
          <w:rFonts w:ascii="Arial Narrow" w:eastAsia="Times New Roman" w:hAnsi="Arial Narrow" w:cs="Arial"/>
          <w:sz w:val="22"/>
          <w:szCs w:val="22"/>
        </w:rPr>
        <w:t xml:space="preserve"> primary-to-secondary academy</w:t>
      </w:r>
      <w:r w:rsidR="00356E2B" w:rsidRPr="001538A5">
        <w:rPr>
          <w:rFonts w:ascii="Arial Narrow" w:eastAsia="Times New Roman" w:hAnsi="Arial Narrow" w:cs="Arial"/>
          <w:sz w:val="22"/>
          <w:szCs w:val="22"/>
        </w:rPr>
        <w:t>,</w:t>
      </w:r>
      <w:r w:rsidR="00FE52B4" w:rsidRPr="001538A5">
        <w:rPr>
          <w:rFonts w:ascii="Arial Narrow" w:eastAsia="Times New Roman" w:hAnsi="Arial Narrow" w:cs="Arial"/>
          <w:sz w:val="22"/>
          <w:szCs w:val="22"/>
        </w:rPr>
        <w:t xml:space="preserve"> an alternative provision academy</w:t>
      </w:r>
      <w:r w:rsidR="00356E2B" w:rsidRPr="001538A5">
        <w:rPr>
          <w:rFonts w:ascii="Arial Narrow" w:eastAsia="Times New Roman" w:hAnsi="Arial Narrow" w:cs="Arial"/>
          <w:sz w:val="22"/>
          <w:szCs w:val="22"/>
        </w:rPr>
        <w:t xml:space="preserve"> and a specialist setting for children/young people who </w:t>
      </w:r>
      <w:r w:rsidR="005A2A31" w:rsidRPr="001538A5">
        <w:rPr>
          <w:rFonts w:ascii="Arial Narrow" w:eastAsia="Times New Roman" w:hAnsi="Arial Narrow" w:cs="Arial"/>
          <w:sz w:val="22"/>
          <w:szCs w:val="22"/>
        </w:rPr>
        <w:t xml:space="preserve">suffer from </w:t>
      </w:r>
      <w:r w:rsidR="00356E2B" w:rsidRPr="001538A5">
        <w:rPr>
          <w:rFonts w:ascii="Arial Narrow" w:eastAsia="Times New Roman" w:hAnsi="Arial Narrow" w:cs="Arial"/>
          <w:sz w:val="22"/>
          <w:szCs w:val="22"/>
        </w:rPr>
        <w:t>social, emotional and mental health difficulties</w:t>
      </w:r>
      <w:r w:rsidR="00FE52B4" w:rsidRPr="001538A5">
        <w:rPr>
          <w:rFonts w:ascii="Arial Narrow" w:eastAsia="Times New Roman" w:hAnsi="Arial Narrow" w:cs="Arial"/>
          <w:sz w:val="22"/>
          <w:szCs w:val="22"/>
        </w:rPr>
        <w:t xml:space="preserve">. The Trust has an excellent reputation within Bradford and beyond, and an outstanding track record of supporting staff in developing their </w:t>
      </w:r>
      <w:r w:rsidR="00CA6117" w:rsidRPr="001538A5">
        <w:rPr>
          <w:rFonts w:ascii="Arial Narrow" w:eastAsia="Times New Roman" w:hAnsi="Arial Narrow" w:cs="Arial"/>
          <w:sz w:val="22"/>
          <w:szCs w:val="22"/>
        </w:rPr>
        <w:t xml:space="preserve">careers </w:t>
      </w:r>
      <w:r w:rsidR="008130E8" w:rsidRPr="001538A5">
        <w:rPr>
          <w:rFonts w:ascii="Arial Narrow" w:hAnsi="Arial Narrow" w:cs="Arial"/>
          <w:sz w:val="22"/>
          <w:szCs w:val="22"/>
        </w:rPr>
        <w:t xml:space="preserve">through specialist training lead by the Exceed Teaching School Hub and our Outstanding SCITT. </w:t>
      </w:r>
    </w:p>
    <w:p w14:paraId="3ACE3D70" w14:textId="77777777" w:rsidR="00CA47E5" w:rsidRDefault="00CA47E5" w:rsidP="00CA47E5">
      <w:pPr>
        <w:jc w:val="both"/>
        <w:rPr>
          <w:rFonts w:ascii="Arial Narrow" w:eastAsia="Times New Roman" w:hAnsi="Arial Narrow" w:cs="Arial"/>
          <w:b/>
          <w:sz w:val="22"/>
          <w:szCs w:val="22"/>
          <w:lang w:eastAsia="en-GB"/>
        </w:rPr>
      </w:pPr>
    </w:p>
    <w:p w14:paraId="17F7DDE7" w14:textId="500DC1BD" w:rsidR="00FE52B4" w:rsidRPr="00CA47E5" w:rsidRDefault="00FE52B4" w:rsidP="00CA47E5">
      <w:pPr>
        <w:jc w:val="both"/>
        <w:rPr>
          <w:rFonts w:ascii="Arial Narrow" w:eastAsia="Times New Roman" w:hAnsi="Arial Narrow" w:cs="Arial"/>
          <w:b/>
          <w:sz w:val="22"/>
          <w:szCs w:val="22"/>
          <w:lang w:eastAsia="en-GB"/>
        </w:rPr>
      </w:pPr>
      <w:r w:rsidRPr="00CA47E5">
        <w:rPr>
          <w:rFonts w:ascii="Arial Narrow" w:eastAsia="Times New Roman" w:hAnsi="Arial Narrow" w:cs="Arial"/>
          <w:b/>
          <w:sz w:val="22"/>
          <w:szCs w:val="22"/>
          <w:lang w:eastAsia="en-GB"/>
        </w:rPr>
        <w:t>The successful candidate will;</w:t>
      </w:r>
    </w:p>
    <w:p w14:paraId="5EE7D0FE" w14:textId="77777777" w:rsidR="002E23C1" w:rsidRPr="002E23C1" w:rsidRDefault="002E23C1" w:rsidP="00CA47E5">
      <w:pPr>
        <w:numPr>
          <w:ilvl w:val="0"/>
          <w:numId w:val="3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Work with a genuine child-centred approach</w:t>
      </w:r>
    </w:p>
    <w:p w14:paraId="7E497B3C" w14:textId="77777777" w:rsidR="002E23C1" w:rsidRPr="002E23C1" w:rsidRDefault="002E23C1" w:rsidP="00CA47E5">
      <w:pPr>
        <w:numPr>
          <w:ilvl w:val="0"/>
          <w:numId w:val="3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Be committed to ensuring every child makes good progress</w:t>
      </w:r>
    </w:p>
    <w:p w14:paraId="64099A44" w14:textId="77777777" w:rsidR="002E23C1" w:rsidRPr="002E23C1" w:rsidRDefault="002E23C1" w:rsidP="00CA47E5">
      <w:pPr>
        <w:numPr>
          <w:ilvl w:val="0"/>
          <w:numId w:val="3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Be very well organised and creative</w:t>
      </w:r>
    </w:p>
    <w:p w14:paraId="5F700B14" w14:textId="77777777" w:rsidR="002E23C1" w:rsidRPr="002E23C1" w:rsidRDefault="002E23C1" w:rsidP="00CA47E5">
      <w:pPr>
        <w:numPr>
          <w:ilvl w:val="0"/>
          <w:numId w:val="3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Be dedicated to raising standards</w:t>
      </w:r>
    </w:p>
    <w:p w14:paraId="4A4729FA" w14:textId="6AEECEE9" w:rsidR="00CA47E5" w:rsidRPr="00CA7550" w:rsidRDefault="002E23C1" w:rsidP="00F631EC">
      <w:pPr>
        <w:numPr>
          <w:ilvl w:val="0"/>
          <w:numId w:val="3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CA7550">
        <w:rPr>
          <w:rFonts w:ascii="Arial Narrow" w:eastAsia="Calibri" w:hAnsi="Arial Narrow" w:cs="Arial"/>
          <w:sz w:val="22"/>
          <w:szCs w:val="22"/>
          <w:lang w:eastAsia="en-GB"/>
        </w:rPr>
        <w:t>Enjoy a collaborative style approach to working and learning</w:t>
      </w:r>
    </w:p>
    <w:p w14:paraId="6684C27E" w14:textId="77777777" w:rsidR="00CA7550" w:rsidRPr="00CA7550" w:rsidRDefault="00CA7550" w:rsidP="00F631EC">
      <w:pPr>
        <w:numPr>
          <w:ilvl w:val="0"/>
          <w:numId w:val="3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</w:p>
    <w:p w14:paraId="4ECFDC41" w14:textId="1517B9FF" w:rsidR="002E23C1" w:rsidRPr="002E23C1" w:rsidRDefault="002E23C1" w:rsidP="00CA47E5">
      <w:pPr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b/>
          <w:sz w:val="22"/>
          <w:szCs w:val="22"/>
          <w:lang w:eastAsia="en-GB"/>
        </w:rPr>
        <w:t>We can offer:</w:t>
      </w:r>
    </w:p>
    <w:p w14:paraId="17418DB8" w14:textId="77777777" w:rsidR="002E23C1" w:rsidRPr="002E23C1" w:rsidRDefault="002E23C1" w:rsidP="00CA47E5">
      <w:pPr>
        <w:numPr>
          <w:ilvl w:val="0"/>
          <w:numId w:val="4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A stimulating learning environment</w:t>
      </w:r>
    </w:p>
    <w:p w14:paraId="48E69918" w14:textId="77777777" w:rsidR="002E23C1" w:rsidRPr="002E23C1" w:rsidRDefault="002E23C1" w:rsidP="00CA47E5">
      <w:pPr>
        <w:numPr>
          <w:ilvl w:val="0"/>
          <w:numId w:val="4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Children who are enthusiastic to learn</w:t>
      </w:r>
    </w:p>
    <w:p w14:paraId="518C11F9" w14:textId="77777777" w:rsidR="002E23C1" w:rsidRPr="002E23C1" w:rsidRDefault="002E23C1" w:rsidP="00CA47E5">
      <w:pPr>
        <w:numPr>
          <w:ilvl w:val="0"/>
          <w:numId w:val="4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PPA time with year group colleagues</w:t>
      </w:r>
    </w:p>
    <w:p w14:paraId="059A58A6" w14:textId="77777777" w:rsidR="002E23C1" w:rsidRPr="002E23C1" w:rsidRDefault="002E23C1" w:rsidP="00CA47E5">
      <w:pPr>
        <w:numPr>
          <w:ilvl w:val="0"/>
          <w:numId w:val="4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A supportive school environment</w:t>
      </w:r>
    </w:p>
    <w:p w14:paraId="0D478DF5" w14:textId="77777777" w:rsidR="002E23C1" w:rsidRPr="002E23C1" w:rsidRDefault="002E23C1" w:rsidP="00CA47E5">
      <w:pPr>
        <w:numPr>
          <w:ilvl w:val="0"/>
          <w:numId w:val="4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Fantastic outdoor facilities</w:t>
      </w:r>
    </w:p>
    <w:p w14:paraId="0D1DA595" w14:textId="77777777" w:rsidR="002E23C1" w:rsidRPr="002E23C1" w:rsidRDefault="002E23C1" w:rsidP="00CA47E5">
      <w:pPr>
        <w:numPr>
          <w:ilvl w:val="0"/>
          <w:numId w:val="4"/>
        </w:numPr>
        <w:autoSpaceDN w:val="0"/>
        <w:spacing w:line="25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 xml:space="preserve">Opportunities for further development and training including the Early Career Framework </w:t>
      </w:r>
    </w:p>
    <w:p w14:paraId="7E209EC3" w14:textId="70FEBE83" w:rsidR="002E23C1" w:rsidRPr="001538A5" w:rsidRDefault="002E23C1" w:rsidP="00CA47E5">
      <w:pPr>
        <w:numPr>
          <w:ilvl w:val="0"/>
          <w:numId w:val="4"/>
        </w:numPr>
        <w:autoSpaceDN w:val="0"/>
        <w:spacing w:line="256" w:lineRule="auto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2E23C1">
        <w:rPr>
          <w:rFonts w:ascii="Arial Narrow" w:eastAsia="Calibri" w:hAnsi="Arial Narrow" w:cs="Arial"/>
          <w:sz w:val="22"/>
          <w:szCs w:val="22"/>
          <w:lang w:eastAsia="en-GB"/>
        </w:rPr>
        <w:t>A healthy work-life balance</w:t>
      </w:r>
    </w:p>
    <w:p w14:paraId="786BDBEB" w14:textId="77777777" w:rsidR="00FE52B4" w:rsidRPr="001538A5" w:rsidRDefault="00FE52B4" w:rsidP="00CA47E5">
      <w:pPr>
        <w:jc w:val="both"/>
        <w:rPr>
          <w:rFonts w:ascii="Arial Narrow" w:hAnsi="Arial Narrow" w:cs="Arial"/>
          <w:sz w:val="22"/>
          <w:szCs w:val="22"/>
        </w:rPr>
      </w:pPr>
    </w:p>
    <w:p w14:paraId="33DBC1D9" w14:textId="5759990B" w:rsidR="00FE52B4" w:rsidRPr="001538A5" w:rsidRDefault="00FE52B4" w:rsidP="00CA47E5">
      <w:pPr>
        <w:jc w:val="both"/>
        <w:rPr>
          <w:rFonts w:ascii="Arial Narrow" w:hAnsi="Arial Narrow" w:cs="Arial"/>
          <w:b/>
          <w:sz w:val="22"/>
          <w:szCs w:val="22"/>
        </w:rPr>
      </w:pPr>
      <w:r w:rsidRPr="001538A5">
        <w:rPr>
          <w:rFonts w:ascii="Arial Narrow" w:hAnsi="Arial Narrow" w:cs="Arial"/>
          <w:b/>
          <w:sz w:val="22"/>
          <w:szCs w:val="22"/>
        </w:rPr>
        <w:t xml:space="preserve">Closing date: </w:t>
      </w:r>
      <w:r w:rsidR="001538A5" w:rsidRPr="001538A5">
        <w:rPr>
          <w:rFonts w:ascii="Arial Narrow" w:hAnsi="Arial Narrow" w:cs="Arial"/>
          <w:b/>
          <w:sz w:val="22"/>
          <w:szCs w:val="22"/>
        </w:rPr>
        <w:t>10/05/24</w:t>
      </w:r>
    </w:p>
    <w:p w14:paraId="10A85DEE" w14:textId="1B3B91EB" w:rsidR="00FE52B4" w:rsidRPr="001538A5" w:rsidRDefault="00FE52B4" w:rsidP="00CA47E5">
      <w:pPr>
        <w:jc w:val="both"/>
        <w:rPr>
          <w:rFonts w:ascii="Arial Narrow" w:hAnsi="Arial Narrow" w:cs="Arial"/>
          <w:b/>
          <w:sz w:val="22"/>
          <w:szCs w:val="22"/>
        </w:rPr>
      </w:pPr>
      <w:r w:rsidRPr="001538A5">
        <w:rPr>
          <w:rFonts w:ascii="Arial Narrow" w:hAnsi="Arial Narrow" w:cs="Arial"/>
          <w:b/>
          <w:sz w:val="22"/>
          <w:szCs w:val="22"/>
        </w:rPr>
        <w:t>Interview</w:t>
      </w:r>
      <w:r w:rsidR="005E2B8F" w:rsidRPr="001538A5">
        <w:rPr>
          <w:rFonts w:ascii="Arial Narrow" w:hAnsi="Arial Narrow" w:cs="Arial"/>
          <w:b/>
          <w:sz w:val="22"/>
          <w:szCs w:val="22"/>
        </w:rPr>
        <w:t xml:space="preserve"> date</w:t>
      </w:r>
      <w:r w:rsidRPr="001538A5">
        <w:rPr>
          <w:rFonts w:ascii="Arial Narrow" w:hAnsi="Arial Narrow" w:cs="Arial"/>
          <w:b/>
          <w:sz w:val="22"/>
          <w:szCs w:val="22"/>
        </w:rPr>
        <w:t xml:space="preserve">: </w:t>
      </w:r>
      <w:r w:rsidR="001538A5" w:rsidRPr="001538A5">
        <w:rPr>
          <w:rFonts w:ascii="Arial Narrow" w:hAnsi="Arial Narrow" w:cs="Arial"/>
          <w:b/>
          <w:sz w:val="22"/>
          <w:szCs w:val="22"/>
        </w:rPr>
        <w:t>17/05/24</w:t>
      </w:r>
    </w:p>
    <w:p w14:paraId="26281A80" w14:textId="77777777" w:rsidR="00FE52B4" w:rsidRPr="001538A5" w:rsidRDefault="00FE52B4" w:rsidP="00CA47E5">
      <w:pPr>
        <w:jc w:val="both"/>
        <w:rPr>
          <w:rFonts w:ascii="Arial Narrow" w:hAnsi="Arial Narrow" w:cs="Arial"/>
          <w:sz w:val="22"/>
          <w:szCs w:val="22"/>
        </w:rPr>
      </w:pPr>
    </w:p>
    <w:p w14:paraId="2B81A576" w14:textId="27223A75" w:rsidR="00FE52B4" w:rsidRPr="001538A5" w:rsidRDefault="00FE52B4" w:rsidP="00CA47E5">
      <w:pPr>
        <w:jc w:val="both"/>
        <w:rPr>
          <w:rFonts w:ascii="Arial Narrow" w:hAnsi="Arial Narrow" w:cs="Arial"/>
          <w:sz w:val="22"/>
          <w:szCs w:val="22"/>
        </w:rPr>
      </w:pPr>
      <w:r w:rsidRPr="001538A5">
        <w:rPr>
          <w:rFonts w:ascii="Arial Narrow" w:hAnsi="Arial Narrow" w:cs="Arial"/>
          <w:sz w:val="22"/>
          <w:szCs w:val="22"/>
        </w:rPr>
        <w:t>For an informal discussion regarding this opportunity, please contact</w:t>
      </w:r>
      <w:r w:rsidR="001538A5" w:rsidRPr="001538A5">
        <w:rPr>
          <w:rFonts w:ascii="Arial Narrow" w:hAnsi="Arial Narrow" w:cs="Arial"/>
          <w:sz w:val="22"/>
          <w:szCs w:val="22"/>
        </w:rPr>
        <w:t xml:space="preserve"> Mrs Nixon, Deputy Headteacher </w:t>
      </w:r>
      <w:r w:rsidRPr="001538A5">
        <w:rPr>
          <w:rFonts w:ascii="Arial Narrow" w:hAnsi="Arial Narrow" w:cs="Arial"/>
          <w:sz w:val="22"/>
          <w:szCs w:val="22"/>
        </w:rPr>
        <w:t>on</w:t>
      </w:r>
      <w:r w:rsidR="001538A5" w:rsidRPr="001538A5">
        <w:rPr>
          <w:rFonts w:ascii="Arial Narrow" w:hAnsi="Arial Narrow" w:cs="Arial"/>
          <w:sz w:val="22"/>
          <w:szCs w:val="22"/>
        </w:rPr>
        <w:t xml:space="preserve"> 01274 772175 or email office@cavendish.bradford.sch.uk.</w:t>
      </w:r>
      <w:r w:rsidRPr="001538A5">
        <w:rPr>
          <w:rFonts w:ascii="Arial Narrow" w:hAnsi="Arial Narrow" w:cs="Arial"/>
          <w:sz w:val="22"/>
          <w:szCs w:val="22"/>
        </w:rPr>
        <w:t xml:space="preserve">  Further details about our schoo</w:t>
      </w:r>
      <w:r w:rsidR="001538A5" w:rsidRPr="001538A5">
        <w:rPr>
          <w:rFonts w:ascii="Arial Narrow" w:hAnsi="Arial Narrow" w:cs="Arial"/>
          <w:sz w:val="22"/>
          <w:szCs w:val="22"/>
        </w:rPr>
        <w:t>l</w:t>
      </w:r>
      <w:r w:rsidRPr="001538A5">
        <w:rPr>
          <w:rFonts w:ascii="Arial Narrow" w:hAnsi="Arial Narrow" w:cs="Arial"/>
          <w:sz w:val="22"/>
          <w:szCs w:val="22"/>
        </w:rPr>
        <w:t xml:space="preserve"> can also be found on our website </w:t>
      </w:r>
      <w:r w:rsidR="001538A5" w:rsidRPr="001538A5">
        <w:rPr>
          <w:rFonts w:ascii="Arial Narrow" w:hAnsi="Arial Narrow"/>
          <w:sz w:val="22"/>
          <w:szCs w:val="22"/>
        </w:rPr>
        <w:t>cavendishprimary.org.uk</w:t>
      </w:r>
    </w:p>
    <w:p w14:paraId="3EFD0D81" w14:textId="77777777" w:rsidR="001538A5" w:rsidRPr="001538A5" w:rsidRDefault="001538A5" w:rsidP="00CA47E5">
      <w:pPr>
        <w:jc w:val="both"/>
        <w:rPr>
          <w:rFonts w:ascii="Arial Narrow" w:hAnsi="Arial Narrow" w:cs="Arial"/>
          <w:sz w:val="22"/>
          <w:szCs w:val="22"/>
        </w:rPr>
      </w:pPr>
    </w:p>
    <w:p w14:paraId="27B57CB5" w14:textId="53F77620" w:rsidR="00FE52B4" w:rsidRPr="001538A5" w:rsidRDefault="00FE52B4" w:rsidP="00CA47E5">
      <w:pPr>
        <w:jc w:val="both"/>
        <w:rPr>
          <w:rFonts w:ascii="Arial Narrow" w:hAnsi="Arial Narrow" w:cs="Arial"/>
          <w:sz w:val="22"/>
          <w:szCs w:val="22"/>
        </w:rPr>
      </w:pPr>
      <w:r w:rsidRPr="001538A5">
        <w:rPr>
          <w:rFonts w:ascii="Arial Narrow" w:hAnsi="Arial Narrow" w:cs="Arial"/>
          <w:sz w:val="22"/>
          <w:szCs w:val="22"/>
        </w:rPr>
        <w:t>If you are interested in applying for this role, please do so by submitting an online application].</w:t>
      </w:r>
      <w:r w:rsidR="005E2B8F" w:rsidRPr="001538A5">
        <w:rPr>
          <w:rFonts w:ascii="Arial Narrow" w:hAnsi="Arial Narrow" w:cs="Arial"/>
          <w:sz w:val="22"/>
          <w:szCs w:val="22"/>
        </w:rPr>
        <w:t xml:space="preserve">  CVs or applications via Indeed will not be accepted.</w:t>
      </w:r>
    </w:p>
    <w:p w14:paraId="787DE140" w14:textId="77777777" w:rsidR="00FE52B4" w:rsidRPr="001538A5" w:rsidRDefault="00FE52B4" w:rsidP="00CA47E5">
      <w:pPr>
        <w:jc w:val="both"/>
        <w:rPr>
          <w:rFonts w:ascii="Arial Narrow" w:hAnsi="Arial Narrow" w:cs="Arial"/>
          <w:sz w:val="22"/>
          <w:szCs w:val="22"/>
        </w:rPr>
      </w:pPr>
    </w:p>
    <w:p w14:paraId="33E98C52" w14:textId="6FB6604E" w:rsidR="00677443" w:rsidRPr="001538A5" w:rsidRDefault="000D164C" w:rsidP="00CA47E5">
      <w:pPr>
        <w:jc w:val="both"/>
        <w:rPr>
          <w:rFonts w:ascii="Arial Narrow" w:hAnsi="Arial Narrow" w:cs="Arial"/>
          <w:sz w:val="22"/>
          <w:szCs w:val="22"/>
        </w:rPr>
      </w:pPr>
      <w:r w:rsidRPr="001538A5">
        <w:rPr>
          <w:rFonts w:ascii="Arial Narrow" w:hAnsi="Arial Narrow" w:cs="Arial"/>
          <w:sz w:val="22"/>
          <w:szCs w:val="22"/>
        </w:rPr>
        <w:t xml:space="preserve">Exceed Academies Trust is committed to safeguarding and promoting the welfare of children and young people and expects all staff to share this commitment.  </w:t>
      </w:r>
      <w:r w:rsidR="00356E2B" w:rsidRPr="001538A5">
        <w:rPr>
          <w:rFonts w:ascii="Arial Narrow" w:hAnsi="Arial Narrow" w:cs="Arial"/>
          <w:sz w:val="22"/>
          <w:szCs w:val="22"/>
        </w:rPr>
        <w:t>Shortlisted c</w:t>
      </w:r>
      <w:r w:rsidRPr="001538A5">
        <w:rPr>
          <w:rFonts w:ascii="Arial Narrow" w:hAnsi="Arial Narrow" w:cs="Arial"/>
          <w:sz w:val="22"/>
          <w:szCs w:val="22"/>
        </w:rPr>
        <w:t>andidates will be subject to related online content checks, in line with Keeping Children Safe in Education 202</w:t>
      </w:r>
      <w:r w:rsidR="00D86732" w:rsidRPr="001538A5">
        <w:rPr>
          <w:rFonts w:ascii="Arial Narrow" w:hAnsi="Arial Narrow" w:cs="Arial"/>
          <w:sz w:val="22"/>
          <w:szCs w:val="22"/>
        </w:rPr>
        <w:t>3</w:t>
      </w:r>
      <w:r w:rsidRPr="001538A5">
        <w:rPr>
          <w:rFonts w:ascii="Arial Narrow" w:hAnsi="Arial Narrow" w:cs="Arial"/>
          <w:sz w:val="22"/>
          <w:szCs w:val="22"/>
        </w:rPr>
        <w:t>.  All appointments are subject to an enhanced DBS check as well as successful completion of a probationary period.</w:t>
      </w:r>
    </w:p>
    <w:p w14:paraId="429991D0" w14:textId="187BAD9C" w:rsidR="00406D03" w:rsidRPr="001538A5" w:rsidRDefault="00406D03" w:rsidP="00CA47E5">
      <w:pPr>
        <w:jc w:val="both"/>
        <w:rPr>
          <w:rFonts w:ascii="Arial Narrow" w:hAnsi="Arial Narrow" w:cs="Arial"/>
          <w:sz w:val="22"/>
          <w:szCs w:val="22"/>
        </w:rPr>
      </w:pPr>
    </w:p>
    <w:p w14:paraId="5BBFF35E" w14:textId="382F2B37" w:rsidR="00406D03" w:rsidRPr="001538A5" w:rsidRDefault="00406D03" w:rsidP="00CA47E5">
      <w:pPr>
        <w:jc w:val="both"/>
        <w:rPr>
          <w:rFonts w:ascii="Arial Narrow" w:hAnsi="Arial Narrow" w:cs="Arial"/>
          <w:iCs/>
          <w:sz w:val="22"/>
          <w:szCs w:val="22"/>
        </w:rPr>
      </w:pPr>
      <w:r w:rsidRPr="001538A5">
        <w:rPr>
          <w:rFonts w:ascii="Arial Narrow" w:hAnsi="Arial Narrow" w:cs="Arial"/>
          <w:iCs/>
          <w:sz w:val="22"/>
          <w:szCs w:val="22"/>
        </w:rPr>
        <w:t xml:space="preserve">Exceed Academies Trust strives to be an employer of choice.  We are an inclusive and diverse multi academy trust and ultimately, our aim is to employ a workforce that reflects the communities it serves.  We are committed to achieving a balanced workforce at all levels, whilst ensuring that no individual is disadvantaged or treated less </w:t>
      </w:r>
      <w:r w:rsidRPr="001538A5">
        <w:rPr>
          <w:rFonts w:ascii="Arial Narrow" w:hAnsi="Arial Narrow" w:cs="Arial"/>
          <w:iCs/>
          <w:sz w:val="22"/>
          <w:szCs w:val="22"/>
        </w:rPr>
        <w:lastRenderedPageBreak/>
        <w:t>favourably.  We welcome applications from candidates of all backgrounds, faiths and ethnicities and will ensure a fair recruitment process without discrimination, in compliance with the Equality Act 2010.</w:t>
      </w:r>
    </w:p>
    <w:p w14:paraId="0499BB52" w14:textId="18B3E034" w:rsidR="0031388D" w:rsidRPr="001538A5" w:rsidRDefault="0031388D" w:rsidP="00CA47E5">
      <w:pPr>
        <w:jc w:val="both"/>
        <w:rPr>
          <w:rFonts w:ascii="Arial Narrow" w:hAnsi="Arial Narrow" w:cs="Arial"/>
          <w:iCs/>
          <w:sz w:val="22"/>
          <w:szCs w:val="22"/>
        </w:rPr>
      </w:pPr>
    </w:p>
    <w:p w14:paraId="47ACF332" w14:textId="704AC68E" w:rsidR="0031388D" w:rsidRPr="001538A5" w:rsidRDefault="0031388D" w:rsidP="00CA47E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538A5">
        <w:rPr>
          <w:rFonts w:ascii="Arial Narrow" w:hAnsi="Arial Narrow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300E2AF1" wp14:editId="49379DB2">
            <wp:extent cx="1363537" cy="6572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90" cy="6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CE2D" w14:textId="77777777" w:rsidR="00CA47E5" w:rsidRPr="001538A5" w:rsidRDefault="00CA47E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CA47E5" w:rsidRPr="001538A5" w:rsidSect="00417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9A3E" w14:textId="77777777" w:rsidR="00A25AE0" w:rsidRDefault="00A25AE0" w:rsidP="004175C2">
      <w:r>
        <w:separator/>
      </w:r>
    </w:p>
  </w:endnote>
  <w:endnote w:type="continuationSeparator" w:id="0">
    <w:p w14:paraId="0B89E800" w14:textId="77777777" w:rsidR="00A25AE0" w:rsidRDefault="00A25AE0" w:rsidP="0041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4611" w14:textId="77777777" w:rsidR="00DB79D0" w:rsidRDefault="00DB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0C9C" w14:textId="77777777" w:rsidR="004175C2" w:rsidRDefault="004175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990D2F" wp14:editId="559B9C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633_Exceed Trust_Letterhead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960A" w14:textId="77777777" w:rsidR="00DB79D0" w:rsidRDefault="00DB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514E" w14:textId="77777777" w:rsidR="00A25AE0" w:rsidRDefault="00A25AE0" w:rsidP="004175C2">
      <w:r>
        <w:separator/>
      </w:r>
    </w:p>
  </w:footnote>
  <w:footnote w:type="continuationSeparator" w:id="0">
    <w:p w14:paraId="57B43213" w14:textId="77777777" w:rsidR="00A25AE0" w:rsidRDefault="00A25AE0" w:rsidP="0041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C236" w14:textId="77777777" w:rsidR="00DB79D0" w:rsidRDefault="00DB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5D71" w14:textId="77777777" w:rsidR="00DB79D0" w:rsidRDefault="00DB7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1173" w14:textId="77777777" w:rsidR="004175C2" w:rsidRDefault="004175C2" w:rsidP="00355BD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CDDE2A" wp14:editId="6DD0CA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633_Exceed Trust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ED4"/>
    <w:multiLevelType w:val="hybridMultilevel"/>
    <w:tmpl w:val="272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1E5"/>
    <w:multiLevelType w:val="hybridMultilevel"/>
    <w:tmpl w:val="AA9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CEF"/>
    <w:multiLevelType w:val="hybridMultilevel"/>
    <w:tmpl w:val="F662AC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037F54"/>
    <w:multiLevelType w:val="hybridMultilevel"/>
    <w:tmpl w:val="3340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C2"/>
    <w:rsid w:val="000D164C"/>
    <w:rsid w:val="001538A5"/>
    <w:rsid w:val="002E23C1"/>
    <w:rsid w:val="0031388D"/>
    <w:rsid w:val="00346DEC"/>
    <w:rsid w:val="00355BD9"/>
    <w:rsid w:val="00356E2B"/>
    <w:rsid w:val="00385436"/>
    <w:rsid w:val="00406D03"/>
    <w:rsid w:val="004113E4"/>
    <w:rsid w:val="004175C2"/>
    <w:rsid w:val="00513BCD"/>
    <w:rsid w:val="00516834"/>
    <w:rsid w:val="00526796"/>
    <w:rsid w:val="005734DB"/>
    <w:rsid w:val="005A2A31"/>
    <w:rsid w:val="005E2B8F"/>
    <w:rsid w:val="00677443"/>
    <w:rsid w:val="0072490E"/>
    <w:rsid w:val="00730ADA"/>
    <w:rsid w:val="008130E8"/>
    <w:rsid w:val="00866218"/>
    <w:rsid w:val="009B5F72"/>
    <w:rsid w:val="009D363D"/>
    <w:rsid w:val="00A25AE0"/>
    <w:rsid w:val="00B0254E"/>
    <w:rsid w:val="00B62E32"/>
    <w:rsid w:val="00BB2BA7"/>
    <w:rsid w:val="00C27FAE"/>
    <w:rsid w:val="00C37C75"/>
    <w:rsid w:val="00CA47E5"/>
    <w:rsid w:val="00CA6117"/>
    <w:rsid w:val="00CA7550"/>
    <w:rsid w:val="00D86732"/>
    <w:rsid w:val="00DB79D0"/>
    <w:rsid w:val="00E67C0B"/>
    <w:rsid w:val="00EA3AA7"/>
    <w:rsid w:val="00ED3B47"/>
    <w:rsid w:val="00F74BE6"/>
    <w:rsid w:val="00FE52B4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42D118"/>
  <w15:chartTrackingRefBased/>
  <w15:docId w15:val="{030A8085-7B49-424B-A6D4-32ED143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5C2"/>
  </w:style>
  <w:style w:type="paragraph" w:styleId="Footer">
    <w:name w:val="footer"/>
    <w:basedOn w:val="Normal"/>
    <w:link w:val="FooterChar"/>
    <w:uiPriority w:val="99"/>
    <w:unhideWhenUsed/>
    <w:rsid w:val="00417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C2"/>
  </w:style>
  <w:style w:type="character" w:styleId="Hyperlink">
    <w:name w:val="Hyperlink"/>
    <w:basedOn w:val="DefaultParagraphFont"/>
    <w:uiPriority w:val="99"/>
    <w:unhideWhenUsed/>
    <w:rsid w:val="00516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Adesida</dc:creator>
  <cp:keywords/>
  <dc:description/>
  <cp:lastModifiedBy>Michelle Marsden</cp:lastModifiedBy>
  <cp:revision>4</cp:revision>
  <dcterms:created xsi:type="dcterms:W3CDTF">2024-04-16T12:50:00Z</dcterms:created>
  <dcterms:modified xsi:type="dcterms:W3CDTF">2024-04-26T07:29:00Z</dcterms:modified>
</cp:coreProperties>
</file>