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3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2"/>
      </w:tblGrid>
      <w:tr w:rsidR="00A210D5" w:rsidRPr="00C54C5A" w:rsidTr="00E5134E">
        <w:trPr>
          <w:trHeight w:val="347"/>
        </w:trPr>
        <w:tc>
          <w:tcPr>
            <w:tcW w:w="11052" w:type="dxa"/>
            <w:shd w:val="clear" w:color="auto" w:fill="8E0069"/>
          </w:tcPr>
          <w:p w:rsidR="00A210D5" w:rsidRPr="004E1A9D" w:rsidRDefault="00A210D5" w:rsidP="00E5134E">
            <w:pPr>
              <w:rPr>
                <w:b/>
                <w:color w:val="8E0069"/>
                <w:sz w:val="24"/>
                <w:szCs w:val="24"/>
              </w:rPr>
            </w:pPr>
            <w:r w:rsidRPr="00C54C5A">
              <w:rPr>
                <w:b/>
                <w:sz w:val="24"/>
                <w:szCs w:val="24"/>
              </w:rPr>
              <w:t>Criminal Declaration</w:t>
            </w:r>
            <w:r>
              <w:rPr>
                <w:b/>
                <w:sz w:val="24"/>
                <w:szCs w:val="24"/>
              </w:rPr>
              <w:t xml:space="preserve"> Form</w:t>
            </w:r>
          </w:p>
        </w:tc>
      </w:tr>
      <w:tr w:rsidR="00A210D5" w:rsidRPr="00C54C5A" w:rsidTr="00E5134E">
        <w:trPr>
          <w:trHeight w:val="1265"/>
        </w:trPr>
        <w:tc>
          <w:tcPr>
            <w:tcW w:w="11052" w:type="dxa"/>
            <w:shd w:val="clear" w:color="auto" w:fill="auto"/>
          </w:tcPr>
          <w:p w:rsidR="00A210D5" w:rsidRPr="00412C5C" w:rsidRDefault="00A210D5" w:rsidP="00E5134E">
            <w:r w:rsidRPr="00412C5C">
              <w:t>This post is exempt from the Rehabilitation Of</w:t>
            </w:r>
            <w:r w:rsidR="00C42288">
              <w:t>fenders Act (1974) (amended 2020</w:t>
            </w:r>
            <w:r w:rsidRPr="00412C5C">
              <w:t>). You are therefore, required to provide details of any unspent convictions, cautions, reprimands and final warnings you may have and any unprotected spent convictions.</w:t>
            </w:r>
          </w:p>
          <w:p w:rsidR="00A210D5" w:rsidRPr="00412C5C" w:rsidRDefault="00A210D5" w:rsidP="00E5134E">
            <w:r w:rsidRPr="00412C5C">
              <w:t>The amendments to</w:t>
            </w:r>
            <w:r w:rsidR="00C42288">
              <w:t xml:space="preserve"> the Exceptions Order 1975 (2020</w:t>
            </w:r>
            <w:r w:rsidRPr="00412C5C">
              <w:t xml:space="preserve">)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7" w:history="1">
              <w:r w:rsidRPr="00412C5C">
                <w:rPr>
                  <w:rStyle w:val="Hyperlink"/>
                </w:rPr>
                <w:t>https://www.gov.uk/government/collections/dbs-filtering-guidance</w:t>
              </w:r>
            </w:hyperlink>
            <w:r w:rsidRPr="00412C5C">
              <w:t> </w:t>
            </w:r>
          </w:p>
          <w:p w:rsidR="00A210D5" w:rsidRPr="00412C5C" w:rsidRDefault="00A210D5" w:rsidP="00E5134E">
            <w:r w:rsidRPr="00412C5C">
              <w:t>Do you have any convictions, cautions, reprimands or final warnings that are not "protected" as defined by the Rehabilitation of Offenders Act</w:t>
            </w:r>
            <w:r w:rsidR="00854F51">
              <w:t xml:space="preserve"> 1974 (Exceptions) Order 1975 (</w:t>
            </w:r>
            <w:r w:rsidR="00C42288">
              <w:t>as amended in 2020</w:t>
            </w:r>
            <w:r w:rsidRPr="00412C5C">
              <w:t>) by SI20131198'?</w:t>
            </w:r>
          </w:p>
          <w:p w:rsidR="00A210D5" w:rsidRPr="00412C5C" w:rsidRDefault="00A210D5" w:rsidP="00E5134E">
            <w:r w:rsidRPr="00412C5C">
              <w:t>Yes </w:t>
            </w:r>
            <w:sdt>
              <w:sdtPr>
                <w:id w:val="1074401513"/>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112437698"/>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ab/>
              <w:t xml:space="preserve"> </w:t>
            </w:r>
            <w:bookmarkStart w:id="0" w:name="_GoBack"/>
            <w:bookmarkEnd w:id="0"/>
          </w:p>
          <w:p w:rsidR="00A210D5" w:rsidRDefault="00A210D5" w:rsidP="00E5134E">
            <w:pPr>
              <w:tabs>
                <w:tab w:val="left" w:pos="6015"/>
              </w:tabs>
            </w:pPr>
            <w:r w:rsidRPr="00412C5C">
              <w:t xml:space="preserve">Please state if you have any unspent convictions: Yes </w:t>
            </w:r>
            <w:sdt>
              <w:sdtPr>
                <w:id w:val="-1265381219"/>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817532604"/>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tab/>
            </w:r>
          </w:p>
          <w:p w:rsidR="00A210D5" w:rsidRPr="00412C5C" w:rsidRDefault="00A210D5" w:rsidP="00E5134E">
            <w:pPr>
              <w:tabs>
                <w:tab w:val="left" w:pos="6015"/>
              </w:tabs>
            </w:pPr>
            <w:r>
              <w:t>If you have answered ‘Yes’ to either of the above, please see the guidance below*</w:t>
            </w:r>
          </w:p>
          <w:p w:rsidR="00A210D5" w:rsidRPr="00412C5C" w:rsidRDefault="00A210D5" w:rsidP="009E2A02">
            <w:r w:rsidRPr="00412C5C">
              <w:t xml:space="preserve">* </w:t>
            </w:r>
            <w:r w:rsidR="009E2A02">
              <w:t>A</w:t>
            </w:r>
            <w:r>
              <w:t xml:space="preserve"> statement of any spent</w:t>
            </w:r>
            <w:r w:rsidRPr="00412C5C">
              <w:t xml:space="preserve"> convictions that are not protected and any unspent convictions should be sealed in an envelope marked 'Private and Confidential' and handed to the Chair of the interview panel only. The information you disclose may be discussed with you during the interview.</w:t>
            </w:r>
          </w:p>
        </w:tc>
      </w:tr>
    </w:tbl>
    <w:p w:rsidR="00B00F96" w:rsidRDefault="00B00F96"/>
    <w:p w:rsidR="00A210D5" w:rsidRDefault="00A210D5"/>
    <w:p w:rsidR="00A210D5" w:rsidRDefault="00A210D5">
      <w:r w:rsidRPr="00A210D5">
        <w:rPr>
          <w:b/>
          <w:color w:val="660033"/>
        </w:rPr>
        <w:t>Candidate Name:</w:t>
      </w:r>
      <w:r>
        <w:tab/>
        <w:t xml:space="preserve"> _______________________________</w:t>
      </w:r>
    </w:p>
    <w:p w:rsidR="00A210D5" w:rsidRDefault="00A210D5"/>
    <w:p w:rsidR="00A210D5" w:rsidRDefault="00A210D5">
      <w:r w:rsidRPr="00A210D5">
        <w:rPr>
          <w:b/>
          <w:color w:val="660033"/>
        </w:rPr>
        <w:t>Signature:</w:t>
      </w:r>
      <w:r>
        <w:tab/>
      </w:r>
      <w:r>
        <w:tab/>
        <w:t>________________________________</w:t>
      </w:r>
    </w:p>
    <w:p w:rsidR="00A210D5" w:rsidRDefault="00A210D5"/>
    <w:p w:rsidR="00A210D5" w:rsidRDefault="00A210D5">
      <w:r w:rsidRPr="00A210D5">
        <w:rPr>
          <w:b/>
          <w:color w:val="660033"/>
        </w:rPr>
        <w:t>Date (DD/MM/YYYY):</w:t>
      </w:r>
      <w:r>
        <w:tab/>
        <w:t>________________________________</w:t>
      </w:r>
    </w:p>
    <w:p w:rsidR="00A210D5" w:rsidRDefault="00A210D5"/>
    <w:p w:rsidR="00A210D5" w:rsidRDefault="00166B89">
      <w:r>
        <w:rPr>
          <w:b/>
          <w:color w:val="660033"/>
        </w:rPr>
        <w:t>Please complete and return this form alongside your Application Form.</w:t>
      </w:r>
    </w:p>
    <w:sectPr w:rsidR="00A21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D5"/>
    <w:rsid w:val="00166B89"/>
    <w:rsid w:val="006C7C21"/>
    <w:rsid w:val="00854F51"/>
    <w:rsid w:val="009E2A02"/>
    <w:rsid w:val="00A210D5"/>
    <w:rsid w:val="00B00F96"/>
    <w:rsid w:val="00C42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2E0E"/>
  <w15:chartTrackingRefBased/>
  <w15:docId w15:val="{C346C5B6-E5E0-43B8-9DA0-D66EAACC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0D5"/>
  </w:style>
  <w:style w:type="paragraph" w:styleId="Heading1">
    <w:name w:val="heading 1"/>
    <w:basedOn w:val="Normal"/>
    <w:next w:val="Normal"/>
    <w:link w:val="Heading1Char"/>
    <w:uiPriority w:val="9"/>
    <w:qFormat/>
    <w:rsid w:val="006C7C21"/>
    <w:pPr>
      <w:keepNext/>
      <w:keepLines/>
      <w:spacing w:before="240" w:after="0"/>
      <w:outlineLvl w:val="0"/>
    </w:pPr>
    <w:rPr>
      <w:rFonts w:asciiTheme="majorHAnsi" w:eastAsiaTheme="majorEastAsia" w:hAnsiTheme="majorHAnsi" w:cstheme="majorBidi"/>
      <w:b/>
      <w:color w:val="660033"/>
      <w:sz w:val="32"/>
      <w:szCs w:val="32"/>
    </w:rPr>
  </w:style>
  <w:style w:type="paragraph" w:styleId="Heading2">
    <w:name w:val="heading 2"/>
    <w:basedOn w:val="Normal"/>
    <w:next w:val="Normal"/>
    <w:link w:val="Heading2Char"/>
    <w:uiPriority w:val="9"/>
    <w:unhideWhenUsed/>
    <w:qFormat/>
    <w:rsid w:val="006C7C21"/>
    <w:pPr>
      <w:keepNext/>
      <w:keepLines/>
      <w:spacing w:before="40" w:after="0"/>
      <w:outlineLvl w:val="1"/>
    </w:pPr>
    <w:rPr>
      <w:rFonts w:asciiTheme="majorHAnsi" w:eastAsiaTheme="majorEastAsia" w:hAnsiTheme="majorHAnsi" w:cstheme="majorBidi"/>
      <w:b/>
      <w:color w:val="660033"/>
      <w:sz w:val="26"/>
      <w:szCs w:val="26"/>
    </w:rPr>
  </w:style>
  <w:style w:type="paragraph" w:styleId="Heading3">
    <w:name w:val="heading 3"/>
    <w:basedOn w:val="Normal"/>
    <w:next w:val="Normal"/>
    <w:link w:val="Heading3Char"/>
    <w:uiPriority w:val="9"/>
    <w:semiHidden/>
    <w:unhideWhenUsed/>
    <w:qFormat/>
    <w:rsid w:val="006C7C21"/>
    <w:pPr>
      <w:keepNext/>
      <w:keepLines/>
      <w:spacing w:before="40" w:after="0"/>
      <w:outlineLvl w:val="2"/>
    </w:pPr>
    <w:rPr>
      <w:rFonts w:asciiTheme="majorHAnsi" w:eastAsiaTheme="majorEastAsia" w:hAnsiTheme="majorHAnsi" w:cstheme="majorBidi"/>
      <w:b/>
      <w:color w:val="6600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C21"/>
    <w:rPr>
      <w:rFonts w:asciiTheme="majorHAnsi" w:eastAsiaTheme="majorEastAsia" w:hAnsiTheme="majorHAnsi" w:cstheme="majorBidi"/>
      <w:b/>
      <w:color w:val="660033"/>
      <w:sz w:val="26"/>
      <w:szCs w:val="26"/>
    </w:rPr>
  </w:style>
  <w:style w:type="character" w:customStyle="1" w:styleId="Heading1Char">
    <w:name w:val="Heading 1 Char"/>
    <w:basedOn w:val="DefaultParagraphFont"/>
    <w:link w:val="Heading1"/>
    <w:uiPriority w:val="9"/>
    <w:rsid w:val="006C7C21"/>
    <w:rPr>
      <w:rFonts w:asciiTheme="majorHAnsi" w:eastAsiaTheme="majorEastAsia" w:hAnsiTheme="majorHAnsi" w:cstheme="majorBidi"/>
      <w:b/>
      <w:color w:val="660033"/>
      <w:sz w:val="32"/>
      <w:szCs w:val="32"/>
    </w:rPr>
  </w:style>
  <w:style w:type="character" w:customStyle="1" w:styleId="Heading3Char">
    <w:name w:val="Heading 3 Char"/>
    <w:basedOn w:val="DefaultParagraphFont"/>
    <w:link w:val="Heading3"/>
    <w:uiPriority w:val="9"/>
    <w:semiHidden/>
    <w:rsid w:val="006C7C21"/>
    <w:rPr>
      <w:rFonts w:asciiTheme="majorHAnsi" w:eastAsiaTheme="majorEastAsia" w:hAnsiTheme="majorHAnsi" w:cstheme="majorBidi"/>
      <w:b/>
      <w:color w:val="660033"/>
      <w:sz w:val="24"/>
      <w:szCs w:val="24"/>
    </w:rPr>
  </w:style>
  <w:style w:type="character" w:styleId="Hyperlink">
    <w:name w:val="Hyperlink"/>
    <w:basedOn w:val="DefaultParagraphFont"/>
    <w:uiPriority w:val="99"/>
    <w:unhideWhenUsed/>
    <w:rsid w:val="00A21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2" ma:contentTypeDescription="Create a new document." ma:contentTypeScope="" ma:versionID="abdfdcfcc27a55819c04823822223950">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8cac2fdb68386f94e76929d7878311b5"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DAE2A-063A-4F55-8675-621178831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F76CF-AFC6-428A-AE47-9E77AB379240}">
  <ds:schemaRefs>
    <ds:schemaRef ds:uri="http://schemas.microsoft.com/sharepoint/v3/contenttype/forms"/>
  </ds:schemaRefs>
</ds:datastoreItem>
</file>

<file path=customXml/itemProps3.xml><?xml version="1.0" encoding="utf-8"?>
<ds:datastoreItem xmlns:ds="http://schemas.openxmlformats.org/officeDocument/2006/customXml" ds:itemID="{8E9B0913-5713-4BB0-8755-A36126D64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db40-9b94-4518-a473-3a04f4250683"/>
    <ds:schemaRef ds:uri="acff742e-4f9d-45a0-8ea4-2fccc094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Fort (Astrea Central)</dc:creator>
  <cp:keywords/>
  <dc:description/>
  <cp:lastModifiedBy>Tom Fort (Astrea Central)</cp:lastModifiedBy>
  <cp:revision>4</cp:revision>
  <dcterms:created xsi:type="dcterms:W3CDTF">2019-07-22T10:50:00Z</dcterms:created>
  <dcterms:modified xsi:type="dcterms:W3CDTF">2020-11-24T13:02:00Z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