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jc w:val="both"/>
        <w:rPr>
          <w:rFonts w:ascii="Poppins" w:cs="Poppins" w:eastAsia="Poppins" w:hAnsi="Poppins"/>
        </w:rPr>
      </w:pPr>
      <w:r w:rsidDel="00000000" w:rsidR="00000000" w:rsidRPr="00000000">
        <w:rPr>
          <w:rtl w:val="0"/>
        </w:rPr>
      </w:r>
    </w:p>
    <w:p w:rsidR="00000000" w:rsidDel="00000000" w:rsidP="00000000" w:rsidRDefault="00000000" w:rsidRPr="00000000" w14:paraId="00000002">
      <w:pPr>
        <w:spacing w:after="200" w:line="276" w:lineRule="auto"/>
        <w:ind w:left="0"/>
        <w:jc w:val="center"/>
        <w:rPr>
          <w:rFonts w:ascii="Poppins" w:cs="Poppins" w:eastAsia="Poppins" w:hAnsi="Poppins"/>
          <w:sz w:val="32"/>
          <w:szCs w:val="32"/>
        </w:rPr>
      </w:pPr>
      <w:r w:rsidDel="00000000" w:rsidR="00000000" w:rsidRPr="00000000">
        <w:rPr>
          <w:rFonts w:ascii="Poppins" w:cs="Poppins" w:eastAsia="Poppins" w:hAnsi="Poppins"/>
          <w:sz w:val="32"/>
          <w:szCs w:val="32"/>
          <w:rtl w:val="0"/>
        </w:rPr>
        <w:t xml:space="preserve">KS3-KS4 English teacher</w:t>
      </w:r>
    </w:p>
    <w:p w:rsidR="00000000" w:rsidDel="00000000" w:rsidP="00000000" w:rsidRDefault="00000000" w:rsidRPr="00000000" w14:paraId="00000003">
      <w:pPr>
        <w:spacing w:after="200" w:line="276" w:lineRule="auto"/>
        <w:ind w:left="0"/>
        <w:jc w:val="center"/>
        <w:rPr>
          <w:rFonts w:ascii="Poppins" w:cs="Poppins" w:eastAsia="Poppins" w:hAnsi="Poppins"/>
          <w:sz w:val="24"/>
          <w:szCs w:val="24"/>
        </w:rPr>
      </w:pPr>
      <w:r w:rsidDel="00000000" w:rsidR="00000000" w:rsidRPr="00000000">
        <w:rPr>
          <w:rFonts w:ascii="Poppins" w:cs="Poppins" w:eastAsia="Poppins" w:hAnsi="Poppins"/>
          <w:sz w:val="32"/>
          <w:szCs w:val="32"/>
          <w:rtl w:val="0"/>
        </w:rPr>
        <w:t xml:space="preserve">Job Description and Person Specification</w:t>
      </w:r>
      <w:r w:rsidDel="00000000" w:rsidR="00000000" w:rsidRPr="00000000">
        <w:rPr>
          <w:rtl w:val="0"/>
        </w:rPr>
      </w:r>
    </w:p>
    <w:p w:rsidR="00000000" w:rsidDel="00000000" w:rsidP="00000000" w:rsidRDefault="00000000" w:rsidRPr="00000000" w14:paraId="00000004">
      <w:pPr>
        <w:spacing w:after="200" w:line="276" w:lineRule="auto"/>
        <w:ind w:left="0"/>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Salary &amp; hours</w:t>
      </w:r>
    </w:p>
    <w:p w:rsidR="00000000" w:rsidDel="00000000" w:rsidP="00000000" w:rsidRDefault="00000000" w:rsidRPr="00000000" w14:paraId="00000005">
      <w:pPr>
        <w:spacing w:after="200" w:line="276" w:lineRule="auto"/>
        <w:ind w:left="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sz w:val="24"/>
          <w:szCs w:val="24"/>
          <w:rtl w:val="0"/>
        </w:rPr>
        <w:t xml:space="preserve">33,055  - with effect from 01 September 202</w:t>
      </w:r>
      <w:r w:rsidDel="00000000" w:rsidR="00000000" w:rsidRPr="00000000">
        <w:rPr>
          <w:rFonts w:ascii="Poppins" w:cs="Poppins" w:eastAsia="Poppins" w:hAnsi="Poppins"/>
          <w:sz w:val="24"/>
          <w:szCs w:val="24"/>
          <w:rtl w:val="0"/>
        </w:rPr>
        <w:t xml:space="preserve">6 (pay award pending)</w:t>
      </w:r>
    </w:p>
    <w:p w:rsidR="00000000" w:rsidDel="00000000" w:rsidP="00000000" w:rsidRDefault="00000000" w:rsidRPr="00000000" w14:paraId="00000006">
      <w:pPr>
        <w:spacing w:after="200" w:line="276" w:lineRule="auto"/>
        <w:ind w:left="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Full time, </w:t>
      </w:r>
      <w:r w:rsidDel="00000000" w:rsidR="00000000" w:rsidRPr="00000000">
        <w:rPr>
          <w:rFonts w:ascii="Poppins" w:cs="Poppins" w:eastAsia="Poppins" w:hAnsi="Poppins"/>
          <w:sz w:val="24"/>
          <w:szCs w:val="24"/>
          <w:rtl w:val="0"/>
        </w:rPr>
        <w:t xml:space="preserve">permanent post</w:t>
      </w:r>
      <w:r w:rsidDel="00000000" w:rsidR="00000000" w:rsidRPr="00000000">
        <w:rPr>
          <w:rtl w:val="0"/>
        </w:rPr>
      </w:r>
    </w:p>
    <w:p w:rsidR="00000000" w:rsidDel="00000000" w:rsidP="00000000" w:rsidRDefault="00000000" w:rsidRPr="00000000" w14:paraId="00000007">
      <w:pPr>
        <w:spacing w:after="200" w:line="276" w:lineRule="auto"/>
        <w:ind w:left="0"/>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Primary Objective</w:t>
      </w:r>
    </w:p>
    <w:p w:rsidR="00000000" w:rsidDel="00000000" w:rsidP="00000000" w:rsidRDefault="00000000" w:rsidRPr="00000000" w14:paraId="00000008">
      <w:pPr>
        <w:spacing w:after="200" w:line="276" w:lineRule="auto"/>
        <w:ind w:left="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 be responsible for the teaching and learning of all pupils in KS3-4 English, ensuring equality of opportunity for all. To be responsible and accountable for achieving the highest possible standards for all pupils from their individual starting points. To build relationships with pupils through being receptive to their educational needs, treating them with dignity and at all times observing proper boundaries appropriate to a teacher’s professional position. To work proactively and professionally with pupils, other staff, parents/carers, governors and external agencies in the best </w:t>
      </w:r>
      <w:r w:rsidDel="00000000" w:rsidR="00000000" w:rsidRPr="00000000">
        <w:rPr>
          <w:rFonts w:ascii="Poppins" w:cs="Poppins" w:eastAsia="Poppins" w:hAnsi="Poppins"/>
          <w:sz w:val="24"/>
          <w:szCs w:val="24"/>
          <w:rtl w:val="0"/>
        </w:rPr>
        <w:t xml:space="preserve">interest</w:t>
      </w:r>
      <w:r w:rsidDel="00000000" w:rsidR="00000000" w:rsidRPr="00000000">
        <w:rPr>
          <w:rFonts w:ascii="Poppins" w:cs="Poppins" w:eastAsia="Poppins" w:hAnsi="Poppins"/>
          <w:sz w:val="24"/>
          <w:szCs w:val="24"/>
          <w:rtl w:val="0"/>
        </w:rPr>
        <w:t xml:space="preserve">s of pupils. To take responsibility for promoting and safeguarding the welfare of children and young people within the school. To maintain the positive ethos, and promote the values of the school.  </w:t>
      </w:r>
    </w:p>
    <w:p w:rsidR="00000000" w:rsidDel="00000000" w:rsidP="00000000" w:rsidRDefault="00000000" w:rsidRPr="00000000" w14:paraId="00000009">
      <w:pPr>
        <w:spacing w:after="200" w:line="276" w:lineRule="auto"/>
        <w:ind w:left="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A">
      <w:pPr>
        <w:spacing w:after="200" w:line="276" w:lineRule="auto"/>
        <w:ind w:left="0"/>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Roles and responsibilities - Teaching:</w:t>
      </w:r>
    </w:p>
    <w:p w:rsidR="00000000" w:rsidDel="00000000" w:rsidP="00000000" w:rsidRDefault="00000000" w:rsidRPr="00000000" w14:paraId="0000000B">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highlight w:val="white"/>
          <w:rtl w:val="0"/>
        </w:rPr>
        <w:t xml:space="preserve">Demonstrate excellent subject and curriculum knowledge</w:t>
      </w:r>
      <w:r w:rsidDel="00000000" w:rsidR="00000000" w:rsidRPr="00000000">
        <w:rPr>
          <w:rtl w:val="0"/>
        </w:rPr>
      </w:r>
    </w:p>
    <w:p w:rsidR="00000000" w:rsidDel="00000000" w:rsidP="00000000" w:rsidRDefault="00000000" w:rsidRPr="00000000" w14:paraId="0000000C">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Plan and teach lessons and sequences of lessons within the context of the school’s plans, curriculum and schemes of work in order to achieve good or better pupil progress and outcomes</w:t>
      </w:r>
    </w:p>
    <w:p w:rsidR="00000000" w:rsidDel="00000000" w:rsidP="00000000" w:rsidRDefault="00000000" w:rsidRPr="00000000" w14:paraId="0000000D">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highlight w:val="white"/>
          <w:rtl w:val="0"/>
        </w:rPr>
        <w:t xml:space="preserve">Assess, monitor, record and report on the learning needs, progress and achievements of assigned pupils, making accurate and productive use of assessment</w:t>
      </w:r>
      <w:r w:rsidDel="00000000" w:rsidR="00000000" w:rsidRPr="00000000">
        <w:rPr>
          <w:rtl w:val="0"/>
        </w:rPr>
      </w:r>
    </w:p>
    <w:p w:rsidR="00000000" w:rsidDel="00000000" w:rsidP="00000000" w:rsidRDefault="00000000" w:rsidRPr="00000000" w14:paraId="0000000E">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highlight w:val="white"/>
          <w:rtl w:val="0"/>
        </w:rPr>
        <w:t xml:space="preserve">Adapt teaching to respond to the strengths and needs of pupils</w:t>
      </w:r>
    </w:p>
    <w:p w:rsidR="00000000" w:rsidDel="00000000" w:rsidP="00000000" w:rsidRDefault="00000000" w:rsidRPr="00000000" w14:paraId="0000000F">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Set high expectations which inspire, motivate and challenge pupils</w:t>
      </w:r>
    </w:p>
    <w:p w:rsidR="00000000" w:rsidDel="00000000" w:rsidP="00000000" w:rsidRDefault="00000000" w:rsidRPr="00000000" w14:paraId="00000010">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Radiate creativity and enthusiasm and bring out the best in pupils</w:t>
      </w:r>
    </w:p>
    <w:p w:rsidR="00000000" w:rsidDel="00000000" w:rsidP="00000000" w:rsidRDefault="00000000" w:rsidRPr="00000000" w14:paraId="00000011">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Promote good progress and outcomes by pupils</w:t>
      </w:r>
    </w:p>
    <w:p w:rsidR="00000000" w:rsidDel="00000000" w:rsidP="00000000" w:rsidRDefault="00000000" w:rsidRPr="00000000" w14:paraId="00000012">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Participate in arrangements for preparing pupils for external examinations</w:t>
      </w:r>
    </w:p>
    <w:p w:rsidR="00000000" w:rsidDel="00000000" w:rsidP="00000000" w:rsidRDefault="00000000" w:rsidRPr="00000000" w14:paraId="00000013">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Ensure high quality progression throughout Key Stage 3 and Key Stage 4</w:t>
      </w:r>
    </w:p>
    <w:p w:rsidR="00000000" w:rsidDel="00000000" w:rsidP="00000000" w:rsidRDefault="00000000" w:rsidRPr="00000000" w14:paraId="00000014">
      <w:pPr>
        <w:numPr>
          <w:ilvl w:val="0"/>
          <w:numId w:val="6"/>
        </w:numPr>
        <w:pBdr>
          <w:top w:color="auto" w:space="0" w:sz="0" w:val="none"/>
          <w:left w:color="auto" w:space="0" w:sz="0" w:val="none"/>
          <w:bottom w:color="auto" w:space="6" w:sz="0" w:val="none"/>
          <w:right w:color="auto" w:space="0" w:sz="0" w:val="none"/>
        </w:pBdr>
        <w:shd w:fill="ffffff" w:val="clear"/>
        <w:spacing w:after="0" w:line="312" w:lineRule="auto"/>
        <w:ind w:left="1440" w:hanging="360"/>
        <w:rPr>
          <w:rFonts w:ascii="Poppins" w:cs="Poppins" w:eastAsia="Poppins" w:hAnsi="Poppins"/>
          <w:sz w:val="24"/>
          <w:szCs w:val="24"/>
          <w:highlight w:val="white"/>
          <w:u w:val="none"/>
        </w:rPr>
      </w:pPr>
      <w:r w:rsidDel="00000000" w:rsidR="00000000" w:rsidRPr="00000000">
        <w:rPr>
          <w:rFonts w:ascii="Poppins" w:cs="Poppins" w:eastAsia="Poppins" w:hAnsi="Poppins"/>
          <w:sz w:val="24"/>
          <w:szCs w:val="24"/>
          <w:highlight w:val="white"/>
          <w:rtl w:val="0"/>
        </w:rPr>
        <w:t xml:space="preserve">Support the development of Y6 pupils towards their reading and writing external SATS examinations</w:t>
      </w:r>
    </w:p>
    <w:p w:rsidR="00000000" w:rsidDel="00000000" w:rsidP="00000000" w:rsidRDefault="00000000" w:rsidRPr="00000000" w14:paraId="00000015">
      <w:pPr>
        <w:pBdr>
          <w:top w:color="auto" w:space="0" w:sz="0" w:val="none"/>
          <w:left w:color="auto" w:space="0" w:sz="0" w:val="none"/>
          <w:bottom w:color="auto" w:space="6" w:sz="0" w:val="none"/>
          <w:right w:color="auto" w:space="0" w:sz="0" w:val="none"/>
        </w:pBdr>
        <w:shd w:fill="ffffff" w:val="clear"/>
        <w:spacing w:after="0" w:line="312" w:lineRule="auto"/>
        <w:ind w:left="144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16">
      <w:pPr>
        <w:spacing w:after="200" w:line="276" w:lineRule="auto"/>
        <w:ind w:left="0"/>
        <w:rPr>
          <w:rFonts w:ascii="Poppins" w:cs="Poppins" w:eastAsia="Poppins" w:hAnsi="Poppins"/>
          <w:sz w:val="24"/>
          <w:szCs w:val="24"/>
          <w:highlight w:val="white"/>
        </w:rPr>
      </w:pPr>
      <w:r w:rsidDel="00000000" w:rsidR="00000000" w:rsidRPr="00000000">
        <w:rPr>
          <w:rFonts w:ascii="Poppins" w:cs="Poppins" w:eastAsia="Poppins" w:hAnsi="Poppins"/>
          <w:b w:val="1"/>
          <w:bCs w:val="1"/>
          <w:sz w:val="24"/>
          <w:szCs w:val="24"/>
          <w:rtl w:val="0"/>
        </w:rPr>
        <w:t xml:space="preserve">Roles and responsibilities - Whole school organisation, strategy &amp; development:</w:t>
      </w:r>
      <w:r w:rsidDel="00000000" w:rsidR="00000000" w:rsidRPr="00000000">
        <w:rPr>
          <w:rtl w:val="0"/>
        </w:rPr>
      </w:r>
    </w:p>
    <w:p w:rsidR="00000000" w:rsidDel="00000000" w:rsidP="00000000" w:rsidRDefault="00000000" w:rsidRPr="00000000" w14:paraId="00000017">
      <w:pPr>
        <w:numPr>
          <w:ilvl w:val="0"/>
          <w:numId w:val="1"/>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Contribute to the development, implementation and evaluation of the school’s policies, practices and procedures, so as to support the school’s ethos, values and vision</w:t>
      </w:r>
    </w:p>
    <w:p w:rsidR="00000000" w:rsidDel="00000000" w:rsidP="00000000" w:rsidRDefault="00000000" w:rsidRPr="00000000" w14:paraId="00000018">
      <w:pPr>
        <w:numPr>
          <w:ilvl w:val="0"/>
          <w:numId w:val="1"/>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Have a genuine commitment to learning about Consciousness-based Education </w:t>
      </w:r>
    </w:p>
    <w:p w:rsidR="00000000" w:rsidDel="00000000" w:rsidP="00000000" w:rsidRDefault="00000000" w:rsidRPr="00000000" w14:paraId="00000019">
      <w:pPr>
        <w:numPr>
          <w:ilvl w:val="0"/>
          <w:numId w:val="1"/>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Make a positive contribution to the wider life and ethos of the school</w:t>
      </w:r>
    </w:p>
    <w:p w:rsidR="00000000" w:rsidDel="00000000" w:rsidP="00000000" w:rsidRDefault="00000000" w:rsidRPr="00000000" w14:paraId="0000001A">
      <w:pPr>
        <w:numPr>
          <w:ilvl w:val="0"/>
          <w:numId w:val="1"/>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Work with others on curriculum and pupil development to secure co-ordinated outcomes</w:t>
      </w:r>
    </w:p>
    <w:p w:rsidR="00000000" w:rsidDel="00000000" w:rsidP="00000000" w:rsidRDefault="00000000" w:rsidRPr="00000000" w14:paraId="0000001B">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b w:val="1"/>
          <w:bCs w:val="1"/>
          <w:sz w:val="24"/>
          <w:szCs w:val="24"/>
          <w:highlight w:val="white"/>
        </w:rPr>
      </w:pPr>
      <w:r w:rsidDel="00000000" w:rsidR="00000000" w:rsidRPr="00000000">
        <w:rPr>
          <w:rFonts w:ascii="Poppins" w:cs="Poppins" w:eastAsia="Poppins" w:hAnsi="Poppins"/>
          <w:b w:val="1"/>
          <w:bCs w:val="1"/>
          <w:sz w:val="24"/>
          <w:szCs w:val="24"/>
          <w:highlight w:val="white"/>
          <w:rtl w:val="0"/>
        </w:rPr>
        <w:t xml:space="preserve">Roles and responsibilities - Health, Safety &amp; Discipline:</w:t>
      </w:r>
    </w:p>
    <w:p w:rsidR="00000000" w:rsidDel="00000000" w:rsidP="00000000" w:rsidRDefault="00000000" w:rsidRPr="00000000" w14:paraId="0000001D">
      <w:pPr>
        <w:numPr>
          <w:ilvl w:val="0"/>
          <w:numId w:val="3"/>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Promote the safety and wellbeing of pupils</w:t>
      </w:r>
    </w:p>
    <w:p w:rsidR="00000000" w:rsidDel="00000000" w:rsidP="00000000" w:rsidRDefault="00000000" w:rsidRPr="00000000" w14:paraId="0000001E">
      <w:pPr>
        <w:numPr>
          <w:ilvl w:val="0"/>
          <w:numId w:val="3"/>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Maintain good order and discipline among pupils, managing behaviour effectively and positively to ensure pupil receptivity in an effective and safe learning environment</w:t>
      </w:r>
    </w:p>
    <w:p w:rsidR="00000000" w:rsidDel="00000000" w:rsidP="00000000" w:rsidRDefault="00000000" w:rsidRPr="00000000" w14:paraId="0000001F">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b w:val="1"/>
          <w:bCs w:val="1"/>
          <w:sz w:val="24"/>
          <w:szCs w:val="24"/>
          <w:highlight w:val="white"/>
        </w:rPr>
      </w:pPr>
      <w:r w:rsidDel="00000000" w:rsidR="00000000" w:rsidRPr="00000000">
        <w:rPr>
          <w:rFonts w:ascii="Poppins" w:cs="Poppins" w:eastAsia="Poppins" w:hAnsi="Poppins"/>
          <w:b w:val="1"/>
          <w:bCs w:val="1"/>
          <w:sz w:val="24"/>
          <w:szCs w:val="24"/>
          <w:highlight w:val="white"/>
          <w:rtl w:val="0"/>
        </w:rPr>
        <w:t xml:space="preserve">Roles and responsibilities - Professional development:</w:t>
      </w:r>
    </w:p>
    <w:p w:rsidR="00000000" w:rsidDel="00000000" w:rsidP="00000000" w:rsidRDefault="00000000" w:rsidRPr="00000000" w14:paraId="00000021">
      <w:pPr>
        <w:numPr>
          <w:ilvl w:val="0"/>
          <w:numId w:val="4"/>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Take part in the school’s appraisal procedures</w:t>
      </w:r>
    </w:p>
    <w:p w:rsidR="00000000" w:rsidDel="00000000" w:rsidP="00000000" w:rsidRDefault="00000000" w:rsidRPr="00000000" w14:paraId="00000022">
      <w:pPr>
        <w:numPr>
          <w:ilvl w:val="0"/>
          <w:numId w:val="4"/>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Take part in further training and development in order to improve own teaching and understanding of Consciousness-based Education</w:t>
      </w:r>
    </w:p>
    <w:p w:rsidR="00000000" w:rsidDel="00000000" w:rsidP="00000000" w:rsidRDefault="00000000" w:rsidRPr="00000000" w14:paraId="00000023">
      <w:pPr>
        <w:numPr>
          <w:ilvl w:val="0"/>
          <w:numId w:val="4"/>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Where appropriate, take part in the professional development of others</w:t>
      </w:r>
    </w:p>
    <w:p w:rsidR="00000000" w:rsidDel="00000000" w:rsidP="00000000" w:rsidRDefault="00000000" w:rsidRPr="00000000" w14:paraId="00000024">
      <w:pPr>
        <w:pBdr>
          <w:top w:color="auto" w:space="0" w:sz="0" w:val="none"/>
          <w:left w:color="auto" w:space="0" w:sz="0" w:val="none"/>
          <w:bottom w:color="auto" w:space="6" w:sz="0" w:val="none"/>
          <w:right w:color="auto" w:space="0" w:sz="0" w:val="none"/>
        </w:pBdr>
        <w:shd w:fill="ffffff" w:val="clear"/>
        <w:spacing w:after="0" w:line="312" w:lineRule="auto"/>
        <w:ind w:left="72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b w:val="1"/>
          <w:bCs w:val="1"/>
          <w:sz w:val="20"/>
          <w:szCs w:val="20"/>
          <w:highlight w:val="white"/>
        </w:rPr>
      </w:pPr>
      <w:r w:rsidDel="00000000" w:rsidR="00000000" w:rsidRPr="00000000">
        <w:rPr>
          <w:rFonts w:ascii="Poppins" w:cs="Poppins" w:eastAsia="Poppins" w:hAnsi="Poppins"/>
          <w:b w:val="1"/>
          <w:bCs w:val="1"/>
          <w:sz w:val="24"/>
          <w:szCs w:val="24"/>
          <w:highlight w:val="white"/>
          <w:rtl w:val="0"/>
        </w:rPr>
        <w:t xml:space="preserve">Roles and responsibilities - Communication:</w:t>
      </w:r>
      <w:r w:rsidDel="00000000" w:rsidR="00000000" w:rsidRPr="00000000">
        <w:rPr>
          <w:rtl w:val="0"/>
        </w:rPr>
      </w:r>
    </w:p>
    <w:p w:rsidR="00000000" w:rsidDel="00000000" w:rsidP="00000000" w:rsidRDefault="00000000" w:rsidRPr="00000000" w14:paraId="00000026">
      <w:pPr>
        <w:numPr>
          <w:ilvl w:val="0"/>
          <w:numId w:val="7"/>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Have excellent interpersonal skills and be a team player</w:t>
      </w:r>
    </w:p>
    <w:p w:rsidR="00000000" w:rsidDel="00000000" w:rsidP="00000000" w:rsidRDefault="00000000" w:rsidRPr="00000000" w14:paraId="00000027">
      <w:pPr>
        <w:numPr>
          <w:ilvl w:val="0"/>
          <w:numId w:val="7"/>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Communicate effectively with staff, pupils, parents and carers</w:t>
      </w:r>
    </w:p>
    <w:p w:rsidR="00000000" w:rsidDel="00000000" w:rsidP="00000000" w:rsidRDefault="00000000" w:rsidRPr="00000000" w14:paraId="00000028">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b w:val="1"/>
          <w:bCs w:val="1"/>
          <w:sz w:val="20"/>
          <w:szCs w:val="20"/>
          <w:highlight w:val="white"/>
        </w:rPr>
      </w:pPr>
      <w:r w:rsidDel="00000000" w:rsidR="00000000" w:rsidRPr="00000000">
        <w:rPr>
          <w:rFonts w:ascii="Poppins" w:cs="Poppins" w:eastAsia="Poppins" w:hAnsi="Poppins"/>
          <w:b w:val="1"/>
          <w:bCs w:val="1"/>
          <w:sz w:val="24"/>
          <w:szCs w:val="24"/>
          <w:highlight w:val="white"/>
          <w:rtl w:val="0"/>
        </w:rPr>
        <w:t xml:space="preserve">Roles and responsibilities - Working with colleagues and other professionals:</w:t>
      </w:r>
      <w:r w:rsidDel="00000000" w:rsidR="00000000" w:rsidRPr="00000000">
        <w:rPr>
          <w:rtl w:val="0"/>
        </w:rPr>
      </w:r>
    </w:p>
    <w:p w:rsidR="00000000" w:rsidDel="00000000" w:rsidP="00000000" w:rsidRDefault="00000000" w:rsidRPr="00000000" w14:paraId="0000002A">
      <w:pPr>
        <w:numPr>
          <w:ilvl w:val="0"/>
          <w:numId w:val="2"/>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Collaborate and work with colleagues and other relevant professionals within and beyond the school</w:t>
      </w:r>
    </w:p>
    <w:p w:rsidR="00000000" w:rsidDel="00000000" w:rsidP="00000000" w:rsidRDefault="00000000" w:rsidRPr="00000000" w14:paraId="0000002B">
      <w:pPr>
        <w:numPr>
          <w:ilvl w:val="0"/>
          <w:numId w:val="2"/>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Develop effective professional relationships with colleagues</w:t>
      </w:r>
    </w:p>
    <w:p w:rsidR="00000000" w:rsidDel="00000000" w:rsidP="00000000" w:rsidRDefault="00000000" w:rsidRPr="00000000" w14:paraId="0000002C">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b w:val="1"/>
          <w:bCs w:val="1"/>
          <w:sz w:val="24"/>
          <w:szCs w:val="24"/>
          <w:highlight w:val="white"/>
        </w:rPr>
      </w:pPr>
      <w:r w:rsidDel="00000000" w:rsidR="00000000" w:rsidRPr="00000000">
        <w:rPr>
          <w:rFonts w:ascii="Poppins" w:cs="Poppins" w:eastAsia="Poppins" w:hAnsi="Poppins"/>
          <w:b w:val="1"/>
          <w:bCs w:val="1"/>
          <w:sz w:val="24"/>
          <w:szCs w:val="24"/>
          <w:highlight w:val="white"/>
          <w:rtl w:val="0"/>
        </w:rPr>
        <w:t xml:space="preserve">Roles and responsibilities - Personal &amp; professional conduct</w:t>
      </w:r>
    </w:p>
    <w:p w:rsidR="00000000" w:rsidDel="00000000" w:rsidP="00000000" w:rsidRDefault="00000000" w:rsidRPr="00000000" w14:paraId="0000002E">
      <w:pPr>
        <w:numPr>
          <w:ilvl w:val="0"/>
          <w:numId w:val="5"/>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Uphold public trust in the profession and maintain high standards of ethics and behaviour, within and outside school</w:t>
      </w:r>
    </w:p>
    <w:p w:rsidR="00000000" w:rsidDel="00000000" w:rsidP="00000000" w:rsidRDefault="00000000" w:rsidRPr="00000000" w14:paraId="0000002F">
      <w:pPr>
        <w:numPr>
          <w:ilvl w:val="0"/>
          <w:numId w:val="5"/>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30">
      <w:pPr>
        <w:numPr>
          <w:ilvl w:val="0"/>
          <w:numId w:val="5"/>
        </w:numPr>
        <w:pBdr>
          <w:top w:color="auto" w:space="0" w:sz="0" w:val="none"/>
          <w:left w:color="auto" w:space="0" w:sz="0" w:val="none"/>
          <w:bottom w:color="auto" w:space="6" w:sz="0" w:val="none"/>
          <w:right w:color="auto" w:space="0" w:sz="0" w:val="none"/>
        </w:pBdr>
        <w:shd w:fill="ffffff" w:val="clear"/>
        <w:spacing w:after="0" w:line="312" w:lineRule="auto"/>
        <w:ind w:left="720" w:hanging="36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Understand and act within the statutory frameworks setting out their professional duties and responsibilities</w:t>
      </w:r>
    </w:p>
    <w:p w:rsidR="00000000" w:rsidDel="00000000" w:rsidP="00000000" w:rsidRDefault="00000000" w:rsidRPr="00000000" w14:paraId="00000031">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6" w:sz="0" w:val="none"/>
          <w:right w:color="auto" w:space="0" w:sz="0" w:val="none"/>
        </w:pBdr>
        <w:shd w:fill="ffffff" w:val="clear"/>
        <w:spacing w:after="0" w:line="312"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Person specification</w:t>
      </w:r>
    </w:p>
    <w:tbl>
      <w:tblPr>
        <w:tblStyle w:val="Table1"/>
        <w:tblW w:w="10374.56692913386"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6.004348828782"/>
        <w:gridCol w:w="4818.3135110203275"/>
        <w:gridCol w:w="1360.124534642375"/>
        <w:gridCol w:w="1360.124534642375"/>
        <w:tblGridChange w:id="0">
          <w:tblGrid>
            <w:gridCol w:w="2836.004348828782"/>
            <w:gridCol w:w="4818.3135110203275"/>
            <w:gridCol w:w="1360.124534642375"/>
            <w:gridCol w:w="1360.12453464237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ind w:left="0"/>
              <w:rPr>
                <w:rFonts w:ascii="Poppins" w:cs="Poppins" w:eastAsia="Poppins" w:hAnsi="Poppins"/>
                <w:sz w:val="24"/>
                <w:szCs w:val="24"/>
                <w:shd w:fill="cccccc" w:val="clear"/>
              </w:rPr>
            </w:pPr>
            <w:r w:rsidDel="00000000" w:rsidR="00000000" w:rsidRPr="00000000">
              <w:rPr>
                <w:rFonts w:ascii="Poppins" w:cs="Poppins" w:eastAsia="Poppins" w:hAnsi="Poppins"/>
                <w:sz w:val="24"/>
                <w:szCs w:val="24"/>
                <w:shd w:fill="cccccc" w:val="clear"/>
                <w:rtl w:val="0"/>
              </w:rPr>
              <w:t xml:space="preserve">Criteria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ind w:left="0"/>
              <w:rPr>
                <w:rFonts w:ascii="Poppins" w:cs="Poppins" w:eastAsia="Poppins" w:hAnsi="Poppins"/>
                <w:sz w:val="24"/>
                <w:szCs w:val="24"/>
                <w:shd w:fill="cccccc" w:val="clear"/>
              </w:rPr>
            </w:pPr>
            <w:r w:rsidDel="00000000" w:rsidR="00000000" w:rsidRPr="00000000">
              <w:rPr>
                <w:rFonts w:ascii="Poppins" w:cs="Poppins" w:eastAsia="Poppins" w:hAnsi="Poppins"/>
                <w:sz w:val="24"/>
                <w:szCs w:val="24"/>
                <w:shd w:fill="cccccc" w:val="clear"/>
                <w:rtl w:val="0"/>
              </w:rPr>
              <w:t xml:space="preserve">Qualities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ind w:left="0"/>
              <w:rPr>
                <w:rFonts w:ascii="Poppins" w:cs="Poppins" w:eastAsia="Poppins" w:hAnsi="Poppins"/>
                <w:sz w:val="24"/>
                <w:szCs w:val="24"/>
                <w:shd w:fill="cccccc" w:val="clear"/>
              </w:rPr>
            </w:pPr>
            <w:r w:rsidDel="00000000" w:rsidR="00000000" w:rsidRPr="00000000">
              <w:rPr>
                <w:rFonts w:ascii="Poppins" w:cs="Poppins" w:eastAsia="Poppins" w:hAnsi="Poppins"/>
                <w:sz w:val="24"/>
                <w:szCs w:val="24"/>
                <w:shd w:fill="cccccc" w:val="clear"/>
                <w:rtl w:val="0"/>
              </w:rPr>
              <w:t xml:space="preserve">Essential</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ind w:left="0"/>
              <w:rPr>
                <w:rFonts w:ascii="Poppins" w:cs="Poppins" w:eastAsia="Poppins" w:hAnsi="Poppins"/>
                <w:sz w:val="24"/>
                <w:szCs w:val="24"/>
                <w:shd w:fill="cccccc" w:val="clear"/>
              </w:rPr>
            </w:pPr>
            <w:r w:rsidDel="00000000" w:rsidR="00000000" w:rsidRPr="00000000">
              <w:rPr>
                <w:rFonts w:ascii="Poppins" w:cs="Poppins" w:eastAsia="Poppins" w:hAnsi="Poppins"/>
                <w:sz w:val="24"/>
                <w:szCs w:val="24"/>
                <w:shd w:fill="cccccc" w:val="clear"/>
                <w:rtl w:val="0"/>
              </w:rPr>
              <w:t xml:space="preserve">Desirable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Qualifications and experience</w:t>
            </w:r>
          </w:p>
          <w:p w:rsidR="00000000" w:rsidDel="00000000" w:rsidP="00000000" w:rsidRDefault="00000000" w:rsidRPr="00000000" w14:paraId="00000038">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39">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Qualified teacher status</w:t>
            </w:r>
          </w:p>
          <w:p w:rsidR="00000000" w:rsidDel="00000000" w:rsidP="00000000" w:rsidRDefault="00000000" w:rsidRPr="00000000" w14:paraId="0000003B">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3C">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Degree in a relevant discipline</w:t>
            </w:r>
          </w:p>
          <w:p w:rsidR="00000000" w:rsidDel="00000000" w:rsidP="00000000" w:rsidRDefault="00000000" w:rsidRPr="00000000" w14:paraId="0000003D">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3E">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Successful English teaching experience at KS3-4, including GCSE</w:t>
            </w:r>
          </w:p>
          <w:p w:rsidR="00000000" w:rsidDel="00000000" w:rsidP="00000000" w:rsidRDefault="00000000" w:rsidRPr="00000000" w14:paraId="0000003F">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0">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Successful English teaching experience at KS2, including SATS (willingness to learn is essential, if no previous experience)</w:t>
            </w:r>
          </w:p>
          <w:p w:rsidR="00000000" w:rsidDel="00000000" w:rsidP="00000000" w:rsidRDefault="00000000" w:rsidRPr="00000000" w14:paraId="00000041">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43">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4">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45">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6">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8">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9">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A">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B">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C">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D">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4E">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Skills and knowledge</w:t>
            </w:r>
          </w:p>
          <w:p w:rsidR="00000000" w:rsidDel="00000000" w:rsidP="00000000" w:rsidRDefault="00000000" w:rsidRPr="00000000" w14:paraId="00000050">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1">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Knowledge of the national curriculum</w:t>
            </w:r>
          </w:p>
          <w:p w:rsidR="00000000" w:rsidDel="00000000" w:rsidP="00000000" w:rsidRDefault="00000000" w:rsidRPr="00000000" w14:paraId="00000053">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4">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Knowledge of effective teaching and learning strategies</w:t>
            </w:r>
          </w:p>
          <w:p w:rsidR="00000000" w:rsidDel="00000000" w:rsidP="00000000" w:rsidRDefault="00000000" w:rsidRPr="00000000" w14:paraId="00000055">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6">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 good understanding of how children with a range of abilities and differing starting points learn</w:t>
            </w:r>
          </w:p>
          <w:p w:rsidR="00000000" w:rsidDel="00000000" w:rsidP="00000000" w:rsidRDefault="00000000" w:rsidRPr="00000000" w14:paraId="00000057">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8">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An understanding of how Assessment for Learning can improve pupil performance</w:t>
            </w:r>
          </w:p>
          <w:p w:rsidR="00000000" w:rsidDel="00000000" w:rsidP="00000000" w:rsidRDefault="00000000" w:rsidRPr="00000000" w14:paraId="00000059">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A">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Ability to adapt teaching to meet pupils’ needs</w:t>
            </w:r>
          </w:p>
          <w:p w:rsidR="00000000" w:rsidDel="00000000" w:rsidP="00000000" w:rsidRDefault="00000000" w:rsidRPr="00000000" w14:paraId="0000005B">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C">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Ability to build effective working relationships with pupils</w:t>
            </w:r>
          </w:p>
          <w:p w:rsidR="00000000" w:rsidDel="00000000" w:rsidP="00000000" w:rsidRDefault="00000000" w:rsidRPr="00000000" w14:paraId="0000005D">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5E">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Knowledge of guidance and requirements around safeguarding children</w:t>
            </w:r>
          </w:p>
          <w:p w:rsidR="00000000" w:rsidDel="00000000" w:rsidP="00000000" w:rsidRDefault="00000000" w:rsidRPr="00000000" w14:paraId="0000005F">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0">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Knowledge of effective, and positive, behaviour management strategies</w:t>
            </w:r>
          </w:p>
          <w:p w:rsidR="00000000" w:rsidDel="00000000" w:rsidP="00000000" w:rsidRDefault="00000000" w:rsidRPr="00000000" w14:paraId="00000061">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2">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Good ICT skills, particularly using ICT to support learning</w:t>
            </w:r>
          </w:p>
          <w:p w:rsidR="00000000" w:rsidDel="00000000" w:rsidP="00000000" w:rsidRDefault="00000000" w:rsidRPr="00000000" w14:paraId="00000063">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4">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Ability to use whole group and individual pupil data to raise standards</w:t>
            </w:r>
          </w:p>
          <w:p w:rsidR="00000000" w:rsidDel="00000000" w:rsidP="00000000" w:rsidRDefault="00000000" w:rsidRPr="00000000" w14:paraId="00000065">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67">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8">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69">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A">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B">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6C">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D">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E">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6F">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70">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1">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2">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3">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74">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5">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6">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77">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8">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9">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7A">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B">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C">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D">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7E">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7F">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0">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1">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2">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3">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5">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6">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7">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8">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9">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A">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B">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C">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D">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E">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8F">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0">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1">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2">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3">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4">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5">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7">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8">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9">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A">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B">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C">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D">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9E">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9F">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0">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1">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Personal qualities </w:t>
            </w:r>
          </w:p>
          <w:p w:rsidR="00000000" w:rsidDel="00000000" w:rsidP="00000000" w:rsidRDefault="00000000" w:rsidRPr="00000000" w14:paraId="000000A3">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4">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 commitment to getting the best outcomes for all pupils and promoting the ethos and values of the school</w:t>
            </w:r>
          </w:p>
          <w:p w:rsidR="00000000" w:rsidDel="00000000" w:rsidP="00000000" w:rsidRDefault="00000000" w:rsidRPr="00000000" w14:paraId="000000A6">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7">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High expectations for children’s attainment and progress</w:t>
            </w:r>
          </w:p>
          <w:p w:rsidR="00000000" w:rsidDel="00000000" w:rsidP="00000000" w:rsidRDefault="00000000" w:rsidRPr="00000000" w14:paraId="000000A8">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9">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Ability to work under pressure and to meet deadlines</w:t>
            </w:r>
          </w:p>
          <w:p w:rsidR="00000000" w:rsidDel="00000000" w:rsidP="00000000" w:rsidRDefault="00000000" w:rsidRPr="00000000" w14:paraId="000000AA">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B">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Ability to work independently and collaboratively as part of a team</w:t>
            </w:r>
          </w:p>
          <w:p w:rsidR="00000000" w:rsidDel="00000000" w:rsidP="00000000" w:rsidRDefault="00000000" w:rsidRPr="00000000" w14:paraId="000000AC">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D">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Creative in problem solving and willingness to take on and try new approaches and ideas</w:t>
            </w:r>
          </w:p>
          <w:p w:rsidR="00000000" w:rsidDel="00000000" w:rsidP="00000000" w:rsidRDefault="00000000" w:rsidRPr="00000000" w14:paraId="000000AE">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AF">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A commitment to maintaining confidentiality at all times</w:t>
            </w:r>
          </w:p>
          <w:p w:rsidR="00000000" w:rsidDel="00000000" w:rsidP="00000000" w:rsidRDefault="00000000" w:rsidRPr="00000000" w14:paraId="000000B0">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1">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Commitment to safeguarding and equality</w:t>
            </w:r>
          </w:p>
          <w:p w:rsidR="00000000" w:rsidDel="00000000" w:rsidP="00000000" w:rsidRDefault="00000000" w:rsidRPr="00000000" w14:paraId="000000B2">
            <w:pPr>
              <w:widowControl w:val="0"/>
              <w:spacing w:after="0" w:line="240" w:lineRule="auto"/>
              <w:ind w:left="0"/>
              <w:rPr>
                <w:rFonts w:ascii="Poppins" w:cs="Poppins" w:eastAsia="Poppins" w:hAnsi="Poppins"/>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B4">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5">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6">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7">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8">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B9">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A">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B">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BC">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D">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BE">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BF">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0">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1">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C2">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3">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4">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5">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C6">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7">
            <w:pPr>
              <w:widowControl w:val="0"/>
              <w:spacing w:after="0" w:line="240" w:lineRule="auto"/>
              <w:ind w:left="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C8">
            <w:pPr>
              <w:widowControl w:val="0"/>
              <w:spacing w:after="0" w:line="240" w:lineRule="auto"/>
              <w:ind w:left="0"/>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ind w:left="0" w:firstLine="0"/>
              <w:rPr>
                <w:rFonts w:ascii="Poppins" w:cs="Poppins" w:eastAsia="Poppins" w:hAnsi="Poppins"/>
                <w:sz w:val="24"/>
                <w:szCs w:val="24"/>
                <w:highlight w:val="white"/>
              </w:rPr>
            </w:pPr>
            <w:r w:rsidDel="00000000" w:rsidR="00000000" w:rsidRPr="00000000">
              <w:rPr>
                <w:rtl w:val="0"/>
              </w:rPr>
            </w:r>
          </w:p>
        </w:tc>
      </w:tr>
    </w:tbl>
    <w:p w:rsidR="00000000" w:rsidDel="00000000" w:rsidP="00000000" w:rsidRDefault="00000000" w:rsidRPr="00000000" w14:paraId="000000CA">
      <w:pPr>
        <w:spacing w:after="200" w:line="276" w:lineRule="auto"/>
        <w:ind w:left="0"/>
        <w:jc w:val="center"/>
        <w:rPr>
          <w:rFonts w:ascii="Poppins" w:cs="Poppins" w:eastAsia="Poppins" w:hAnsi="Poppins"/>
          <w:b w:val="1"/>
          <w:bCs w:val="1"/>
          <w:sz w:val="24"/>
          <w:szCs w:val="24"/>
        </w:rPr>
      </w:pPr>
      <w:r w:rsidDel="00000000" w:rsidR="00000000" w:rsidRPr="00000000">
        <w:rPr>
          <w:rtl w:val="0"/>
        </w:rPr>
      </w:r>
    </w:p>
    <w:p w:rsidR="00000000" w:rsidDel="00000000" w:rsidP="00000000" w:rsidRDefault="00000000" w:rsidRPr="00000000" w14:paraId="000000CB">
      <w:pPr>
        <w:spacing w:after="200" w:line="276" w:lineRule="auto"/>
        <w:ind w:left="0"/>
        <w:jc w:val="center"/>
        <w:rPr>
          <w:rFonts w:ascii="Poppins" w:cs="Poppins" w:eastAsia="Poppins" w:hAnsi="Poppins"/>
          <w:b w:val="1"/>
          <w:bCs w:val="1"/>
        </w:rPr>
      </w:pPr>
      <w:r w:rsidDel="00000000" w:rsidR="00000000" w:rsidRPr="00000000">
        <w:rPr>
          <w:rFonts w:ascii="Poppins" w:cs="Poppins" w:eastAsia="Poppins" w:hAnsi="Poppins"/>
          <w:b w:val="1"/>
          <w:bCs w:val="1"/>
          <w:sz w:val="24"/>
          <w:szCs w:val="24"/>
          <w:rtl w:val="0"/>
        </w:rPr>
        <w:t xml:space="preserve">All appointments are subject to satisfactory references and enhanced DBS clearance.</w:t>
      </w:r>
      <w:r w:rsidDel="00000000" w:rsidR="00000000" w:rsidRPr="00000000">
        <w:rPr>
          <w:rtl w:val="0"/>
        </w:rPr>
      </w:r>
    </w:p>
    <w:sectPr>
      <w:headerReference r:id="rId6" w:type="default"/>
      <w:headerReference r:id="rId7" w:type="first"/>
      <w:footerReference r:id="rId8" w:type="first"/>
      <w:pgSz w:h="16838" w:w="11906" w:orient="portrait"/>
      <w:pgMar w:bottom="873.0708661417325" w:top="1440.0000000000002" w:left="1133.8582677165355" w:right="907.0866141732284" w:header="425.1968503937008"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95250</wp:posOffset>
          </wp:positionV>
          <wp:extent cx="1771718" cy="57912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71718" cy="579120"/>
                  </a:xfrm>
                  <a:prstGeom prst="rect"/>
                  <a:ln/>
                </pic:spPr>
              </pic:pic>
            </a:graphicData>
          </a:graphic>
        </wp:anchor>
      </w:drawing>
    </w:r>
  </w:p>
  <w:tbl>
    <w:tblPr>
      <w:tblStyle w:val="Table2"/>
      <w:tblW w:w="7446.141732283466" w:type="dxa"/>
      <w:jc w:val="left"/>
      <w:tblInd w:w="2273.0" w:type="dxa"/>
      <w:tblBorders>
        <w:top w:color="000000" w:space="0" w:sz="0" w:val="nil"/>
        <w:left w:color="000000" w:space="0" w:sz="4" w:val="single"/>
        <w:bottom w:color="000000" w:space="0" w:sz="0" w:val="nil"/>
        <w:right w:color="000000" w:space="0" w:sz="0" w:val="nil"/>
        <w:insideH w:color="000000" w:space="0" w:sz="4" w:val="single"/>
        <w:insideV w:color="000000" w:space="0" w:sz="4" w:val="single"/>
      </w:tblBorders>
      <w:tblLayout w:type="fixed"/>
      <w:tblLook w:val="0400"/>
    </w:tblPr>
    <w:tblGrid>
      <w:gridCol w:w="1956.1417322834645"/>
      <w:gridCol w:w="3081.141732283465"/>
      <w:gridCol w:w="2408.858267716535"/>
      <w:tblGridChange w:id="0">
        <w:tblGrid>
          <w:gridCol w:w="1956.1417322834645"/>
          <w:gridCol w:w="3081.141732283465"/>
          <w:gridCol w:w="2408.858267716535"/>
        </w:tblGrid>
      </w:tblGridChange>
    </w:tblGrid>
    <w:tr>
      <w:trPr>
        <w:cantSplit w:val="0"/>
        <w:trHeight w:val="768" w:hRule="atLeast"/>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Cobbs Brow Lane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Lathom, Ormskirk</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L40 6JJ</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Web: maharishischool.com</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4.84251968503827"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Tel: 01695 729912</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Email: enquiries@maharishischool.com</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Headteacher:</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Poppins" w:cs="Poppins" w:eastAsia="Poppins" w:hAnsi="Poppins"/>
              <w:i w:val="0"/>
              <w:iCs w:val="0"/>
              <w:smallCaps w:val="0"/>
              <w:strike w:val="0"/>
              <w:color w:val="000000"/>
              <w:sz w:val="14"/>
              <w:szCs w:val="14"/>
              <w:u w:val="none"/>
              <w:shd w:fill="auto" w:val="clear"/>
              <w:vertAlign w:val="baseline"/>
            </w:rPr>
          </w:pPr>
          <w:r w:rsidDel="00000000" w:rsidR="00000000" w:rsidRPr="00000000">
            <w:rPr>
              <w:rFonts w:ascii="Poppins" w:cs="Poppins" w:eastAsia="Poppins" w:hAnsi="Poppins"/>
              <w:i w:val="0"/>
              <w:iCs w:val="0"/>
              <w:smallCaps w:val="0"/>
              <w:strike w:val="0"/>
              <w:color w:val="000000"/>
              <w:sz w:val="14"/>
              <w:szCs w:val="14"/>
              <w:u w:val="none"/>
              <w:shd w:fill="auto" w:val="clear"/>
              <w:vertAlign w:val="baseline"/>
              <w:rtl w:val="0"/>
            </w:rPr>
            <w:t xml:space="preserve">Mrs L Edwards. BA(Hons) PGCE</w:t>
          </w:r>
        </w:p>
      </w:tc>
    </w:tr>
  </w:tb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-434339</wp:posOffset>
          </wp:positionH>
          <wp:positionV relativeFrom="paragraph">
            <wp:posOffset>-129539</wp:posOffset>
          </wp:positionV>
          <wp:extent cx="1950720" cy="5867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0720" cy="5867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ind w:left="28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