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64" w14:textId="674A248C" w:rsidR="00A66FFC" w:rsidRDefault="00053F4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06B5F28E">
                <wp:simplePos x="0" y="0"/>
                <wp:positionH relativeFrom="column">
                  <wp:posOffset>-819150</wp:posOffset>
                </wp:positionH>
                <wp:positionV relativeFrom="paragraph">
                  <wp:posOffset>-727710</wp:posOffset>
                </wp:positionV>
                <wp:extent cx="7639050" cy="2270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2270760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3F68" w14:textId="77777777" w:rsidR="00B300B5" w:rsidRPr="007D4A68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D703A7F" w14:textId="77777777" w:rsidR="00B300B5" w:rsidRPr="001D3CC1" w:rsidRDefault="00B300B5" w:rsidP="0027751E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18FDA0F3" w14:textId="4048326B" w:rsidR="00B300B5" w:rsidRPr="007D66F6" w:rsidRDefault="00594A60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ind w:left="851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Class Teacher</w:t>
                            </w:r>
                          </w:p>
                          <w:p w14:paraId="73E3E873" w14:textId="04CFD96B" w:rsidR="00B300B5" w:rsidRPr="00900803" w:rsidRDefault="00FD546B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0773"/>
                              </w:tabs>
                              <w:spacing w:before="0" w:line="240" w:lineRule="auto"/>
                              <w:ind w:left="5040" w:right="857" w:firstLine="72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B300B5" w:rsidRPr="00900803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14:paraId="05656FDC" w14:textId="0CBCAA68" w:rsidR="00B300B5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</w:pPr>
                          </w:p>
                          <w:p w14:paraId="510DE12A" w14:textId="77777777" w:rsidR="00B300B5" w:rsidRPr="00FD546B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B7A98D" w14:textId="13A9099B" w:rsidR="00B300B5" w:rsidRPr="00FD546B" w:rsidRDefault="00D01C18" w:rsidP="001D3CC1">
                            <w:pPr>
                              <w:pStyle w:val="NoSpacing"/>
                              <w:ind w:left="851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At Southern Education Trust, we are driven by a shared mission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of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980529" w:rsidRPr="0097230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M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ak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ing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 L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ives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B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etter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We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’re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a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community of schools built 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our values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: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K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ind,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reative and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ollaborative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, 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>w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orking together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 xml:space="preserve">                         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216209" w:rsidRPr="00FD546B">
                              <w:rPr>
                                <w:rFonts w:ascii="Aptos" w:hAnsi="Aptos"/>
                                <w:color w:val="FFFFFF"/>
                              </w:rPr>
                              <w:t>to</w:t>
                            </w:r>
                            <w:r w:rsidR="00216209">
                              <w:rPr>
                                <w:rFonts w:ascii="Aptos" w:hAnsi="Aptos"/>
                                <w:color w:val="FFFFFF"/>
                              </w:rPr>
                              <w:t xml:space="preserve"> help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every child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-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and every colleague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–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thrive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9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5pt;margin-top:-57.3pt;width:601.5pt;height:17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" fillcolor="#00a1a4" stroked="f">
                <v:textbox>
                  <w:txbxContent>
                    <w:p w14:paraId="3B563F68" w14:textId="77777777" w:rsidR="00B300B5" w:rsidRPr="007D4A68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D703A7F" w14:textId="77777777" w:rsidR="00B300B5" w:rsidRPr="001D3CC1" w:rsidRDefault="00B300B5" w:rsidP="0027751E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</w:p>
                    <w:p w14:paraId="18FDA0F3" w14:textId="4048326B" w:rsidR="00B300B5" w:rsidRPr="007D66F6" w:rsidRDefault="00594A60" w:rsidP="00FD546B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ind w:left="851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Class Teacher</w:t>
                      </w:r>
                    </w:p>
                    <w:p w14:paraId="73E3E873" w14:textId="04CFD96B" w:rsidR="00B300B5" w:rsidRPr="00900803" w:rsidRDefault="00FD546B" w:rsidP="00FD546B">
                      <w:pPr>
                        <w:pStyle w:val="Default"/>
                        <w:shd w:val="clear" w:color="auto" w:fill="00A1A4"/>
                        <w:tabs>
                          <w:tab w:val="left" w:pos="10773"/>
                        </w:tabs>
                        <w:spacing w:before="0" w:line="240" w:lineRule="auto"/>
                        <w:ind w:left="5040" w:right="857" w:firstLine="720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       </w:t>
                      </w:r>
                      <w:r w:rsidR="00B300B5" w:rsidRPr="00900803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14:paraId="05656FDC" w14:textId="0CBCAA68" w:rsidR="00B300B5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</w:pPr>
                    </w:p>
                    <w:p w14:paraId="510DE12A" w14:textId="77777777" w:rsidR="00B300B5" w:rsidRPr="00FD546B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7AB7A98D" w14:textId="13A9099B" w:rsidR="00B300B5" w:rsidRPr="00FD546B" w:rsidRDefault="00D01C18" w:rsidP="001D3CC1">
                      <w:pPr>
                        <w:pStyle w:val="NoSpacing"/>
                        <w:ind w:left="851"/>
                        <w:rPr>
                          <w:rFonts w:ascii="Aptos" w:hAnsi="Aptos"/>
                          <w:color w:val="FFFFFF"/>
                        </w:rPr>
                      </w:pP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At Southern Education Trust, we are driven by a shared mission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of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980529" w:rsidRPr="00972303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M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ak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ing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 L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ives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B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etter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We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’re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a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community of schools built 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our values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: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K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ind,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reative and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ollaborative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, 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>w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orking together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 xml:space="preserve">                         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216209" w:rsidRPr="00FD546B">
                        <w:rPr>
                          <w:rFonts w:ascii="Aptos" w:hAnsi="Aptos"/>
                          <w:color w:val="FFFFFF"/>
                        </w:rPr>
                        <w:t>to</w:t>
                      </w:r>
                      <w:r w:rsidR="00216209">
                        <w:rPr>
                          <w:rFonts w:ascii="Aptos" w:hAnsi="Aptos"/>
                          <w:color w:val="FFFFFF"/>
                        </w:rPr>
                        <w:t xml:space="preserve"> help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every child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-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and every colleague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–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thrive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3034AC" w14:textId="77777777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7C827A46" w14:textId="66D7225F" w:rsidR="00A66FFC" w:rsidRDefault="00FD546B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4A202F5D">
                <wp:simplePos x="0" y="0"/>
                <wp:positionH relativeFrom="column">
                  <wp:posOffset>-158115</wp:posOffset>
                </wp:positionH>
                <wp:positionV relativeFrom="paragraph">
                  <wp:posOffset>220345</wp:posOffset>
                </wp:positionV>
                <wp:extent cx="615315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E8D0C0" id="Straight Connector 1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5pt,17.35pt" to="472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" strokecolor="white [3212]" strokeweight="2pt">
                <v:stroke miterlimit="4" joinstyle="miter"/>
              </v:line>
            </w:pict>
          </mc:Fallback>
        </mc:AlternateContent>
      </w:r>
    </w:p>
    <w:p w14:paraId="0C5D6490" w14:textId="508DB149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53DCE8B2" w14:textId="7A5C5A46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61951471" w14:textId="3EEAA3CD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E752AF9" w14:textId="77777777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157C849E" w14:textId="5F0938CD" w:rsidR="00A66FFC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="00455B38" w:rsidRPr="00F4325E" w14:paraId="6B9FED03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395BB672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Job Title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0E72F7FA" w14:textId="7B2F8E1B" w:rsidR="00455B38" w:rsidRPr="00CF5DF8" w:rsidRDefault="00594A60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Class Teacher</w:t>
            </w:r>
          </w:p>
        </w:tc>
      </w:tr>
      <w:tr w:rsidR="00455B38" w:rsidRPr="00F4325E" w14:paraId="3CCB3AEA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715478F5" w14:textId="6F13F8F4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594A60">
              <w:rPr>
                <w:rFonts w:ascii="Aptos" w:hAnsi="Aptos"/>
                <w:b/>
                <w:bCs/>
                <w:color w:val="025761"/>
              </w:rPr>
              <w:t>School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50B14C5C" w14:textId="2A5FBFFD" w:rsidR="00455B38" w:rsidRPr="00CF5DF8" w:rsidRDefault="00594A60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Ferndown Middle School</w:t>
            </w:r>
          </w:p>
        </w:tc>
      </w:tr>
      <w:tr w:rsidR="00455B38" w:rsidRPr="00F4325E" w14:paraId="5880A426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5BA00683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2526B1D3" w14:textId="6A731A49" w:rsidR="00455B38" w:rsidRPr="00CF5DF8" w:rsidRDefault="00594A60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MPR</w:t>
            </w:r>
            <w:r w:rsidR="00540340">
              <w:rPr>
                <w:rFonts w:ascii="Aptos" w:hAnsi="Aptos"/>
                <w:color w:val="025761"/>
              </w:rPr>
              <w:t>-UPR</w:t>
            </w:r>
          </w:p>
        </w:tc>
      </w:tr>
      <w:tr w:rsidR="00455B38" w:rsidRPr="00F4325E" w14:paraId="1E2E1CD5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5A261DFE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 xml:space="preserve">Hours 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03599176" w14:textId="0B20BE29" w:rsidR="00455B38" w:rsidRPr="00CF5DF8" w:rsidRDefault="00594A60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Full Time</w:t>
            </w:r>
          </w:p>
        </w:tc>
      </w:tr>
      <w:tr w:rsidR="00455B38" w:rsidRPr="00F4325E" w14:paraId="0040ACD2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6A14DD5C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Contract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3D7D054A" w14:textId="58AC382D" w:rsidR="00455B38" w:rsidRPr="00030AFF" w:rsidRDefault="00594A60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 xml:space="preserve">Permanent </w:t>
            </w:r>
          </w:p>
        </w:tc>
      </w:tr>
      <w:tr w:rsidR="00455B38" w:rsidRPr="00F4325E" w14:paraId="2E193207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FFFFFF"/>
          </w:tcPr>
          <w:p w14:paraId="4C32ABF6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FFFFFF"/>
          </w:tcPr>
          <w:p w14:paraId="4EFBD4A2" w14:textId="0BAD30B7" w:rsidR="00455B38" w:rsidRPr="00CF5DF8" w:rsidRDefault="00594A60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Head of Year</w:t>
            </w:r>
          </w:p>
        </w:tc>
      </w:tr>
    </w:tbl>
    <w:p w14:paraId="2774486D" w14:textId="77777777" w:rsidR="00CD188E" w:rsidRPr="00F4325E" w:rsidRDefault="00CD188E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244E931B" w14:textId="41DD81C2" w:rsidR="00A66FFC" w:rsidRPr="000D149F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14:paraId="429FE24F" w14:textId="1B21152A" w:rsidR="00C051B8" w:rsidRPr="00F4325E" w:rsidRDefault="00C051B8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56E38DD" w14:textId="4B3E0798" w:rsidR="00A66FFC" w:rsidRPr="00F4325E" w:rsidRDefault="00594A60" w:rsidP="00A66FFC">
      <w:pPr>
        <w:pStyle w:val="Default"/>
        <w:spacing w:before="0" w:line="240" w:lineRule="auto"/>
        <w:rPr>
          <w:rFonts w:ascii="Aptos" w:eastAsia="Avenir Medium" w:hAnsi="Aptos" w:cs="Avenir Medium"/>
          <w:color w:val="89B9B4"/>
          <w:sz w:val="28"/>
          <w:szCs w:val="28"/>
        </w:rPr>
      </w:pPr>
      <w:r w:rsidRPr="00594A60">
        <w:rPr>
          <w:rFonts w:ascii="Aptos" w:hAnsi="Aptos"/>
          <w:color w:val="auto"/>
          <w:szCs w:val="26"/>
          <w:lang w:val="en-US"/>
        </w:rPr>
        <w:t>The teacher plays a key role in creating a positive, inclusive and inspiring learning environment where all pupils can thrive. The role involves planning and delivering engaging lessons, supporting pupils’ academic and personal development, and contributing to a strong school community built on respect, perseverance, compassion and high expectations.</w:t>
      </w:r>
    </w:p>
    <w:p w14:paraId="2BB7A284" w14:textId="77777777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14:paraId="7C42D9B2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14:paraId="2BA681B8" w14:textId="77777777" w:rsidR="00A66FFC" w:rsidRPr="00F4325E" w:rsidRDefault="00A66FFC" w:rsidP="00847CC6">
      <w:pPr>
        <w:pStyle w:val="Default"/>
        <w:spacing w:before="0" w:line="240" w:lineRule="auto"/>
        <w:ind w:left="240"/>
        <w:rPr>
          <w:rFonts w:ascii="Aptos" w:hAnsi="Aptos"/>
          <w:color w:val="1C1B1D"/>
          <w:sz w:val="18"/>
          <w:szCs w:val="18"/>
          <w:lang w:val="en-US"/>
        </w:rPr>
      </w:pPr>
    </w:p>
    <w:p w14:paraId="13D535FA" w14:textId="77777777" w:rsidR="00594A60" w:rsidRPr="00594A60" w:rsidRDefault="00594A60" w:rsidP="00594A60">
      <w:pPr>
        <w:pStyle w:val="NoSpacing"/>
        <w:rPr>
          <w:rFonts w:ascii="Aptos" w:hAnsi="Aptos"/>
          <w:b/>
          <w:bCs/>
          <w:color w:val="0B7367" w:themeColor="accent2" w:themeShade="80"/>
          <w:lang w:val="en-GB"/>
        </w:rPr>
      </w:pPr>
      <w:r w:rsidRPr="00594A60">
        <w:rPr>
          <w:rFonts w:ascii="Aptos" w:hAnsi="Aptos"/>
          <w:b/>
          <w:bCs/>
          <w:color w:val="0B7367" w:themeColor="accent2" w:themeShade="80"/>
          <w:lang w:val="en-GB"/>
        </w:rPr>
        <w:t>Teaching and Learning</w:t>
      </w:r>
    </w:p>
    <w:p w14:paraId="75846C6B" w14:textId="77777777" w:rsidR="00594A60" w:rsidRPr="00594A60" w:rsidRDefault="00594A60" w:rsidP="00594A60">
      <w:pPr>
        <w:pStyle w:val="NoSpacing"/>
        <w:numPr>
          <w:ilvl w:val="0"/>
          <w:numId w:val="54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Plan and deliver high-quality lessons that support a broad, balanced and inclusive curriculum.</w:t>
      </w:r>
    </w:p>
    <w:p w14:paraId="74403257" w14:textId="77777777" w:rsidR="00594A60" w:rsidRPr="00594A60" w:rsidRDefault="00594A60" w:rsidP="00594A60">
      <w:pPr>
        <w:pStyle w:val="NoSpacing"/>
        <w:numPr>
          <w:ilvl w:val="0"/>
          <w:numId w:val="54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Use a range of teaching strategies, including differentiation, to meet the needs of all learners.</w:t>
      </w:r>
    </w:p>
    <w:p w14:paraId="5DD81BFB" w14:textId="77777777" w:rsidR="00594A60" w:rsidRPr="00594A60" w:rsidRDefault="00594A60" w:rsidP="00594A60">
      <w:pPr>
        <w:pStyle w:val="NoSpacing"/>
        <w:numPr>
          <w:ilvl w:val="0"/>
          <w:numId w:val="54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Create engaging learning experiences that promote curiosity, resilience and enjoyment in learning.</w:t>
      </w:r>
    </w:p>
    <w:p w14:paraId="46B64712" w14:textId="77777777" w:rsidR="00594A60" w:rsidRPr="00594A60" w:rsidRDefault="00594A60" w:rsidP="00594A60">
      <w:pPr>
        <w:pStyle w:val="NoSpacing"/>
        <w:numPr>
          <w:ilvl w:val="0"/>
          <w:numId w:val="54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Maintain high expectations for pupils’ behaviour, learning and personal development.</w:t>
      </w:r>
    </w:p>
    <w:p w14:paraId="59D1640A" w14:textId="77777777" w:rsidR="00594A60" w:rsidRPr="00594A60" w:rsidRDefault="00594A60" w:rsidP="00594A60">
      <w:pPr>
        <w:pStyle w:val="NoSpacing"/>
        <w:numPr>
          <w:ilvl w:val="0"/>
          <w:numId w:val="54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Establish a safe, supportive classroom environment where pupils feel confident to participate and succeed.</w:t>
      </w:r>
    </w:p>
    <w:p w14:paraId="50F7C00E" w14:textId="77777777" w:rsidR="00594A60" w:rsidRPr="00594A60" w:rsidRDefault="00594A60" w:rsidP="00594A60">
      <w:pPr>
        <w:pStyle w:val="NoSpacing"/>
        <w:numPr>
          <w:ilvl w:val="0"/>
          <w:numId w:val="54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Work collaboratively with support staff to maximise learning opportunities for pupils.</w:t>
      </w:r>
    </w:p>
    <w:p w14:paraId="4B8FAC8E" w14:textId="77777777" w:rsidR="00594A60" w:rsidRPr="00594A60" w:rsidRDefault="00594A60" w:rsidP="00594A60">
      <w:pPr>
        <w:pStyle w:val="NoSpacing"/>
        <w:numPr>
          <w:ilvl w:val="0"/>
          <w:numId w:val="54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Provide structured learning opportunities that develop pupils’ intellectual, social, emotional and physical skills.</w:t>
      </w:r>
    </w:p>
    <w:p w14:paraId="61DBAAC3" w14:textId="77777777" w:rsidR="00594A60" w:rsidRPr="00594A60" w:rsidRDefault="00594A60" w:rsidP="00594A60">
      <w:pPr>
        <w:pStyle w:val="NoSpacing"/>
        <w:numPr>
          <w:ilvl w:val="0"/>
          <w:numId w:val="54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Set meaningful homework in line with school policy to reinforce and extend learning.</w:t>
      </w:r>
    </w:p>
    <w:p w14:paraId="4332D940" w14:textId="77777777" w:rsidR="00594A60" w:rsidRPr="00594A60" w:rsidRDefault="00594A60" w:rsidP="00594A60">
      <w:pPr>
        <w:pStyle w:val="NoSpacing"/>
        <w:numPr>
          <w:ilvl w:val="0"/>
          <w:numId w:val="54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lastRenderedPageBreak/>
        <w:t>Promote equality, respect and inclusion, ensuring every pupil feels valued within the school community.</w:t>
      </w:r>
    </w:p>
    <w:p w14:paraId="10C540FF" w14:textId="77777777" w:rsidR="00594A60" w:rsidRPr="00594A60" w:rsidRDefault="00594A60" w:rsidP="00594A60">
      <w:pPr>
        <w:pStyle w:val="NoSpacing"/>
        <w:numPr>
          <w:ilvl w:val="0"/>
          <w:numId w:val="54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Support pupils to become independent learners with positive attitudes towards lifelong learning.</w:t>
      </w:r>
    </w:p>
    <w:p w14:paraId="7A5B3AD1" w14:textId="15CDF8DE" w:rsidR="00594A60" w:rsidRPr="00594A60" w:rsidRDefault="00594A60" w:rsidP="00594A60">
      <w:pPr>
        <w:pStyle w:val="NoSpacing"/>
        <w:rPr>
          <w:rFonts w:ascii="Aptos" w:hAnsi="Aptos"/>
          <w:lang w:val="en-GB"/>
        </w:rPr>
      </w:pPr>
    </w:p>
    <w:p w14:paraId="18EC6F5F" w14:textId="77777777" w:rsidR="00594A60" w:rsidRPr="00594A60" w:rsidRDefault="00594A60" w:rsidP="00594A60">
      <w:pPr>
        <w:pStyle w:val="NoSpacing"/>
        <w:rPr>
          <w:rFonts w:ascii="Aptos" w:hAnsi="Aptos"/>
          <w:b/>
          <w:bCs/>
          <w:color w:val="0B7367" w:themeColor="accent2" w:themeShade="80"/>
          <w:lang w:val="en-GB"/>
        </w:rPr>
      </w:pPr>
      <w:r w:rsidRPr="00594A60">
        <w:rPr>
          <w:rFonts w:ascii="Aptos" w:hAnsi="Aptos"/>
          <w:b/>
          <w:bCs/>
          <w:color w:val="0B7367" w:themeColor="accent2" w:themeShade="80"/>
          <w:lang w:val="en-GB"/>
        </w:rPr>
        <w:t>Pupil Progress and Assessment</w:t>
      </w:r>
    </w:p>
    <w:p w14:paraId="41794456" w14:textId="77777777" w:rsidR="00594A60" w:rsidRPr="00594A60" w:rsidRDefault="00594A60" w:rsidP="00594A60">
      <w:pPr>
        <w:pStyle w:val="NoSpacing"/>
        <w:numPr>
          <w:ilvl w:val="0"/>
          <w:numId w:val="55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Monitor and assess pupil progress regularly, using assessment information to inform teaching and planning.</w:t>
      </w:r>
    </w:p>
    <w:p w14:paraId="643F7341" w14:textId="77777777" w:rsidR="00594A60" w:rsidRPr="00594A60" w:rsidRDefault="00594A60" w:rsidP="00594A60">
      <w:pPr>
        <w:pStyle w:val="NoSpacing"/>
        <w:numPr>
          <w:ilvl w:val="0"/>
          <w:numId w:val="55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Maintain accurate pupil records and set clear targets to support progress and achievement.</w:t>
      </w:r>
    </w:p>
    <w:p w14:paraId="7135608C" w14:textId="77777777" w:rsidR="00594A60" w:rsidRPr="00594A60" w:rsidRDefault="00594A60" w:rsidP="00594A60">
      <w:pPr>
        <w:pStyle w:val="NoSpacing"/>
        <w:numPr>
          <w:ilvl w:val="0"/>
          <w:numId w:val="55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Provide constructive oral and written feedback to pupils.</w:t>
      </w:r>
    </w:p>
    <w:p w14:paraId="27C5D631" w14:textId="77777777" w:rsidR="00594A60" w:rsidRPr="00594A60" w:rsidRDefault="00594A60" w:rsidP="00594A60">
      <w:pPr>
        <w:pStyle w:val="NoSpacing"/>
        <w:numPr>
          <w:ilvl w:val="0"/>
          <w:numId w:val="55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Prepare and share clear, informative reports with parents and carers.</w:t>
      </w:r>
    </w:p>
    <w:p w14:paraId="6BB6EF0A" w14:textId="77777777" w:rsidR="00594A60" w:rsidRPr="00594A60" w:rsidRDefault="00594A60" w:rsidP="00594A60">
      <w:pPr>
        <w:pStyle w:val="NoSpacing"/>
        <w:numPr>
          <w:ilvl w:val="0"/>
          <w:numId w:val="55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Discuss pupils’ progress and wellbeing with parents/carers through formal meetings and ongoing communication.</w:t>
      </w:r>
    </w:p>
    <w:p w14:paraId="63FD3948" w14:textId="77777777" w:rsidR="00594A60" w:rsidRDefault="00594A60" w:rsidP="00594A60">
      <w:pPr>
        <w:pStyle w:val="NoSpacing"/>
        <w:numPr>
          <w:ilvl w:val="0"/>
          <w:numId w:val="55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Prepare pupils for statutory assessments and support the administration of national tests where required.</w:t>
      </w:r>
    </w:p>
    <w:p w14:paraId="4CB44E3C" w14:textId="77777777" w:rsidR="00594A60" w:rsidRDefault="00594A60" w:rsidP="00594A60">
      <w:pPr>
        <w:pStyle w:val="NoSpacing"/>
        <w:rPr>
          <w:rFonts w:ascii="Aptos" w:hAnsi="Aptos"/>
          <w:lang w:val="en-GB"/>
        </w:rPr>
      </w:pPr>
    </w:p>
    <w:p w14:paraId="4D886781" w14:textId="5FB20D47" w:rsidR="00594A60" w:rsidRPr="00594A60" w:rsidRDefault="00594A60" w:rsidP="00594A60">
      <w:pPr>
        <w:pStyle w:val="NoSpacing"/>
        <w:rPr>
          <w:rFonts w:ascii="Aptos" w:hAnsi="Aptos"/>
          <w:b/>
          <w:bCs/>
          <w:color w:val="0B7367" w:themeColor="accent2" w:themeShade="80"/>
          <w:lang w:val="en-GB"/>
        </w:rPr>
      </w:pPr>
      <w:r w:rsidRPr="00594A60">
        <w:rPr>
          <w:rFonts w:ascii="Aptos" w:hAnsi="Aptos"/>
          <w:b/>
          <w:bCs/>
          <w:color w:val="0B7367" w:themeColor="accent2" w:themeShade="80"/>
          <w:lang w:val="en-GB"/>
        </w:rPr>
        <w:t>Pupil Welfare and Pastoral Support</w:t>
      </w:r>
    </w:p>
    <w:p w14:paraId="04F78B9F" w14:textId="77777777" w:rsidR="00594A60" w:rsidRPr="00594A60" w:rsidRDefault="00594A60" w:rsidP="00594A60">
      <w:pPr>
        <w:pStyle w:val="NoSpacing"/>
        <w:numPr>
          <w:ilvl w:val="0"/>
          <w:numId w:val="55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Promote pupils’ wellbeing and personal development, recognising the importance of emotional and social learning.</w:t>
      </w:r>
    </w:p>
    <w:p w14:paraId="27B3F861" w14:textId="77777777" w:rsidR="00594A60" w:rsidRPr="00594A60" w:rsidRDefault="00594A60" w:rsidP="00594A60">
      <w:pPr>
        <w:pStyle w:val="NoSpacing"/>
        <w:numPr>
          <w:ilvl w:val="0"/>
          <w:numId w:val="55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Monitor pupils’ welfare and social progress and provide appropriate guidance and support.</w:t>
      </w:r>
    </w:p>
    <w:p w14:paraId="3E4C5BC2" w14:textId="77777777" w:rsidR="00594A60" w:rsidRPr="00594A60" w:rsidRDefault="00594A60" w:rsidP="00594A60">
      <w:pPr>
        <w:pStyle w:val="NoSpacing"/>
        <w:numPr>
          <w:ilvl w:val="0"/>
          <w:numId w:val="55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Encourage pupils to develop respect for themselves, others and the wider environment.</w:t>
      </w:r>
    </w:p>
    <w:p w14:paraId="1268F600" w14:textId="77777777" w:rsidR="00594A60" w:rsidRPr="00594A60" w:rsidRDefault="00594A60" w:rsidP="00594A60">
      <w:pPr>
        <w:pStyle w:val="NoSpacing"/>
        <w:numPr>
          <w:ilvl w:val="0"/>
          <w:numId w:val="55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Support pupils in setting and achieving personal, academic and behavioural goals.</w:t>
      </w:r>
    </w:p>
    <w:p w14:paraId="048B79AB" w14:textId="244248D5" w:rsidR="00594A60" w:rsidRPr="00594A60" w:rsidRDefault="00594A60" w:rsidP="00594A60">
      <w:pPr>
        <w:pStyle w:val="NoSpacing"/>
        <w:rPr>
          <w:rFonts w:ascii="Aptos" w:hAnsi="Aptos"/>
          <w:lang w:val="en-GB"/>
        </w:rPr>
      </w:pPr>
    </w:p>
    <w:p w14:paraId="75C747EB" w14:textId="77777777" w:rsidR="00594A60" w:rsidRPr="00594A60" w:rsidRDefault="00594A60" w:rsidP="00594A60">
      <w:pPr>
        <w:pStyle w:val="NoSpacing"/>
        <w:rPr>
          <w:rFonts w:ascii="Aptos" w:hAnsi="Aptos"/>
          <w:b/>
          <w:bCs/>
          <w:color w:val="0B7367" w:themeColor="accent2" w:themeShade="80"/>
          <w:lang w:val="en-GB"/>
        </w:rPr>
      </w:pPr>
      <w:r w:rsidRPr="00594A60">
        <w:rPr>
          <w:rFonts w:ascii="Aptos" w:hAnsi="Aptos"/>
          <w:b/>
          <w:bCs/>
          <w:color w:val="0B7367" w:themeColor="accent2" w:themeShade="80"/>
          <w:lang w:val="en-GB"/>
        </w:rPr>
        <w:t>Inclusion and Safeguarding</w:t>
      </w:r>
    </w:p>
    <w:p w14:paraId="791F086A" w14:textId="77777777" w:rsidR="00594A60" w:rsidRPr="00594A60" w:rsidRDefault="00594A60" w:rsidP="00594A60">
      <w:pPr>
        <w:pStyle w:val="NoSpacing"/>
        <w:numPr>
          <w:ilvl w:val="0"/>
          <w:numId w:val="56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Contribute to safeguarding and promoting the welfare of children and young people in accordance with local and national procedures.</w:t>
      </w:r>
    </w:p>
    <w:p w14:paraId="3692C910" w14:textId="77777777" w:rsidR="00594A60" w:rsidRPr="00594A60" w:rsidRDefault="00594A60" w:rsidP="00594A60">
      <w:pPr>
        <w:pStyle w:val="NoSpacing"/>
        <w:numPr>
          <w:ilvl w:val="0"/>
          <w:numId w:val="56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Identify and support pupils with additional needs, including those with SEND, disabilities, English as an additional language, or high ability.</w:t>
      </w:r>
    </w:p>
    <w:p w14:paraId="38383CB6" w14:textId="77777777" w:rsidR="00594A60" w:rsidRPr="00594A60" w:rsidRDefault="00594A60" w:rsidP="00594A60">
      <w:pPr>
        <w:pStyle w:val="NoSpacing"/>
        <w:numPr>
          <w:ilvl w:val="0"/>
          <w:numId w:val="56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Contribute to and implement Individual Education Plans (IEPs) or Education, Health and Care Plans (EHCPs).</w:t>
      </w:r>
    </w:p>
    <w:p w14:paraId="607DDA0C" w14:textId="77777777" w:rsidR="00594A60" w:rsidRPr="00594A60" w:rsidRDefault="00594A60" w:rsidP="00594A60">
      <w:pPr>
        <w:pStyle w:val="NoSpacing"/>
        <w:numPr>
          <w:ilvl w:val="0"/>
          <w:numId w:val="56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Work with colleagues and external professionals to ensure appropriate support is in place for pupils.</w:t>
      </w:r>
    </w:p>
    <w:p w14:paraId="5722E695" w14:textId="77777777" w:rsidR="00594A60" w:rsidRPr="00594A60" w:rsidRDefault="00594A60" w:rsidP="00594A60">
      <w:pPr>
        <w:pStyle w:val="NoSpacing"/>
        <w:numPr>
          <w:ilvl w:val="0"/>
          <w:numId w:val="56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Promote pupils’ personal development, wellbeing and social progress.</w:t>
      </w:r>
    </w:p>
    <w:p w14:paraId="70F4D55E" w14:textId="2143517E" w:rsidR="00594A60" w:rsidRPr="00594A60" w:rsidRDefault="00594A60" w:rsidP="00594A60">
      <w:pPr>
        <w:pStyle w:val="NoSpacing"/>
        <w:rPr>
          <w:rFonts w:ascii="Aptos" w:hAnsi="Aptos"/>
          <w:lang w:val="en-GB"/>
        </w:rPr>
      </w:pPr>
    </w:p>
    <w:p w14:paraId="7BAA5EEC" w14:textId="77777777" w:rsidR="00594A60" w:rsidRPr="00594A60" w:rsidRDefault="00594A60" w:rsidP="00594A60">
      <w:pPr>
        <w:pStyle w:val="NoSpacing"/>
        <w:rPr>
          <w:rFonts w:ascii="Aptos" w:hAnsi="Aptos"/>
          <w:b/>
          <w:bCs/>
          <w:color w:val="0B7367" w:themeColor="accent2" w:themeShade="80"/>
          <w:lang w:val="en-GB"/>
        </w:rPr>
      </w:pPr>
      <w:r w:rsidRPr="00594A60">
        <w:rPr>
          <w:rFonts w:ascii="Aptos" w:hAnsi="Aptos"/>
          <w:b/>
          <w:bCs/>
          <w:color w:val="0B7367" w:themeColor="accent2" w:themeShade="80"/>
          <w:lang w:val="en-GB"/>
        </w:rPr>
        <w:t>Curriculum Knowledge and Development</w:t>
      </w:r>
    </w:p>
    <w:p w14:paraId="5208739A" w14:textId="77777777" w:rsidR="00594A60" w:rsidRPr="00594A60" w:rsidRDefault="00594A60" w:rsidP="00594A60">
      <w:pPr>
        <w:pStyle w:val="NoSpacing"/>
        <w:numPr>
          <w:ilvl w:val="0"/>
          <w:numId w:val="57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Maintain strong subject knowledge and a good understanding of the National Curriculum and relevant statutory requirements.</w:t>
      </w:r>
    </w:p>
    <w:p w14:paraId="2947BC21" w14:textId="77777777" w:rsidR="00594A60" w:rsidRPr="00594A60" w:rsidRDefault="00594A60" w:rsidP="00594A60">
      <w:pPr>
        <w:pStyle w:val="NoSpacing"/>
        <w:numPr>
          <w:ilvl w:val="0"/>
          <w:numId w:val="57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Use subject expertise to address misconceptions and deepen pupils’ understanding.</w:t>
      </w:r>
    </w:p>
    <w:p w14:paraId="40090805" w14:textId="77777777" w:rsidR="00594A60" w:rsidRPr="00594A60" w:rsidRDefault="00594A60" w:rsidP="00594A60">
      <w:pPr>
        <w:pStyle w:val="NoSpacing"/>
        <w:numPr>
          <w:ilvl w:val="0"/>
          <w:numId w:val="57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Keep up to date with developments in teaching practice and curriculum design.</w:t>
      </w:r>
    </w:p>
    <w:p w14:paraId="78354DC0" w14:textId="342DBCC7" w:rsidR="00746142" w:rsidRPr="00594A60" w:rsidRDefault="00594A60" w:rsidP="00746142">
      <w:pPr>
        <w:pStyle w:val="NoSpacing"/>
        <w:numPr>
          <w:ilvl w:val="0"/>
          <w:numId w:val="36"/>
        </w:numPr>
        <w:rPr>
          <w:rFonts w:ascii="Aptos" w:hAnsi="Aptos" w:cs="Arial Unicode MS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 w:rsidRPr="00594A60">
        <w:rPr>
          <w:rFonts w:ascii="Aptos" w:hAnsi="Aptos"/>
          <w:lang w:val="en-GB"/>
        </w:rPr>
        <w:t>Contribute to the ongoing development of the curriculum and the School Improvement Plan.</w:t>
      </w:r>
    </w:p>
    <w:p w14:paraId="1539BACB" w14:textId="3A349405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14:paraId="392B57A1" w14:textId="77777777" w:rsidR="00594A60" w:rsidRDefault="00594A60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</w:p>
    <w:p w14:paraId="3E991831" w14:textId="77777777" w:rsidR="00594A60" w:rsidRDefault="00594A60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</w:p>
    <w:p w14:paraId="73EDF3EF" w14:textId="4ECD8CA3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lastRenderedPageBreak/>
        <w:t>Other</w:t>
      </w:r>
    </w:p>
    <w:p w14:paraId="7331D003" w14:textId="4C79975F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025761"/>
          <w:lang w:val="en-US"/>
        </w:rPr>
      </w:pPr>
    </w:p>
    <w:p w14:paraId="30C8501A" w14:textId="77777777" w:rsidR="00594A60" w:rsidRPr="00594A60" w:rsidRDefault="00594A60" w:rsidP="00594A60">
      <w:pPr>
        <w:pStyle w:val="NoSpacing"/>
        <w:numPr>
          <w:ilvl w:val="0"/>
          <w:numId w:val="42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Build positive working relationships with colleagues, support staff and external professionals.</w:t>
      </w:r>
    </w:p>
    <w:p w14:paraId="0FB5CCD1" w14:textId="77777777" w:rsidR="00594A60" w:rsidRPr="00594A60" w:rsidRDefault="00594A60" w:rsidP="00594A60">
      <w:pPr>
        <w:pStyle w:val="NoSpacing"/>
        <w:numPr>
          <w:ilvl w:val="0"/>
          <w:numId w:val="42"/>
        </w:numPr>
        <w:rPr>
          <w:rFonts w:ascii="Aptos" w:hAnsi="Aptos"/>
          <w:lang w:val="en-GB"/>
        </w:rPr>
      </w:pPr>
      <w:r w:rsidRPr="00594A60">
        <w:rPr>
          <w:rFonts w:ascii="Aptos" w:hAnsi="Aptos"/>
          <w:lang w:val="en-GB"/>
        </w:rPr>
        <w:t>Contribute to collaborative planning, curriculum development and wider school life.</w:t>
      </w:r>
    </w:p>
    <w:p w14:paraId="56FEFAE1" w14:textId="77777777" w:rsidR="00483E4E" w:rsidRPr="00FA7652" w:rsidRDefault="00483E4E" w:rsidP="00483E4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>safeguarding procedures and the Trust Code of Conduct, reporting any concerns about the safety or wellbeing of pupils, staff, or visitors.</w:t>
      </w:r>
    </w:p>
    <w:p w14:paraId="3F1EEE3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14:paraId="20A60C3A" w14:textId="1878D022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</w:t>
      </w:r>
      <w:r w:rsidR="00FA7652">
        <w:rPr>
          <w:rFonts w:ascii="Aptos" w:hAnsi="Aptos" w:cs="Calibri"/>
        </w:rPr>
        <w:t xml:space="preserve">, as well as attending team meetings. </w:t>
      </w:r>
    </w:p>
    <w:p w14:paraId="1D2FC8C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14:paraId="4D36BE4E" w14:textId="6BB9D2B8" w:rsidR="00343979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</w:p>
    <w:p w14:paraId="4A6DF476" w14:textId="77777777" w:rsidR="00594A60" w:rsidRPr="00F4325E" w:rsidRDefault="00594A60" w:rsidP="00594A60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</w:p>
    <w:p w14:paraId="118BBBD9" w14:textId="77777777" w:rsidR="00A66FFC" w:rsidRPr="008B13F0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00A1A4"/>
          <w:lang w:val="en-US"/>
        </w:rPr>
      </w:pPr>
    </w:p>
    <w:p w14:paraId="28E50D7B" w14:textId="77777777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0D727D70" w14:textId="4D197005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164F511B" w14:textId="05E76BBB" w:rsidR="0072055A" w:rsidRPr="00F1795F" w:rsidRDefault="007D73E4" w:rsidP="00F1795F">
      <w:pPr>
        <w:pStyle w:val="Default"/>
        <w:spacing w:before="0" w:line="240" w:lineRule="auto"/>
        <w:rPr>
          <w:rFonts w:ascii="Avenir Next LT Pro Light" w:hAnsi="Avenir Next LT Pro Light"/>
          <w:color w:val="1C1B1D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9053D3" wp14:editId="6C7C478D">
                <wp:simplePos x="0" y="0"/>
                <wp:positionH relativeFrom="column">
                  <wp:posOffset>-45721</wp:posOffset>
                </wp:positionH>
                <wp:positionV relativeFrom="paragraph">
                  <wp:posOffset>1112520</wp:posOffset>
                </wp:positionV>
                <wp:extent cx="6076950" cy="0"/>
                <wp:effectExtent l="19050" t="19050" r="0" b="19050"/>
                <wp:wrapNone/>
                <wp:docPr id="11820905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85853" id="Straight Connector 11" o:spid="_x0000_s1026" style="position:absolute;flip:x 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87.6pt" to="474.9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" strokecolor="white [3212]" strokeweight="3pt"/>
            </w:pict>
          </mc:Fallback>
        </mc:AlternateContent>
      </w:r>
      <w:r w:rsidR="00E724A7">
        <w:br w:type="page"/>
      </w:r>
    </w:p>
    <w:p w14:paraId="1D5AD44F" w14:textId="6E6836B5" w:rsidR="00E724A7" w:rsidRPr="00F4325E" w:rsidRDefault="00F1795F" w:rsidP="0034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  <w:r w:rsidRPr="00F4325E">
        <w:rPr>
          <w:rFonts w:ascii="Aptos" w:hAnsi="Aptos"/>
          <w:b/>
          <w:bCs/>
          <w:color w:val="025761"/>
          <w:sz w:val="32"/>
          <w:szCs w:val="32"/>
        </w:rPr>
        <w:lastRenderedPageBreak/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529"/>
        <w:gridCol w:w="2409"/>
      </w:tblGrid>
      <w:tr w:rsidR="00C833FD" w:rsidRPr="00F4325E" w14:paraId="758CA578" w14:textId="77777777" w:rsidTr="00514DDF">
        <w:trPr>
          <w:trHeight w:val="464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00A1A4"/>
          </w:tcPr>
          <w:p w14:paraId="4C55C5BD" w14:textId="13D8AFDA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552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00A1A4"/>
          </w:tcPr>
          <w:p w14:paraId="118FC658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  <w:tc>
          <w:tcPr>
            <w:tcW w:w="2409" w:type="dxa"/>
            <w:tcBorders>
              <w:left w:val="single" w:sz="18" w:space="0" w:color="025761"/>
            </w:tcBorders>
            <w:shd w:val="clear" w:color="auto" w:fill="00A1A4"/>
          </w:tcPr>
          <w:p w14:paraId="53B8D9E9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Desirable</w:t>
            </w:r>
          </w:p>
        </w:tc>
      </w:tr>
      <w:tr w:rsidR="00455B38" w:rsidRPr="00F4325E" w14:paraId="09E2EC49" w14:textId="77777777" w:rsidTr="00514DDF">
        <w:trPr>
          <w:trHeight w:val="867"/>
        </w:trPr>
        <w:tc>
          <w:tcPr>
            <w:tcW w:w="1985" w:type="dxa"/>
            <w:tcBorders>
              <w:right w:val="single" w:sz="18" w:space="0" w:color="025761"/>
            </w:tcBorders>
          </w:tcPr>
          <w:p w14:paraId="6924BF3B" w14:textId="6EE785A0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Qualifications &amp; Experience </w:t>
            </w:r>
          </w:p>
          <w:p w14:paraId="2FB4E707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5529" w:type="dxa"/>
            <w:tcBorders>
              <w:left w:val="single" w:sz="18" w:space="0" w:color="025761"/>
              <w:right w:val="single" w:sz="18" w:space="0" w:color="025761"/>
            </w:tcBorders>
          </w:tcPr>
          <w:p w14:paraId="298E4203" w14:textId="330568C2" w:rsidR="00455B38" w:rsidRPr="00514DDF" w:rsidRDefault="00514DDF" w:rsidP="00514DDF">
            <w:pPr>
              <w:pStyle w:val="ListParagraph"/>
              <w:numPr>
                <w:ilvl w:val="0"/>
                <w:numId w:val="40"/>
              </w:numPr>
              <w:ind w:left="456" w:hanging="425"/>
              <w:rPr>
                <w:rFonts w:ascii="Aptos" w:hAnsi="Aptos"/>
                <w:color w:val="3E6C74"/>
                <w:sz w:val="22"/>
                <w:szCs w:val="22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</w:rPr>
              <w:t xml:space="preserve">QTS Status </w:t>
            </w:r>
          </w:p>
          <w:p w14:paraId="54F854E7" w14:textId="322FFF7E" w:rsidR="00514DDF" w:rsidRPr="00514DDF" w:rsidRDefault="00514DDF" w:rsidP="00514DDF">
            <w:pPr>
              <w:pStyle w:val="ListParagraph"/>
              <w:numPr>
                <w:ilvl w:val="0"/>
                <w:numId w:val="40"/>
              </w:numPr>
              <w:ind w:left="456" w:hanging="425"/>
              <w:rPr>
                <w:rFonts w:ascii="Aptos" w:hAnsi="Aptos"/>
                <w:color w:val="3E6C74"/>
                <w:sz w:val="22"/>
                <w:szCs w:val="22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</w:rPr>
              <w:t>Degree</w:t>
            </w:r>
          </w:p>
          <w:p w14:paraId="46A8EC61" w14:textId="77777777" w:rsidR="00514DDF" w:rsidRPr="00514DDF" w:rsidRDefault="00514DDF" w:rsidP="00514DDF">
            <w:pPr>
              <w:pStyle w:val="NormalWeb"/>
              <w:numPr>
                <w:ilvl w:val="0"/>
                <w:numId w:val="40"/>
              </w:numPr>
              <w:ind w:left="456" w:hanging="425"/>
              <w:rPr>
                <w:rFonts w:ascii="Aptos" w:hAnsi="Aptos"/>
                <w:color w:val="3E6C74"/>
                <w:sz w:val="22"/>
                <w:szCs w:val="22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</w:rPr>
              <w:t xml:space="preserve">Experience teaching across the primary age range, particularly </w:t>
            </w:r>
            <w:r w:rsidRPr="00514DDF">
              <w:rPr>
                <w:rStyle w:val="Strong"/>
                <w:rFonts w:ascii="Aptos" w:hAnsi="Aptos"/>
                <w:b w:val="0"/>
                <w:bCs w:val="0"/>
                <w:color w:val="3E6C74"/>
                <w:sz w:val="22"/>
                <w:szCs w:val="22"/>
              </w:rPr>
              <w:t>Key Stage 2 and/or Key Stage 3</w:t>
            </w:r>
            <w:r w:rsidRPr="00514DDF">
              <w:rPr>
                <w:rFonts w:ascii="Aptos" w:hAnsi="Aptos"/>
                <w:b/>
                <w:bCs/>
                <w:color w:val="3E6C74"/>
                <w:sz w:val="22"/>
                <w:szCs w:val="22"/>
              </w:rPr>
              <w:t>.</w:t>
            </w:r>
          </w:p>
          <w:p w14:paraId="59812C90" w14:textId="77777777" w:rsidR="00514DDF" w:rsidRPr="00514DDF" w:rsidRDefault="00514DDF" w:rsidP="00514DDF">
            <w:pPr>
              <w:pStyle w:val="NormalWeb"/>
              <w:numPr>
                <w:ilvl w:val="0"/>
                <w:numId w:val="40"/>
              </w:numPr>
              <w:ind w:left="456" w:hanging="425"/>
              <w:rPr>
                <w:rFonts w:ascii="Aptos" w:hAnsi="Aptos"/>
                <w:color w:val="3E6C74"/>
                <w:sz w:val="22"/>
                <w:szCs w:val="22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</w:rPr>
              <w:t xml:space="preserve">Key Stage 2 or Key Stage 3 subject specialists with the ability to teach a </w:t>
            </w:r>
            <w:r w:rsidRPr="00514DDF">
              <w:rPr>
                <w:rStyle w:val="Strong"/>
                <w:rFonts w:ascii="Aptos" w:hAnsi="Aptos"/>
                <w:b w:val="0"/>
                <w:bCs w:val="0"/>
                <w:color w:val="3E6C74"/>
                <w:sz w:val="22"/>
                <w:szCs w:val="22"/>
              </w:rPr>
              <w:t>broad range of subjects across the primary curriculum</w:t>
            </w:r>
            <w:r w:rsidRPr="00514DDF">
              <w:rPr>
                <w:rFonts w:ascii="Aptos" w:hAnsi="Aptos"/>
                <w:b/>
                <w:bCs/>
                <w:color w:val="3E6C74"/>
                <w:sz w:val="22"/>
                <w:szCs w:val="22"/>
              </w:rPr>
              <w:t>.</w:t>
            </w:r>
          </w:p>
          <w:p w14:paraId="4B977CA9" w14:textId="77777777" w:rsidR="00514DDF" w:rsidRPr="00514DDF" w:rsidRDefault="00514DDF" w:rsidP="00514DDF">
            <w:pPr>
              <w:pStyle w:val="NormalWeb"/>
              <w:numPr>
                <w:ilvl w:val="0"/>
                <w:numId w:val="40"/>
              </w:numPr>
              <w:ind w:left="456" w:hanging="425"/>
              <w:rPr>
                <w:rFonts w:ascii="Aptos" w:hAnsi="Aptos"/>
                <w:color w:val="3E6C74"/>
                <w:sz w:val="22"/>
                <w:szCs w:val="22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</w:rPr>
              <w:t xml:space="preserve">Key Stage 3 specialists willing to teach </w:t>
            </w:r>
            <w:r w:rsidRPr="00514DDF">
              <w:rPr>
                <w:rStyle w:val="Strong"/>
                <w:rFonts w:ascii="Aptos" w:hAnsi="Aptos"/>
                <w:b w:val="0"/>
                <w:bCs w:val="0"/>
                <w:color w:val="3E6C74"/>
                <w:sz w:val="22"/>
                <w:szCs w:val="22"/>
              </w:rPr>
              <w:t>more than one curriculum area</w:t>
            </w:r>
            <w:r w:rsidRPr="00514DDF">
              <w:rPr>
                <w:rFonts w:ascii="Aptos" w:hAnsi="Aptos"/>
                <w:b/>
                <w:bCs/>
                <w:color w:val="3E6C74"/>
                <w:sz w:val="22"/>
                <w:szCs w:val="22"/>
              </w:rPr>
              <w:t>.</w:t>
            </w:r>
          </w:p>
          <w:p w14:paraId="766EA216" w14:textId="08CCBBDC" w:rsidR="00455B38" w:rsidRPr="00514DDF" w:rsidRDefault="00514DDF" w:rsidP="00514DDF">
            <w:pPr>
              <w:pStyle w:val="NormalWeb"/>
              <w:numPr>
                <w:ilvl w:val="0"/>
                <w:numId w:val="40"/>
              </w:numPr>
              <w:ind w:left="456" w:hanging="425"/>
              <w:rPr>
                <w:rFonts w:ascii="Aptos" w:hAnsi="Aptos"/>
                <w:color w:val="3E6C74"/>
                <w:sz w:val="22"/>
                <w:szCs w:val="22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</w:rPr>
              <w:t xml:space="preserve">Experience contributing to the </w:t>
            </w:r>
            <w:r w:rsidRPr="00514DDF">
              <w:rPr>
                <w:rStyle w:val="Strong"/>
                <w:rFonts w:ascii="Aptos" w:hAnsi="Aptos"/>
                <w:b w:val="0"/>
                <w:bCs w:val="0"/>
                <w:color w:val="3E6C74"/>
                <w:sz w:val="22"/>
                <w:szCs w:val="22"/>
              </w:rPr>
              <w:t>development of a specific curriculum area or areas</w:t>
            </w:r>
            <w:r w:rsidRPr="00514DDF">
              <w:rPr>
                <w:rFonts w:ascii="Aptos" w:hAnsi="Aptos"/>
                <w:b/>
                <w:bCs/>
                <w:color w:val="3E6C74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18" w:space="0" w:color="025761"/>
            </w:tcBorders>
          </w:tcPr>
          <w:p w14:paraId="6FA62E45" w14:textId="77777777" w:rsidR="00514DDF" w:rsidRPr="00514DDF" w:rsidRDefault="00514DDF" w:rsidP="00514DDF">
            <w:pPr>
              <w:pStyle w:val="NormalWeb"/>
              <w:numPr>
                <w:ilvl w:val="0"/>
                <w:numId w:val="40"/>
              </w:numPr>
              <w:ind w:left="312"/>
              <w:rPr>
                <w:rFonts w:ascii="Aptos" w:hAnsi="Aptos"/>
                <w:b/>
                <w:bCs/>
                <w:color w:val="3E6C74"/>
                <w:sz w:val="22"/>
                <w:szCs w:val="22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</w:rPr>
              <w:t xml:space="preserve">Experience contributing to the </w:t>
            </w:r>
            <w:r w:rsidRPr="00514DDF">
              <w:rPr>
                <w:rStyle w:val="Strong"/>
                <w:rFonts w:ascii="Aptos" w:hAnsi="Aptos"/>
                <w:b w:val="0"/>
                <w:bCs w:val="0"/>
                <w:color w:val="3E6C74"/>
                <w:sz w:val="22"/>
                <w:szCs w:val="22"/>
              </w:rPr>
              <w:t>development of a specific curriculum area or areas</w:t>
            </w:r>
            <w:r w:rsidRPr="00514DDF">
              <w:rPr>
                <w:rFonts w:ascii="Aptos" w:hAnsi="Aptos"/>
                <w:b/>
                <w:bCs/>
                <w:color w:val="3E6C74"/>
                <w:sz w:val="22"/>
                <w:szCs w:val="22"/>
              </w:rPr>
              <w:t>.</w:t>
            </w:r>
          </w:p>
          <w:p w14:paraId="5C0012ED" w14:textId="699F6D26" w:rsidR="00455B38" w:rsidRPr="00514DDF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488C1880" w14:textId="77777777" w:rsidTr="00514DDF"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6A4B8DB3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Skills &amp; Knowledge</w:t>
            </w:r>
          </w:p>
          <w:p w14:paraId="618F6C5B" w14:textId="7242FB6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552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069D2319" w14:textId="219504A0" w:rsidR="00514DDF" w:rsidRPr="00514DDF" w:rsidRDefault="00514DDF" w:rsidP="00514DDF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A clear and thorough understanding of school safeguarding responsibilities, safer working practices and procedures, and a commitment to following them.</w:t>
            </w:r>
          </w:p>
          <w:p w14:paraId="55582F5D" w14:textId="6B116A1B" w:rsidR="00514DDF" w:rsidRPr="00514DDF" w:rsidRDefault="00514DDF" w:rsidP="00514DDF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Strong knowledge and understanding of the National Curriculum and the Primary Curriculum, and their effective application.</w:t>
            </w:r>
          </w:p>
          <w:p w14:paraId="331DEA99" w14:textId="59A2352C" w:rsidR="00514DDF" w:rsidRPr="00514DDF" w:rsidRDefault="00514DDF" w:rsidP="00514DDF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Knowledge of strategies to support mixed-ability teaching, including effective differentiation to meet the needs of all learners.</w:t>
            </w:r>
          </w:p>
          <w:p w14:paraId="1DBDCFA4" w14:textId="5E547F0A" w:rsidR="00514DDF" w:rsidRPr="00514DDF" w:rsidRDefault="00514DDF" w:rsidP="00514DDF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Ability to plan and deliver a creative and engaging curriculum.</w:t>
            </w:r>
          </w:p>
          <w:p w14:paraId="15D39B2D" w14:textId="30A40082" w:rsidR="00514DDF" w:rsidRPr="00514DDF" w:rsidRDefault="00514DDF" w:rsidP="00514DDF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Ability to motivate and inspire pupils to achieve their potential.</w:t>
            </w:r>
          </w:p>
          <w:p w14:paraId="71F4C398" w14:textId="045B1072" w:rsidR="00514DDF" w:rsidRPr="00514DDF" w:rsidRDefault="00514DDF" w:rsidP="00514DDF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Ability to use a range of teaching strategies, organisational approaches and resources, including the effective use of ICT to support learning.</w:t>
            </w:r>
          </w:p>
          <w:p w14:paraId="56008B8A" w14:textId="4A88ABEE" w:rsidR="00514DDF" w:rsidRPr="00514DDF" w:rsidRDefault="00514DDF" w:rsidP="00514DDF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Strong verbal and written communication skills, with the ability to communicate effectively with pupils, colleagues, parents and external partners.</w:t>
            </w:r>
          </w:p>
          <w:p w14:paraId="6DF60792" w14:textId="5669D0AB" w:rsidR="00514DDF" w:rsidRPr="00514DDF" w:rsidRDefault="00514DDF" w:rsidP="00514DDF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Ability to work collaboratively with colleagues and contribute to curriculum development.</w:t>
            </w:r>
          </w:p>
          <w:p w14:paraId="427FECBB" w14:textId="6497F55F" w:rsidR="00455B38" w:rsidRPr="00514DDF" w:rsidRDefault="00514DDF" w:rsidP="00514DDF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Ability to work effectively with and deploy support staff and resources within the classroom.</w:t>
            </w:r>
          </w:p>
        </w:tc>
        <w:tc>
          <w:tcPr>
            <w:tcW w:w="2409" w:type="dxa"/>
            <w:tcBorders>
              <w:left w:val="single" w:sz="18" w:space="0" w:color="025761"/>
            </w:tcBorders>
            <w:shd w:val="clear" w:color="auto" w:fill="DDF7F1"/>
          </w:tcPr>
          <w:p w14:paraId="64398625" w14:textId="77777777" w:rsidR="00455B38" w:rsidRPr="00514DDF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0DDC27BD" w14:textId="77777777" w:rsidR="00455B38" w:rsidRPr="00514DDF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1ED3F85" w14:textId="77777777" w:rsidR="00455B38" w:rsidRPr="00514DDF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5AAC48F" w14:textId="77777777" w:rsidR="00455B38" w:rsidRPr="00514DDF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343635C" w14:textId="77777777" w:rsidR="00455B38" w:rsidRPr="00514DDF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B47B037" w14:textId="77777777" w:rsidR="00455B38" w:rsidRPr="00514DDF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6840081E" w14:textId="77777777" w:rsidR="00455B38" w:rsidRPr="00514DDF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440680E8" w14:textId="21DCC3CC" w:rsidR="00455B38" w:rsidRPr="00514DDF" w:rsidRDefault="00455B38" w:rsidP="00455B38">
            <w:pPr>
              <w:pStyle w:val="ListParagraph"/>
              <w:ind w:left="4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176D5394" w14:textId="77777777" w:rsidTr="00514DDF">
        <w:tc>
          <w:tcPr>
            <w:tcW w:w="1985" w:type="dxa"/>
            <w:tcBorders>
              <w:right w:val="single" w:sz="18" w:space="0" w:color="025761"/>
            </w:tcBorders>
          </w:tcPr>
          <w:p w14:paraId="4C3C7F4D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Personal Qualities </w:t>
            </w:r>
          </w:p>
          <w:p w14:paraId="4194C6A2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5529" w:type="dxa"/>
            <w:tcBorders>
              <w:left w:val="single" w:sz="18" w:space="0" w:color="025761"/>
              <w:right w:val="single" w:sz="18" w:space="0" w:color="025761"/>
            </w:tcBorders>
          </w:tcPr>
          <w:p w14:paraId="438C7175" w14:textId="567CC576" w:rsidR="00CE558E" w:rsidRPr="00514DDF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</w:rPr>
              <w:t>Kind, compassionate and child-centred, creating environments where everyone feels valued and always acting in pupils’ best interests.</w:t>
            </w:r>
          </w:p>
          <w:p w14:paraId="00418A8F" w14:textId="22A7009D" w:rsidR="00CE558E" w:rsidRPr="00514DDF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</w:rPr>
              <w:t>Calm, steady and positive, offering a reassuring presence and helping others to feel confident and supported, even when things are busy or challenging.</w:t>
            </w:r>
          </w:p>
          <w:p w14:paraId="11819824" w14:textId="12B48578" w:rsidR="00CE558E" w:rsidRPr="00514DDF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</w:rPr>
              <w:t>Collaborative and respectful, building trusting relationships while maintaining professionalism, discretion and confidentiality.</w:t>
            </w:r>
          </w:p>
          <w:p w14:paraId="735CF358" w14:textId="3F1ADFB7" w:rsidR="00CE558E" w:rsidRPr="00514DDF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</w:rPr>
              <w:lastRenderedPageBreak/>
              <w:t>Flexible, adaptable and proactive, responding to changing needs with good humour, taking initiative and seeing things through.</w:t>
            </w:r>
          </w:p>
          <w:p w14:paraId="26772F93" w14:textId="77777777" w:rsidR="00514DDF" w:rsidRPr="00514DDF" w:rsidRDefault="00CE558E" w:rsidP="00514DDF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</w:rPr>
              <w:t>Reflective, inclusive and open-minded, with a genuine commitment to learning, celebrating diversity and fostering a strong sense of belonging for all.</w:t>
            </w:r>
          </w:p>
          <w:p w14:paraId="1793470C" w14:textId="5FB10E1C" w:rsidR="007B12A8" w:rsidRPr="00514DDF" w:rsidRDefault="007B12A8" w:rsidP="00514DDF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Inspiring and motivating, developing strong and respectful classroom relationships and engaging learners with clarity and confidence.</w:t>
            </w:r>
          </w:p>
          <w:p w14:paraId="081948F7" w14:textId="77777777" w:rsidR="007B12A8" w:rsidRPr="00514DDF" w:rsidRDefault="007B12A8" w:rsidP="007B12A8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Creative, adaptable and emotionally aware, shaping learning around individual needs and responding thoughtfully to pupils’ wellbeing.</w:t>
            </w:r>
          </w:p>
          <w:p w14:paraId="67085F54" w14:textId="638446AB" w:rsidR="00455B38" w:rsidRPr="00514DDF" w:rsidRDefault="007B12A8" w:rsidP="00455B38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Organised, forward-thinking and constructive, planning and assessing effectively and offering feedback that is supportive and meaningful.</w:t>
            </w:r>
          </w:p>
          <w:p w14:paraId="2E0FFF18" w14:textId="1033FE82" w:rsidR="00455B38" w:rsidRPr="00514DDF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8" w:space="0" w:color="025761"/>
            </w:tcBorders>
          </w:tcPr>
          <w:p w14:paraId="1EA86252" w14:textId="77777777" w:rsidR="00455B38" w:rsidRPr="00514DDF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CD0B397" w14:textId="77777777" w:rsidR="00455B38" w:rsidRPr="00514DDF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D866C7E" w14:textId="77777777" w:rsidR="00455B38" w:rsidRPr="00514DDF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8FCDFF0" w14:textId="77777777" w:rsidR="00455B38" w:rsidRPr="00514DDF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827BC93" w14:textId="77777777" w:rsidR="00455B38" w:rsidRPr="00514DDF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6B9F809" w14:textId="77777777" w:rsidR="00455B38" w:rsidRPr="00514DDF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tr w:rsidR="00455B38" w:rsidRPr="00F4325E" w14:paraId="7EDD96B8" w14:textId="77777777" w:rsidTr="00514DDF">
        <w:trPr>
          <w:trHeight w:val="406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582C143B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Other Factors</w:t>
            </w:r>
          </w:p>
        </w:tc>
        <w:tc>
          <w:tcPr>
            <w:tcW w:w="552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2F020169" w14:textId="77777777" w:rsidR="00455B38" w:rsidRPr="00514DDF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B3E2D97" w14:textId="3C53D2E1" w:rsidR="00455B38" w:rsidRPr="00514DDF" w:rsidRDefault="00455B38" w:rsidP="00455B38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514DDF">
              <w:rPr>
                <w:rFonts w:ascii="Aptos" w:hAnsi="Aptos"/>
                <w:color w:val="3E6C74"/>
                <w:sz w:val="22"/>
                <w:szCs w:val="22"/>
              </w:rPr>
              <w:t>Satisfactory Safer Recruitment Checks</w:t>
            </w:r>
          </w:p>
          <w:p w14:paraId="2C004F2A" w14:textId="77777777" w:rsidR="00455B38" w:rsidRPr="00514DDF" w:rsidRDefault="00455B38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8" w:space="0" w:color="025761"/>
            </w:tcBorders>
            <w:shd w:val="clear" w:color="auto" w:fill="DDF7F1"/>
          </w:tcPr>
          <w:p w14:paraId="22E9D002" w14:textId="77777777" w:rsidR="00455B38" w:rsidRPr="00514DDF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bookmarkEnd w:id="0"/>
    </w:tbl>
    <w:p w14:paraId="56578A29" w14:textId="1B36E42B" w:rsidR="00C833FD" w:rsidRDefault="00C833FD" w:rsidP="00C833FD"/>
    <w:sectPr w:rsidR="00C833FD" w:rsidSect="00923F06">
      <w:footerReference w:type="default" r:id="rId11"/>
      <w:footerReference w:type="first" r:id="rId12"/>
      <w:pgSz w:w="11906" w:h="16838"/>
      <w:pgMar w:top="1134" w:right="1134" w:bottom="1418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3BEC" w14:textId="77777777" w:rsidR="0020226B" w:rsidRDefault="0020226B">
      <w:r>
        <w:separator/>
      </w:r>
    </w:p>
  </w:endnote>
  <w:endnote w:type="continuationSeparator" w:id="0">
    <w:p w14:paraId="6CBB3DC7" w14:textId="77777777" w:rsidR="0020226B" w:rsidRDefault="0020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Medium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68B5CE92" w:rsidR="00923F06" w:rsidRDefault="00923F06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66F44EE9">
          <wp:simplePos x="0" y="0"/>
          <wp:positionH relativeFrom="column">
            <wp:posOffset>2228850</wp:posOffset>
          </wp:positionH>
          <wp:positionV relativeFrom="paragraph">
            <wp:posOffset>-361950</wp:posOffset>
          </wp:positionV>
          <wp:extent cx="1538543" cy="681355"/>
          <wp:effectExtent l="0" t="0" r="5080" b="4445"/>
          <wp:wrapNone/>
          <wp:docPr id="1344882388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E62C" w14:textId="77777777" w:rsidR="0020226B" w:rsidRDefault="0020226B">
      <w:r>
        <w:separator/>
      </w:r>
    </w:p>
  </w:footnote>
  <w:footnote w:type="continuationSeparator" w:id="0">
    <w:p w14:paraId="4D61B4E4" w14:textId="77777777" w:rsidR="0020226B" w:rsidRDefault="00202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8A98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" o:bullet="t">
        <v:imagedata r:id="rId1" o:title="bullet_circle-blk-resize"/>
      </v:shape>
    </w:pict>
  </w:numPicBullet>
  <w:abstractNum w:abstractNumId="0" w15:restartNumberingAfterBreak="0">
    <w:nsid w:val="05A83A76"/>
    <w:multiLevelType w:val="hybridMultilevel"/>
    <w:tmpl w:val="E334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55E1F"/>
    <w:multiLevelType w:val="multilevel"/>
    <w:tmpl w:val="0A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2B56A0"/>
    <w:multiLevelType w:val="multilevel"/>
    <w:tmpl w:val="04B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55D9B"/>
    <w:multiLevelType w:val="hybridMultilevel"/>
    <w:tmpl w:val="BAA28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86C3D"/>
    <w:multiLevelType w:val="hybridMultilevel"/>
    <w:tmpl w:val="67E2AC70"/>
    <w:lvl w:ilvl="0" w:tplc="F4D2E0A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40C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6285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420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5E25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B6E7C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3FA443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2AE7F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87EC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13E8723D"/>
    <w:multiLevelType w:val="hybridMultilevel"/>
    <w:tmpl w:val="E15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A6900"/>
    <w:multiLevelType w:val="hybridMultilevel"/>
    <w:tmpl w:val="EC4A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66E1C"/>
    <w:multiLevelType w:val="hybridMultilevel"/>
    <w:tmpl w:val="F93E5FD8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01F5A"/>
    <w:multiLevelType w:val="multilevel"/>
    <w:tmpl w:val="C9E4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40DA8"/>
    <w:multiLevelType w:val="hybridMultilevel"/>
    <w:tmpl w:val="44C25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F66A89"/>
    <w:multiLevelType w:val="hybridMultilevel"/>
    <w:tmpl w:val="D02011A4"/>
    <w:lvl w:ilvl="0" w:tplc="3FB67BE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70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0837B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FEC76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9449B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22814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6E06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4603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1F6C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24FB75DB"/>
    <w:multiLevelType w:val="hybridMultilevel"/>
    <w:tmpl w:val="69D6AA2C"/>
    <w:lvl w:ilvl="0" w:tplc="EB4C454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887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4424E5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97C02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26639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E0215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81011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EE8E3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037F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 w15:restartNumberingAfterBreak="0">
    <w:nsid w:val="266F1EF4"/>
    <w:multiLevelType w:val="hybridMultilevel"/>
    <w:tmpl w:val="738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F2AEE"/>
    <w:multiLevelType w:val="hybridMultilevel"/>
    <w:tmpl w:val="42FC4E8A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E6552"/>
    <w:multiLevelType w:val="hybridMultilevel"/>
    <w:tmpl w:val="95A8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662A64"/>
    <w:multiLevelType w:val="hybridMultilevel"/>
    <w:tmpl w:val="05F4DD4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F5F68"/>
    <w:multiLevelType w:val="multilevel"/>
    <w:tmpl w:val="D6C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24224B"/>
    <w:multiLevelType w:val="multilevel"/>
    <w:tmpl w:val="C2D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45581F"/>
    <w:multiLevelType w:val="hybridMultilevel"/>
    <w:tmpl w:val="DA8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80E88"/>
    <w:multiLevelType w:val="hybridMultilevel"/>
    <w:tmpl w:val="54DA8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C22C6"/>
    <w:multiLevelType w:val="multilevel"/>
    <w:tmpl w:val="7EBC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F2FC1"/>
    <w:multiLevelType w:val="hybridMultilevel"/>
    <w:tmpl w:val="511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13FCD"/>
    <w:multiLevelType w:val="hybridMultilevel"/>
    <w:tmpl w:val="9A4AA67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8316A"/>
    <w:multiLevelType w:val="multilevel"/>
    <w:tmpl w:val="FB0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FD6273"/>
    <w:multiLevelType w:val="hybridMultilevel"/>
    <w:tmpl w:val="3ED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95289"/>
    <w:multiLevelType w:val="multilevel"/>
    <w:tmpl w:val="1E40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7F4674"/>
    <w:multiLevelType w:val="hybridMultilevel"/>
    <w:tmpl w:val="3A9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30496"/>
    <w:multiLevelType w:val="hybridMultilevel"/>
    <w:tmpl w:val="44D033D4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15F98"/>
    <w:multiLevelType w:val="hybridMultilevel"/>
    <w:tmpl w:val="1238573A"/>
    <w:lvl w:ilvl="0" w:tplc="AF50098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73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F89C7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14A94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7666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BA645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78341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CAA93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C483FF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1" w15:restartNumberingAfterBreak="0">
    <w:nsid w:val="4ADE6F66"/>
    <w:multiLevelType w:val="hybridMultilevel"/>
    <w:tmpl w:val="BCC20B9C"/>
    <w:lvl w:ilvl="0" w:tplc="E4AC361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07F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82B18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B0489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38FC6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382B8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3055F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3CAFD5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7F87A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2" w15:restartNumberingAfterBreak="0">
    <w:nsid w:val="4E9CF28D"/>
    <w:multiLevelType w:val="multilevel"/>
    <w:tmpl w:val="7BDAC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06E6E"/>
    <w:multiLevelType w:val="multilevel"/>
    <w:tmpl w:val="947C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6E4FEF"/>
    <w:multiLevelType w:val="hybridMultilevel"/>
    <w:tmpl w:val="9CB20798"/>
    <w:lvl w:ilvl="0" w:tplc="B8288C9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E609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5B6DB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DAF4A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4E1D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148CE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B5838C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64A156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2721CC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5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2640210"/>
    <w:multiLevelType w:val="multilevel"/>
    <w:tmpl w:val="9452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D969F0"/>
    <w:multiLevelType w:val="hybridMultilevel"/>
    <w:tmpl w:val="DC3E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ED6AD8"/>
    <w:multiLevelType w:val="hybridMultilevel"/>
    <w:tmpl w:val="6FE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EF13D3"/>
    <w:multiLevelType w:val="hybridMultilevel"/>
    <w:tmpl w:val="594A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B357B"/>
    <w:multiLevelType w:val="hybridMultilevel"/>
    <w:tmpl w:val="C3D0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D03A80"/>
    <w:multiLevelType w:val="multilevel"/>
    <w:tmpl w:val="DF38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1904BB"/>
    <w:multiLevelType w:val="hybridMultilevel"/>
    <w:tmpl w:val="56AEBD04"/>
    <w:lvl w:ilvl="0" w:tplc="E49A9FBA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676F08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46EACBA6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4E300288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200D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407065C6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D95E7B1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609478E4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64CAF466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43" w15:restartNumberingAfterBreak="0">
    <w:nsid w:val="60AB5262"/>
    <w:multiLevelType w:val="hybridMultilevel"/>
    <w:tmpl w:val="7A9AD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29E1D3B"/>
    <w:multiLevelType w:val="hybridMultilevel"/>
    <w:tmpl w:val="3A36B200"/>
    <w:lvl w:ilvl="0" w:tplc="52CEF9C6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A92EDD7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F0D848C2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02CFFC2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7802D10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1D083564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BF12A7D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AC0CF05A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DD698B2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45" w15:restartNumberingAfterBreak="0">
    <w:nsid w:val="641B1A89"/>
    <w:multiLevelType w:val="multilevel"/>
    <w:tmpl w:val="5E26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B55049"/>
    <w:multiLevelType w:val="hybridMultilevel"/>
    <w:tmpl w:val="B028608C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77069FC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812A967A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5686B006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A4962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A1CA5C3E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4C9210C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26A60680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C88C57FA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47" w15:restartNumberingAfterBreak="0">
    <w:nsid w:val="68794A7F"/>
    <w:multiLevelType w:val="hybridMultilevel"/>
    <w:tmpl w:val="C5D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B091272"/>
    <w:multiLevelType w:val="hybridMultilevel"/>
    <w:tmpl w:val="CBB2F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AB3DC1"/>
    <w:multiLevelType w:val="multilevel"/>
    <w:tmpl w:val="B922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E36C8C"/>
    <w:multiLevelType w:val="multilevel"/>
    <w:tmpl w:val="FFCC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283F19"/>
    <w:multiLevelType w:val="hybridMultilevel"/>
    <w:tmpl w:val="DEA4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EF571CE"/>
    <w:multiLevelType w:val="hybridMultilevel"/>
    <w:tmpl w:val="80AE2690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825561"/>
    <w:multiLevelType w:val="multilevel"/>
    <w:tmpl w:val="626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4693FAF"/>
    <w:multiLevelType w:val="hybridMultilevel"/>
    <w:tmpl w:val="B2D41F3A"/>
    <w:lvl w:ilvl="0" w:tplc="5106B40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8CA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4C99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EAB5C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BA46F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5CC0A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2DD8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F4524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B0064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6" w15:restartNumberingAfterBreak="0">
    <w:nsid w:val="7C511531"/>
    <w:multiLevelType w:val="hybridMultilevel"/>
    <w:tmpl w:val="5598289C"/>
    <w:lvl w:ilvl="0" w:tplc="40EC1F0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2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02D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1698D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3860D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20EEC6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638E9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DB4AAB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CC6A3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398555849">
    <w:abstractNumId w:val="42"/>
  </w:num>
  <w:num w:numId="2" w16cid:durableId="1839031612">
    <w:abstractNumId w:val="46"/>
  </w:num>
  <w:num w:numId="3" w16cid:durableId="1700739601">
    <w:abstractNumId w:val="44"/>
  </w:num>
  <w:num w:numId="4" w16cid:durableId="195701973">
    <w:abstractNumId w:val="30"/>
  </w:num>
  <w:num w:numId="5" w16cid:durableId="1113596351">
    <w:abstractNumId w:val="12"/>
  </w:num>
  <w:num w:numId="6" w16cid:durableId="870073976">
    <w:abstractNumId w:val="56"/>
  </w:num>
  <w:num w:numId="7" w16cid:durableId="1505432756">
    <w:abstractNumId w:val="34"/>
  </w:num>
  <w:num w:numId="8" w16cid:durableId="1410807125">
    <w:abstractNumId w:val="5"/>
  </w:num>
  <w:num w:numId="9" w16cid:durableId="1951889098">
    <w:abstractNumId w:val="55"/>
  </w:num>
  <w:num w:numId="10" w16cid:durableId="1904755452">
    <w:abstractNumId w:val="11"/>
  </w:num>
  <w:num w:numId="11" w16cid:durableId="1168056824">
    <w:abstractNumId w:val="31"/>
  </w:num>
  <w:num w:numId="12" w16cid:durableId="1198548858">
    <w:abstractNumId w:val="10"/>
  </w:num>
  <w:num w:numId="13" w16cid:durableId="1278876665">
    <w:abstractNumId w:val="51"/>
  </w:num>
  <w:num w:numId="14" w16cid:durableId="49349799">
    <w:abstractNumId w:val="47"/>
  </w:num>
  <w:num w:numId="15" w16cid:durableId="898980161">
    <w:abstractNumId w:val="32"/>
  </w:num>
  <w:num w:numId="16" w16cid:durableId="1439909228">
    <w:abstractNumId w:val="10"/>
  </w:num>
  <w:num w:numId="17" w16cid:durableId="774667647">
    <w:abstractNumId w:val="28"/>
  </w:num>
  <w:num w:numId="18" w16cid:durableId="16279626">
    <w:abstractNumId w:val="24"/>
  </w:num>
  <w:num w:numId="19" w16cid:durableId="1507669114">
    <w:abstractNumId w:val="52"/>
  </w:num>
  <w:num w:numId="20" w16cid:durableId="2057659899">
    <w:abstractNumId w:val="14"/>
  </w:num>
  <w:num w:numId="21" w16cid:durableId="1434784820">
    <w:abstractNumId w:val="29"/>
  </w:num>
  <w:num w:numId="22" w16cid:durableId="1734044333">
    <w:abstractNumId w:val="16"/>
  </w:num>
  <w:num w:numId="23" w16cid:durableId="133791029">
    <w:abstractNumId w:val="23"/>
  </w:num>
  <w:num w:numId="24" w16cid:durableId="42757224">
    <w:abstractNumId w:val="13"/>
  </w:num>
  <w:num w:numId="25" w16cid:durableId="1938098354">
    <w:abstractNumId w:val="26"/>
  </w:num>
  <w:num w:numId="26" w16cid:durableId="1063992312">
    <w:abstractNumId w:val="40"/>
  </w:num>
  <w:num w:numId="27" w16cid:durableId="1251159745">
    <w:abstractNumId w:val="37"/>
  </w:num>
  <w:num w:numId="28" w16cid:durableId="573979578">
    <w:abstractNumId w:val="6"/>
  </w:num>
  <w:num w:numId="29" w16cid:durableId="24410761">
    <w:abstractNumId w:val="19"/>
  </w:num>
  <w:num w:numId="30" w16cid:durableId="667101405">
    <w:abstractNumId w:val="38"/>
  </w:num>
  <w:num w:numId="31" w16cid:durableId="225728077">
    <w:abstractNumId w:val="2"/>
  </w:num>
  <w:num w:numId="32" w16cid:durableId="962614548">
    <w:abstractNumId w:val="1"/>
  </w:num>
  <w:num w:numId="33" w16cid:durableId="978607499">
    <w:abstractNumId w:val="17"/>
  </w:num>
  <w:num w:numId="34" w16cid:durableId="728725509">
    <w:abstractNumId w:val="54"/>
  </w:num>
  <w:num w:numId="35" w16cid:durableId="1472288162">
    <w:abstractNumId w:val="25"/>
  </w:num>
  <w:num w:numId="36" w16cid:durableId="1837726351">
    <w:abstractNumId w:val="8"/>
  </w:num>
  <w:num w:numId="37" w16cid:durableId="1209104438">
    <w:abstractNumId w:val="35"/>
  </w:num>
  <w:num w:numId="38" w16cid:durableId="1250188995">
    <w:abstractNumId w:val="53"/>
  </w:num>
  <w:num w:numId="39" w16cid:durableId="1054082645">
    <w:abstractNumId w:val="3"/>
  </w:num>
  <w:num w:numId="40" w16cid:durableId="1627783521">
    <w:abstractNumId w:val="7"/>
  </w:num>
  <w:num w:numId="41" w16cid:durableId="1625427483">
    <w:abstractNumId w:val="39"/>
  </w:num>
  <w:num w:numId="42" w16cid:durableId="261843759">
    <w:abstractNumId w:val="22"/>
  </w:num>
  <w:num w:numId="43" w16cid:durableId="972489571">
    <w:abstractNumId w:val="15"/>
  </w:num>
  <w:num w:numId="44" w16cid:durableId="2031755655">
    <w:abstractNumId w:val="49"/>
  </w:num>
  <w:num w:numId="45" w16cid:durableId="1917737154">
    <w:abstractNumId w:val="43"/>
  </w:num>
  <w:num w:numId="46" w16cid:durableId="1318725832">
    <w:abstractNumId w:val="21"/>
  </w:num>
  <w:num w:numId="47" w16cid:durableId="572858108">
    <w:abstractNumId w:val="18"/>
  </w:num>
  <w:num w:numId="48" w16cid:durableId="238561921">
    <w:abstractNumId w:val="45"/>
  </w:num>
  <w:num w:numId="49" w16cid:durableId="724834651">
    <w:abstractNumId w:val="33"/>
  </w:num>
  <w:num w:numId="50" w16cid:durableId="1362438965">
    <w:abstractNumId w:val="50"/>
  </w:num>
  <w:num w:numId="51" w16cid:durableId="2091384986">
    <w:abstractNumId w:val="41"/>
  </w:num>
  <w:num w:numId="52" w16cid:durableId="502937754">
    <w:abstractNumId w:val="36"/>
  </w:num>
  <w:num w:numId="53" w16cid:durableId="1174304105">
    <w:abstractNumId w:val="9"/>
  </w:num>
  <w:num w:numId="54" w16cid:durableId="749036856">
    <w:abstractNumId w:val="48"/>
  </w:num>
  <w:num w:numId="55" w16cid:durableId="1992053124">
    <w:abstractNumId w:val="0"/>
  </w:num>
  <w:num w:numId="56" w16cid:durableId="255484217">
    <w:abstractNumId w:val="4"/>
  </w:num>
  <w:num w:numId="57" w16cid:durableId="1385563050">
    <w:abstractNumId w:val="20"/>
  </w:num>
  <w:num w:numId="58" w16cid:durableId="13329472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26758"/>
    <w:rsid w:val="00030AFF"/>
    <w:rsid w:val="00053F42"/>
    <w:rsid w:val="000A3D77"/>
    <w:rsid w:val="000B02C9"/>
    <w:rsid w:val="000C03F8"/>
    <w:rsid w:val="000D149F"/>
    <w:rsid w:val="000E3A74"/>
    <w:rsid w:val="00102BC0"/>
    <w:rsid w:val="00131820"/>
    <w:rsid w:val="00137275"/>
    <w:rsid w:val="00144D48"/>
    <w:rsid w:val="0018197F"/>
    <w:rsid w:val="001B4CA9"/>
    <w:rsid w:val="001D3CC1"/>
    <w:rsid w:val="001D42CB"/>
    <w:rsid w:val="0020226B"/>
    <w:rsid w:val="00216209"/>
    <w:rsid w:val="00236556"/>
    <w:rsid w:val="0027538D"/>
    <w:rsid w:val="0027751E"/>
    <w:rsid w:val="00281DF2"/>
    <w:rsid w:val="00292D2C"/>
    <w:rsid w:val="002973D6"/>
    <w:rsid w:val="002A5054"/>
    <w:rsid w:val="002C4FFB"/>
    <w:rsid w:val="00317DF2"/>
    <w:rsid w:val="00320331"/>
    <w:rsid w:val="00324AE0"/>
    <w:rsid w:val="00343979"/>
    <w:rsid w:val="00355675"/>
    <w:rsid w:val="00367A62"/>
    <w:rsid w:val="00383494"/>
    <w:rsid w:val="003E3FF5"/>
    <w:rsid w:val="00424D8C"/>
    <w:rsid w:val="00441F6E"/>
    <w:rsid w:val="0044364D"/>
    <w:rsid w:val="00455B38"/>
    <w:rsid w:val="0047658C"/>
    <w:rsid w:val="00476783"/>
    <w:rsid w:val="00481620"/>
    <w:rsid w:val="00483E4E"/>
    <w:rsid w:val="0048611F"/>
    <w:rsid w:val="004B2750"/>
    <w:rsid w:val="004F3EC7"/>
    <w:rsid w:val="00505EF0"/>
    <w:rsid w:val="00514461"/>
    <w:rsid w:val="00514DDF"/>
    <w:rsid w:val="005359B9"/>
    <w:rsid w:val="00540340"/>
    <w:rsid w:val="005444FC"/>
    <w:rsid w:val="00555376"/>
    <w:rsid w:val="00594A60"/>
    <w:rsid w:val="005B7D2C"/>
    <w:rsid w:val="005C6996"/>
    <w:rsid w:val="005D03AE"/>
    <w:rsid w:val="005D4EEA"/>
    <w:rsid w:val="005F6D11"/>
    <w:rsid w:val="00610099"/>
    <w:rsid w:val="00610577"/>
    <w:rsid w:val="00656597"/>
    <w:rsid w:val="006570B7"/>
    <w:rsid w:val="00663F51"/>
    <w:rsid w:val="00667D07"/>
    <w:rsid w:val="00686145"/>
    <w:rsid w:val="006866B0"/>
    <w:rsid w:val="00693009"/>
    <w:rsid w:val="006A3F90"/>
    <w:rsid w:val="006C4138"/>
    <w:rsid w:val="006E06C9"/>
    <w:rsid w:val="006E6A16"/>
    <w:rsid w:val="00710D20"/>
    <w:rsid w:val="0072055A"/>
    <w:rsid w:val="00733902"/>
    <w:rsid w:val="00746142"/>
    <w:rsid w:val="00746827"/>
    <w:rsid w:val="007B12A8"/>
    <w:rsid w:val="007D4A68"/>
    <w:rsid w:val="007D66F6"/>
    <w:rsid w:val="007D73E4"/>
    <w:rsid w:val="008045A9"/>
    <w:rsid w:val="00811295"/>
    <w:rsid w:val="00822E3C"/>
    <w:rsid w:val="00843C16"/>
    <w:rsid w:val="008454AB"/>
    <w:rsid w:val="00847CC6"/>
    <w:rsid w:val="0089105F"/>
    <w:rsid w:val="008B045D"/>
    <w:rsid w:val="008B13F0"/>
    <w:rsid w:val="008F12C7"/>
    <w:rsid w:val="00900803"/>
    <w:rsid w:val="009231C2"/>
    <w:rsid w:val="00923F06"/>
    <w:rsid w:val="00924565"/>
    <w:rsid w:val="00941AB2"/>
    <w:rsid w:val="0094276E"/>
    <w:rsid w:val="009573D1"/>
    <w:rsid w:val="00972303"/>
    <w:rsid w:val="00980529"/>
    <w:rsid w:val="009B363B"/>
    <w:rsid w:val="009B5921"/>
    <w:rsid w:val="009C44AC"/>
    <w:rsid w:val="009F14FA"/>
    <w:rsid w:val="00A07597"/>
    <w:rsid w:val="00A30E93"/>
    <w:rsid w:val="00A6257E"/>
    <w:rsid w:val="00A66FFC"/>
    <w:rsid w:val="00A77F3B"/>
    <w:rsid w:val="00A9432C"/>
    <w:rsid w:val="00AB334C"/>
    <w:rsid w:val="00AB4818"/>
    <w:rsid w:val="00AF3604"/>
    <w:rsid w:val="00AF4275"/>
    <w:rsid w:val="00B064BC"/>
    <w:rsid w:val="00B300B5"/>
    <w:rsid w:val="00B30616"/>
    <w:rsid w:val="00B35A79"/>
    <w:rsid w:val="00B51696"/>
    <w:rsid w:val="00B656BF"/>
    <w:rsid w:val="00B74C3F"/>
    <w:rsid w:val="00B976B3"/>
    <w:rsid w:val="00BC09E0"/>
    <w:rsid w:val="00BC22CB"/>
    <w:rsid w:val="00BC4F77"/>
    <w:rsid w:val="00BE2AAC"/>
    <w:rsid w:val="00BF1437"/>
    <w:rsid w:val="00C051B8"/>
    <w:rsid w:val="00C07742"/>
    <w:rsid w:val="00C25E5C"/>
    <w:rsid w:val="00C318EE"/>
    <w:rsid w:val="00C34715"/>
    <w:rsid w:val="00C36B70"/>
    <w:rsid w:val="00C40B83"/>
    <w:rsid w:val="00C558D9"/>
    <w:rsid w:val="00C619E6"/>
    <w:rsid w:val="00C64E50"/>
    <w:rsid w:val="00C73BDF"/>
    <w:rsid w:val="00C833FD"/>
    <w:rsid w:val="00CB6785"/>
    <w:rsid w:val="00CC7EA4"/>
    <w:rsid w:val="00CD1629"/>
    <w:rsid w:val="00CD188E"/>
    <w:rsid w:val="00CE37D1"/>
    <w:rsid w:val="00CE558E"/>
    <w:rsid w:val="00CF5DF8"/>
    <w:rsid w:val="00D01C18"/>
    <w:rsid w:val="00D055D8"/>
    <w:rsid w:val="00D15B75"/>
    <w:rsid w:val="00D5325F"/>
    <w:rsid w:val="00D560E9"/>
    <w:rsid w:val="00DC7878"/>
    <w:rsid w:val="00DF00B6"/>
    <w:rsid w:val="00DF44D2"/>
    <w:rsid w:val="00E00BB7"/>
    <w:rsid w:val="00E61860"/>
    <w:rsid w:val="00E64F31"/>
    <w:rsid w:val="00E724A7"/>
    <w:rsid w:val="00EA75EA"/>
    <w:rsid w:val="00EB3B55"/>
    <w:rsid w:val="00ED1AD9"/>
    <w:rsid w:val="00F16BF0"/>
    <w:rsid w:val="00F1795F"/>
    <w:rsid w:val="00F25D45"/>
    <w:rsid w:val="00F4325E"/>
    <w:rsid w:val="00F4669F"/>
    <w:rsid w:val="00F53FFA"/>
    <w:rsid w:val="00F671FE"/>
    <w:rsid w:val="00F81DA7"/>
    <w:rsid w:val="00F844AE"/>
    <w:rsid w:val="00FA7652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9C44AC"/>
    <w:pPr>
      <w:numPr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/>
      <w:sz w:val="20"/>
      <w:szCs w:val="20"/>
      <w:bdr w:val="none" w:sz="0" w:space="0" w:color="auto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  <w:style w:type="character" w:styleId="Strong">
    <w:name w:val="Strong"/>
    <w:basedOn w:val="DefaultParagraphFont"/>
    <w:uiPriority w:val="22"/>
    <w:qFormat/>
    <w:rsid w:val="00514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28929-F097-4846-B648-A1B1C7C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4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Claire Vittery</cp:lastModifiedBy>
  <cp:revision>4</cp:revision>
  <cp:lastPrinted>2026-01-07T15:47:00Z</cp:lastPrinted>
  <dcterms:created xsi:type="dcterms:W3CDTF">2026-03-06T06:34:00Z</dcterms:created>
  <dcterms:modified xsi:type="dcterms:W3CDTF">2026-03-06T06:56:00Z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