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right"/>
      </w:pPr>
      <w:r>
        <w:rPr>
          <w:rFonts w:ascii="Arial" w:hAnsi="Arial" w:cs="Arial"/>
          <w:noProof/>
          <w:sz w:val="24"/>
          <w:szCs w:val="24"/>
          <w:lang w:val="en-GB" w:eastAsia="en-GB"/>
        </w:rPr>
        <w:drawing>
          <wp:inline distT="0" distB="0" distL="0" distR="0">
            <wp:extent cx="2304705" cy="46355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10929" cy="464802"/>
                    </a:xfrm>
                    <a:prstGeom prst="rect">
                      <a:avLst/>
                    </a:prstGeom>
                    <a:noFill/>
                  </pic:spPr>
                </pic:pic>
              </a:graphicData>
            </a:graphic>
          </wp:inline>
        </w:drawing>
      </w:r>
    </w:p>
    <w:p>
      <w:r>
        <w:rPr>
          <w:rFonts w:ascii="Arial" w:hAnsi="Arial" w:cs="Arial"/>
          <w:b/>
          <w:sz w:val="28"/>
          <w:szCs w:val="28"/>
          <w:u w:val="single"/>
        </w:rPr>
        <w:t>Hadlow Rural Community School</w:t>
      </w:r>
    </w:p>
    <w:p>
      <w:pPr>
        <w:spacing w:after="0" w:line="240" w:lineRule="auto"/>
        <w:rPr>
          <w:rFonts w:ascii="Arial" w:hAnsi="Arial" w:cs="Arial"/>
          <w:b/>
          <w:sz w:val="24"/>
          <w:szCs w:val="24"/>
        </w:rPr>
      </w:pPr>
      <w:r>
        <w:rPr>
          <w:rFonts w:ascii="Arial" w:hAnsi="Arial" w:cs="Arial"/>
          <w:b/>
          <w:sz w:val="24"/>
          <w:szCs w:val="24"/>
        </w:rPr>
        <w:t>Job Description</w:t>
      </w:r>
    </w:p>
    <w:p>
      <w:pPr>
        <w:spacing w:after="0" w:line="240" w:lineRule="auto"/>
        <w:rPr>
          <w:rFonts w:ascii="Arial" w:hAnsi="Arial" w:cs="Arial"/>
          <w:b/>
          <w:sz w:val="24"/>
          <w:szCs w:val="24"/>
        </w:rPr>
      </w:pPr>
    </w:p>
    <w:tbl>
      <w:tblPr>
        <w:tblpPr w:leftFromText="180" w:rightFromText="180" w:vertAnchor="text" w:horzAnchor="margin"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7850"/>
      </w:tblGrid>
      <w:tr>
        <w:tc>
          <w:tcPr>
            <w:tcW w:w="2123" w:type="dxa"/>
          </w:tcPr>
          <w:p>
            <w:pPr>
              <w:spacing w:after="0" w:line="240" w:lineRule="auto"/>
              <w:rPr>
                <w:rFonts w:ascii="Arial" w:hAnsi="Arial" w:cs="Arial"/>
                <w:b/>
                <w:sz w:val="24"/>
                <w:szCs w:val="24"/>
              </w:rPr>
            </w:pPr>
            <w:r>
              <w:rPr>
                <w:rFonts w:ascii="Arial" w:hAnsi="Arial" w:cs="Arial"/>
                <w:b/>
                <w:sz w:val="24"/>
                <w:szCs w:val="24"/>
              </w:rPr>
              <w:t>Post Title:</w:t>
            </w:r>
          </w:p>
          <w:p>
            <w:pPr>
              <w:spacing w:after="0" w:line="240" w:lineRule="auto"/>
              <w:rPr>
                <w:rFonts w:ascii="Arial" w:hAnsi="Arial" w:cs="Arial"/>
                <w:b/>
                <w:sz w:val="24"/>
                <w:szCs w:val="24"/>
              </w:rPr>
            </w:pPr>
          </w:p>
        </w:tc>
        <w:tc>
          <w:tcPr>
            <w:tcW w:w="7908" w:type="dxa"/>
          </w:tcPr>
          <w:p>
            <w:pPr>
              <w:spacing w:after="0" w:line="240" w:lineRule="auto"/>
              <w:rPr>
                <w:rFonts w:ascii="Arial" w:hAnsi="Arial" w:cs="Arial"/>
                <w:b/>
                <w:sz w:val="24"/>
                <w:szCs w:val="24"/>
              </w:rPr>
            </w:pPr>
            <w:r>
              <w:rPr>
                <w:rFonts w:ascii="Arial" w:hAnsi="Arial" w:cs="Arial"/>
                <w:b/>
                <w:sz w:val="24"/>
                <w:szCs w:val="24"/>
              </w:rPr>
              <w:t>Teacher</w:t>
            </w:r>
          </w:p>
        </w:tc>
      </w:tr>
    </w:tbl>
    <w:p>
      <w:pPr>
        <w:spacing w:after="0" w:line="240" w:lineRule="auto"/>
        <w:rPr>
          <w:rFonts w:ascii="Arial" w:hAnsi="Arial" w:cs="Arial"/>
          <w:b/>
          <w:sz w:val="24"/>
          <w:szCs w:val="24"/>
        </w:rPr>
      </w:pPr>
    </w:p>
    <w:p>
      <w:pPr>
        <w:widowControl w:val="0"/>
        <w:tabs>
          <w:tab w:val="left" w:pos="720"/>
        </w:tabs>
        <w:spacing w:after="0" w:line="240" w:lineRule="auto"/>
        <w:rPr>
          <w:rFonts w:ascii="Arial" w:eastAsia="Times New Roman" w:hAnsi="Arial" w:cs="Arial"/>
          <w:snapToGrid w:val="0"/>
          <w:sz w:val="24"/>
          <w:szCs w:val="24"/>
          <w:lang w:val="en-GB"/>
        </w:rPr>
      </w:pPr>
      <w:r>
        <w:rPr>
          <w:rFonts w:ascii="Arial" w:eastAsia="Times New Roman" w:hAnsi="Arial" w:cs="Arial"/>
          <w:snapToGrid w:val="0"/>
          <w:sz w:val="24"/>
          <w:szCs w:val="24"/>
          <w:lang w:val="en-GB"/>
        </w:rPr>
        <w:t xml:space="preserve">This job description may be amended at any time following discussion between the </w:t>
      </w:r>
      <w:proofErr w:type="spellStart"/>
      <w:r>
        <w:rPr>
          <w:rFonts w:ascii="Arial" w:eastAsia="Times New Roman" w:hAnsi="Arial" w:cs="Arial"/>
          <w:snapToGrid w:val="0"/>
          <w:sz w:val="24"/>
          <w:szCs w:val="24"/>
          <w:lang w:val="en-GB"/>
        </w:rPr>
        <w:t>headteacher</w:t>
      </w:r>
      <w:proofErr w:type="spellEnd"/>
      <w:r>
        <w:rPr>
          <w:rFonts w:ascii="Arial" w:eastAsia="Times New Roman" w:hAnsi="Arial" w:cs="Arial"/>
          <w:snapToGrid w:val="0"/>
          <w:sz w:val="24"/>
          <w:szCs w:val="24"/>
          <w:lang w:val="en-GB"/>
        </w:rPr>
        <w:t xml:space="preserve"> and member of staff in the light of any changes in the requirements and priorities of the School, and will be reviewed annually.</w:t>
      </w:r>
    </w:p>
    <w:p>
      <w:pPr>
        <w:tabs>
          <w:tab w:val="left" w:pos="720"/>
        </w:tabs>
        <w:spacing w:after="0" w:line="240" w:lineRule="auto"/>
        <w:rPr>
          <w:rFonts w:ascii="Arial" w:eastAsia="Times New Roman" w:hAnsi="Arial" w:cs="Arial"/>
          <w:sz w:val="24"/>
          <w:szCs w:val="24"/>
          <w:lang w:val="en-GB"/>
        </w:rPr>
      </w:pPr>
    </w:p>
    <w:p>
      <w:pPr>
        <w:keepNext/>
        <w:tabs>
          <w:tab w:val="left" w:pos="720"/>
        </w:tabs>
        <w:spacing w:after="0" w:line="240" w:lineRule="auto"/>
        <w:outlineLvl w:val="0"/>
        <w:rPr>
          <w:rFonts w:ascii="Arial" w:eastAsia="Times New Roman" w:hAnsi="Arial" w:cs="Arial"/>
          <w:b/>
          <w:bCs/>
          <w:sz w:val="24"/>
          <w:szCs w:val="24"/>
        </w:rPr>
      </w:pPr>
      <w:r>
        <w:rPr>
          <w:rFonts w:ascii="Arial" w:eastAsia="Times New Roman" w:hAnsi="Arial" w:cs="Arial"/>
          <w:b/>
          <w:bCs/>
          <w:sz w:val="24"/>
          <w:szCs w:val="24"/>
        </w:rPr>
        <w:t>Job Purpose</w:t>
      </w:r>
    </w:p>
    <w:p>
      <w:pPr>
        <w:tabs>
          <w:tab w:val="left" w:pos="720"/>
        </w:tabs>
        <w:spacing w:after="0" w:line="240" w:lineRule="auto"/>
        <w:rPr>
          <w:rFonts w:ascii="Arial" w:eastAsia="Times New Roman" w:hAnsi="Arial" w:cs="Arial"/>
          <w:sz w:val="24"/>
          <w:szCs w:val="24"/>
        </w:rPr>
      </w:pPr>
      <w:r>
        <w:rPr>
          <w:rFonts w:ascii="Arial" w:eastAsia="Times New Roman" w:hAnsi="Arial" w:cs="Arial"/>
          <w:sz w:val="24"/>
          <w:szCs w:val="24"/>
        </w:rPr>
        <w:t>To carry out the professional duties of a teacher as circumstances may require and in accordance with the school’s policies under the direction of the Head Teacher.</w:t>
      </w:r>
    </w:p>
    <w:p>
      <w:pPr>
        <w:tabs>
          <w:tab w:val="left" w:pos="720"/>
        </w:tabs>
        <w:spacing w:after="0" w:line="240" w:lineRule="auto"/>
        <w:rPr>
          <w:rFonts w:ascii="Arial" w:eastAsia="Times New Roman" w:hAnsi="Arial" w:cs="Arial"/>
          <w:sz w:val="24"/>
          <w:szCs w:val="24"/>
          <w:lang w:val="en-GB"/>
        </w:rPr>
      </w:pPr>
    </w:p>
    <w:p>
      <w:pPr>
        <w:widowControl w:val="0"/>
        <w:tabs>
          <w:tab w:val="left" w:pos="720"/>
        </w:tabs>
        <w:spacing w:after="0" w:line="240" w:lineRule="auto"/>
        <w:rPr>
          <w:rFonts w:ascii="Arial" w:eastAsia="Times New Roman" w:hAnsi="Arial" w:cs="Arial"/>
          <w:b/>
          <w:snapToGrid w:val="0"/>
          <w:sz w:val="24"/>
          <w:szCs w:val="24"/>
          <w:lang w:val="en-GB"/>
        </w:rPr>
      </w:pPr>
    </w:p>
    <w:p>
      <w:pPr>
        <w:widowControl w:val="0"/>
        <w:tabs>
          <w:tab w:val="left" w:pos="720"/>
        </w:tabs>
        <w:spacing w:after="0" w:line="240" w:lineRule="auto"/>
        <w:rPr>
          <w:rFonts w:ascii="Arial" w:eastAsia="Times New Roman" w:hAnsi="Arial" w:cs="Arial"/>
          <w:b/>
          <w:snapToGrid w:val="0"/>
          <w:sz w:val="24"/>
          <w:szCs w:val="24"/>
          <w:lang w:val="en-GB"/>
        </w:rPr>
      </w:pPr>
      <w:r>
        <w:rPr>
          <w:rFonts w:ascii="Arial" w:eastAsia="Times New Roman" w:hAnsi="Arial" w:cs="Arial"/>
          <w:b/>
          <w:snapToGrid w:val="0"/>
          <w:sz w:val="24"/>
          <w:szCs w:val="24"/>
          <w:lang w:val="en-GB"/>
        </w:rPr>
        <w:t>Areas of Responsibility and Key Tasks</w:t>
      </w:r>
    </w:p>
    <w:p>
      <w:pPr>
        <w:widowControl w:val="0"/>
        <w:numPr>
          <w:ilvl w:val="0"/>
          <w:numId w:val="15"/>
        </w:numPr>
        <w:spacing w:after="0" w:line="240" w:lineRule="auto"/>
        <w:rPr>
          <w:rFonts w:ascii="Arial" w:eastAsia="Times New Roman" w:hAnsi="Arial" w:cs="Arial"/>
          <w:b/>
          <w:snapToGrid w:val="0"/>
          <w:sz w:val="24"/>
          <w:szCs w:val="24"/>
          <w:lang w:val="en-GB"/>
        </w:rPr>
      </w:pPr>
      <w:r>
        <w:rPr>
          <w:rFonts w:ascii="Arial" w:eastAsia="Times New Roman" w:hAnsi="Arial" w:cs="Arial"/>
          <w:b/>
          <w:snapToGrid w:val="0"/>
          <w:sz w:val="24"/>
          <w:szCs w:val="24"/>
          <w:lang w:val="en-GB"/>
        </w:rPr>
        <w:t>Planning, Teaching and Class Management</w:t>
      </w:r>
    </w:p>
    <w:p>
      <w:pPr>
        <w:widowControl w:val="0"/>
        <w:spacing w:after="0" w:line="240" w:lineRule="auto"/>
        <w:ind w:left="360"/>
        <w:rPr>
          <w:rFonts w:ascii="Arial" w:eastAsia="Times New Roman" w:hAnsi="Arial" w:cs="Arial"/>
          <w:b/>
          <w:snapToGrid w:val="0"/>
          <w:sz w:val="24"/>
          <w:szCs w:val="24"/>
          <w:lang w:val="en-GB"/>
        </w:rPr>
      </w:pPr>
      <w:r>
        <w:rPr>
          <w:rFonts w:ascii="Arial" w:eastAsia="Times New Roman" w:hAnsi="Arial" w:cs="Arial"/>
          <w:sz w:val="24"/>
          <w:szCs w:val="24"/>
        </w:rPr>
        <w:t>Teach allocated pupils by planning their teaching to achieve progression of learning through:</w:t>
      </w:r>
    </w:p>
    <w:p>
      <w:pPr>
        <w:widowControl w:val="0"/>
        <w:numPr>
          <w:ilvl w:val="0"/>
          <w:numId w:val="8"/>
        </w:numPr>
        <w:tabs>
          <w:tab w:val="left" w:pos="-709"/>
        </w:tabs>
        <w:spacing w:after="0" w:line="240" w:lineRule="auto"/>
        <w:rPr>
          <w:rFonts w:ascii="Arial" w:eastAsia="Times New Roman" w:hAnsi="Arial" w:cs="Arial"/>
          <w:snapToGrid w:val="0"/>
          <w:sz w:val="24"/>
          <w:szCs w:val="24"/>
          <w:lang w:val="en-GB"/>
        </w:rPr>
      </w:pPr>
      <w:r>
        <w:rPr>
          <w:rFonts w:ascii="Arial" w:eastAsia="Times New Roman" w:hAnsi="Arial" w:cs="Arial"/>
          <w:snapToGrid w:val="0"/>
          <w:sz w:val="24"/>
          <w:szCs w:val="24"/>
          <w:lang w:val="en-GB"/>
        </w:rPr>
        <w:t>identifying clear teaching objectives and specifying how they will be taught and assessed;</w:t>
      </w:r>
    </w:p>
    <w:p>
      <w:pPr>
        <w:widowControl w:val="0"/>
        <w:numPr>
          <w:ilvl w:val="0"/>
          <w:numId w:val="8"/>
        </w:numPr>
        <w:tabs>
          <w:tab w:val="left" w:pos="-709"/>
        </w:tabs>
        <w:spacing w:after="0" w:line="240" w:lineRule="auto"/>
        <w:rPr>
          <w:rFonts w:ascii="Arial" w:eastAsia="Times New Roman" w:hAnsi="Arial" w:cs="Arial"/>
          <w:snapToGrid w:val="0"/>
          <w:sz w:val="24"/>
          <w:szCs w:val="24"/>
          <w:lang w:val="en-GB"/>
        </w:rPr>
      </w:pPr>
      <w:r>
        <w:rPr>
          <w:rFonts w:ascii="Arial" w:eastAsia="Times New Roman" w:hAnsi="Arial" w:cs="Arial"/>
          <w:snapToGrid w:val="0"/>
          <w:sz w:val="24"/>
          <w:szCs w:val="24"/>
          <w:lang w:val="en-GB"/>
        </w:rPr>
        <w:t>setting tasks which challenge pupils and ensure high levels of interest;</w:t>
      </w:r>
    </w:p>
    <w:p>
      <w:pPr>
        <w:widowControl w:val="0"/>
        <w:numPr>
          <w:ilvl w:val="0"/>
          <w:numId w:val="8"/>
        </w:numPr>
        <w:tabs>
          <w:tab w:val="left" w:pos="-709"/>
        </w:tabs>
        <w:spacing w:after="0" w:line="240" w:lineRule="auto"/>
        <w:rPr>
          <w:rFonts w:ascii="Arial" w:eastAsia="Times New Roman" w:hAnsi="Arial" w:cs="Arial"/>
          <w:snapToGrid w:val="0"/>
          <w:sz w:val="24"/>
          <w:szCs w:val="24"/>
          <w:lang w:val="en-GB"/>
        </w:rPr>
      </w:pPr>
      <w:r>
        <w:rPr>
          <w:rFonts w:ascii="Arial" w:eastAsia="Times New Roman" w:hAnsi="Arial" w:cs="Arial"/>
          <w:snapToGrid w:val="0"/>
          <w:sz w:val="24"/>
          <w:szCs w:val="24"/>
          <w:lang w:val="en-GB"/>
        </w:rPr>
        <w:t>setting appropriate and demanding expectations;</w:t>
      </w:r>
    </w:p>
    <w:p>
      <w:pPr>
        <w:widowControl w:val="0"/>
        <w:numPr>
          <w:ilvl w:val="0"/>
          <w:numId w:val="8"/>
        </w:numPr>
        <w:tabs>
          <w:tab w:val="left" w:pos="-709"/>
        </w:tabs>
        <w:spacing w:after="0" w:line="240" w:lineRule="auto"/>
        <w:rPr>
          <w:rFonts w:ascii="Arial" w:eastAsia="Times New Roman" w:hAnsi="Arial" w:cs="Arial"/>
          <w:snapToGrid w:val="0"/>
          <w:sz w:val="24"/>
          <w:szCs w:val="24"/>
          <w:lang w:val="en-GB"/>
        </w:rPr>
      </w:pPr>
      <w:r>
        <w:rPr>
          <w:rFonts w:ascii="Arial" w:eastAsia="Times New Roman" w:hAnsi="Arial" w:cs="Arial"/>
          <w:snapToGrid w:val="0"/>
          <w:sz w:val="24"/>
          <w:szCs w:val="24"/>
          <w:lang w:val="en-GB"/>
        </w:rPr>
        <w:t>setting clear targets, building on prior attainment;</w:t>
      </w:r>
    </w:p>
    <w:p>
      <w:pPr>
        <w:widowControl w:val="0"/>
        <w:numPr>
          <w:ilvl w:val="0"/>
          <w:numId w:val="8"/>
        </w:numPr>
        <w:tabs>
          <w:tab w:val="left" w:pos="-709"/>
        </w:tabs>
        <w:spacing w:after="0" w:line="240" w:lineRule="auto"/>
        <w:rPr>
          <w:rFonts w:ascii="Arial" w:eastAsia="Times New Roman" w:hAnsi="Arial" w:cs="Arial"/>
          <w:snapToGrid w:val="0"/>
          <w:sz w:val="24"/>
          <w:szCs w:val="24"/>
          <w:lang w:val="en-GB"/>
        </w:rPr>
      </w:pPr>
      <w:r>
        <w:rPr>
          <w:rFonts w:ascii="Arial" w:eastAsia="Times New Roman" w:hAnsi="Arial" w:cs="Arial"/>
          <w:snapToGrid w:val="0"/>
          <w:sz w:val="24"/>
          <w:szCs w:val="24"/>
          <w:lang w:val="en-GB"/>
        </w:rPr>
        <w:t>identifying and planning for SEN and very able pupils;</w:t>
      </w:r>
    </w:p>
    <w:p>
      <w:pPr>
        <w:widowControl w:val="0"/>
        <w:numPr>
          <w:ilvl w:val="0"/>
          <w:numId w:val="8"/>
        </w:numPr>
        <w:tabs>
          <w:tab w:val="left" w:pos="-709"/>
        </w:tabs>
        <w:spacing w:after="0" w:line="240" w:lineRule="auto"/>
        <w:rPr>
          <w:rFonts w:ascii="Arial" w:eastAsia="Times New Roman" w:hAnsi="Arial" w:cs="Arial"/>
          <w:snapToGrid w:val="0"/>
          <w:sz w:val="24"/>
          <w:szCs w:val="24"/>
          <w:lang w:val="en-GB"/>
        </w:rPr>
      </w:pPr>
      <w:r>
        <w:rPr>
          <w:rFonts w:ascii="Arial" w:eastAsia="Times New Roman" w:hAnsi="Arial" w:cs="Arial"/>
          <w:snapToGrid w:val="0"/>
          <w:sz w:val="24"/>
          <w:szCs w:val="24"/>
          <w:lang w:val="en-GB"/>
        </w:rPr>
        <w:t>providing clear structures for lessons maintaining pace, motivation and challenge;</w:t>
      </w:r>
    </w:p>
    <w:p>
      <w:pPr>
        <w:widowControl w:val="0"/>
        <w:numPr>
          <w:ilvl w:val="0"/>
          <w:numId w:val="8"/>
        </w:numPr>
        <w:spacing w:after="0" w:line="240" w:lineRule="auto"/>
        <w:rPr>
          <w:rFonts w:ascii="Arial" w:eastAsia="Times New Roman" w:hAnsi="Arial" w:cs="Arial"/>
          <w:snapToGrid w:val="0"/>
          <w:sz w:val="24"/>
          <w:szCs w:val="24"/>
          <w:lang w:val="en-GB"/>
        </w:rPr>
      </w:pPr>
      <w:r>
        <w:rPr>
          <w:rFonts w:ascii="Arial" w:eastAsia="Times New Roman" w:hAnsi="Arial" w:cs="Arial"/>
          <w:snapToGrid w:val="0"/>
          <w:sz w:val="24"/>
          <w:szCs w:val="24"/>
          <w:lang w:val="en-GB"/>
        </w:rPr>
        <w:t>making effective use of assessment and ensure coverage of programmes of study;</w:t>
      </w:r>
    </w:p>
    <w:p>
      <w:pPr>
        <w:widowControl w:val="0"/>
        <w:numPr>
          <w:ilvl w:val="0"/>
          <w:numId w:val="8"/>
        </w:numPr>
        <w:spacing w:after="0" w:line="240" w:lineRule="auto"/>
        <w:rPr>
          <w:rFonts w:ascii="Arial" w:eastAsia="Times New Roman" w:hAnsi="Arial" w:cs="Arial"/>
          <w:snapToGrid w:val="0"/>
          <w:sz w:val="24"/>
          <w:szCs w:val="24"/>
          <w:lang w:val="en-GB"/>
        </w:rPr>
      </w:pPr>
      <w:r>
        <w:rPr>
          <w:rFonts w:ascii="Arial" w:eastAsia="Times New Roman" w:hAnsi="Arial" w:cs="Arial"/>
          <w:snapToGrid w:val="0"/>
          <w:sz w:val="24"/>
          <w:szCs w:val="24"/>
          <w:lang w:val="en-GB"/>
        </w:rPr>
        <w:t>ensuring effective teaching and best use of available time;</w:t>
      </w:r>
    </w:p>
    <w:p>
      <w:pPr>
        <w:widowControl w:val="0"/>
        <w:numPr>
          <w:ilvl w:val="0"/>
          <w:numId w:val="8"/>
        </w:numPr>
        <w:tabs>
          <w:tab w:val="left" w:pos="-284"/>
        </w:tabs>
        <w:spacing w:after="0" w:line="240" w:lineRule="auto"/>
        <w:rPr>
          <w:rFonts w:ascii="Arial" w:eastAsia="Times New Roman" w:hAnsi="Arial" w:cs="Arial"/>
          <w:snapToGrid w:val="0"/>
          <w:sz w:val="24"/>
          <w:szCs w:val="24"/>
          <w:lang w:val="en-GB"/>
        </w:rPr>
      </w:pPr>
      <w:r>
        <w:rPr>
          <w:rFonts w:ascii="Arial" w:eastAsia="Times New Roman" w:hAnsi="Arial" w:cs="Arial"/>
          <w:snapToGrid w:val="0"/>
          <w:sz w:val="24"/>
          <w:szCs w:val="24"/>
          <w:lang w:val="en-GB"/>
        </w:rPr>
        <w:t>maintaining discipline in accordance with the school’s procedures and encouraging good practice with regard to punctuality, behaviour, standards of work and homework;</w:t>
      </w:r>
    </w:p>
    <w:p>
      <w:pPr>
        <w:widowControl w:val="0"/>
        <w:numPr>
          <w:ilvl w:val="0"/>
          <w:numId w:val="8"/>
        </w:numPr>
        <w:tabs>
          <w:tab w:val="left" w:pos="-284"/>
        </w:tabs>
        <w:spacing w:after="0" w:line="240" w:lineRule="auto"/>
        <w:rPr>
          <w:rFonts w:ascii="Arial" w:eastAsia="Times New Roman" w:hAnsi="Arial" w:cs="Arial"/>
          <w:snapToGrid w:val="0"/>
          <w:sz w:val="24"/>
          <w:szCs w:val="24"/>
          <w:lang w:val="en-GB"/>
        </w:rPr>
      </w:pPr>
      <w:r>
        <w:rPr>
          <w:rFonts w:ascii="Arial" w:eastAsia="Times New Roman" w:hAnsi="Arial" w:cs="Arial"/>
          <w:snapToGrid w:val="0"/>
          <w:sz w:val="24"/>
          <w:szCs w:val="24"/>
          <w:lang w:val="en-GB"/>
        </w:rPr>
        <w:t>using a variety of teaching methods to:</w:t>
      </w:r>
    </w:p>
    <w:p>
      <w:pPr>
        <w:widowControl w:val="0"/>
        <w:numPr>
          <w:ilvl w:val="0"/>
          <w:numId w:val="7"/>
        </w:numPr>
        <w:tabs>
          <w:tab w:val="num" w:pos="-5375"/>
          <w:tab w:val="num" w:pos="1440"/>
        </w:tabs>
        <w:spacing w:after="0" w:line="240" w:lineRule="auto"/>
        <w:ind w:left="1440" w:hanging="540"/>
        <w:rPr>
          <w:rFonts w:ascii="Arial" w:eastAsia="Times New Roman" w:hAnsi="Arial" w:cs="Arial"/>
          <w:snapToGrid w:val="0"/>
          <w:sz w:val="24"/>
          <w:szCs w:val="24"/>
          <w:lang w:val="en-GB"/>
        </w:rPr>
      </w:pPr>
      <w:r>
        <w:rPr>
          <w:rFonts w:ascii="Arial" w:eastAsia="Times New Roman" w:hAnsi="Arial" w:cs="Arial"/>
          <w:snapToGrid w:val="0"/>
          <w:sz w:val="24"/>
          <w:szCs w:val="24"/>
          <w:lang w:val="en-GB"/>
        </w:rPr>
        <w:t>match approach to content, structure information, present a set of key ideas and use appropriate vocabulary</w:t>
      </w:r>
    </w:p>
    <w:p>
      <w:pPr>
        <w:widowControl w:val="0"/>
        <w:numPr>
          <w:ilvl w:val="0"/>
          <w:numId w:val="7"/>
        </w:numPr>
        <w:tabs>
          <w:tab w:val="left" w:pos="-1560"/>
          <w:tab w:val="left" w:pos="-1418"/>
          <w:tab w:val="num" w:pos="1287"/>
          <w:tab w:val="num" w:pos="1440"/>
        </w:tabs>
        <w:spacing w:after="0" w:line="240" w:lineRule="auto"/>
        <w:ind w:left="1440" w:hanging="540"/>
        <w:rPr>
          <w:rFonts w:ascii="Arial" w:eastAsia="Times New Roman" w:hAnsi="Arial" w:cs="Arial"/>
          <w:snapToGrid w:val="0"/>
          <w:sz w:val="24"/>
          <w:szCs w:val="24"/>
          <w:lang w:val="en-GB"/>
        </w:rPr>
      </w:pPr>
      <w:r>
        <w:rPr>
          <w:rFonts w:ascii="Arial" w:eastAsia="Times New Roman" w:hAnsi="Arial" w:cs="Arial"/>
          <w:snapToGrid w:val="0"/>
          <w:sz w:val="24"/>
          <w:szCs w:val="24"/>
          <w:lang w:val="en-GB"/>
        </w:rPr>
        <w:t xml:space="preserve">   use effective questioning, listen carefully to pupils, give attention to errors and misconceptions</w:t>
      </w:r>
    </w:p>
    <w:p>
      <w:pPr>
        <w:widowControl w:val="0"/>
        <w:numPr>
          <w:ilvl w:val="0"/>
          <w:numId w:val="7"/>
        </w:numPr>
        <w:tabs>
          <w:tab w:val="left" w:pos="-567"/>
          <w:tab w:val="num" w:pos="1287"/>
          <w:tab w:val="num" w:pos="1440"/>
        </w:tabs>
        <w:spacing w:after="0" w:line="240" w:lineRule="auto"/>
        <w:ind w:left="1440" w:hanging="540"/>
        <w:rPr>
          <w:rFonts w:ascii="Arial" w:eastAsia="Times New Roman" w:hAnsi="Arial" w:cs="Arial"/>
          <w:snapToGrid w:val="0"/>
          <w:sz w:val="24"/>
          <w:szCs w:val="24"/>
          <w:lang w:val="en-GB"/>
        </w:rPr>
      </w:pPr>
      <w:r>
        <w:rPr>
          <w:rFonts w:ascii="Arial" w:eastAsia="Times New Roman" w:hAnsi="Arial" w:cs="Arial"/>
          <w:snapToGrid w:val="0"/>
          <w:sz w:val="24"/>
          <w:szCs w:val="24"/>
          <w:lang w:val="en-GB"/>
        </w:rPr>
        <w:t xml:space="preserve">   select appropriate learning resources and develop study skills through library, I.C.T. and other sources;</w:t>
      </w:r>
    </w:p>
    <w:p>
      <w:pPr>
        <w:widowControl w:val="0"/>
        <w:numPr>
          <w:ilvl w:val="0"/>
          <w:numId w:val="9"/>
        </w:numPr>
        <w:tabs>
          <w:tab w:val="left" w:pos="-851"/>
        </w:tabs>
        <w:spacing w:after="0" w:line="240" w:lineRule="auto"/>
        <w:rPr>
          <w:rFonts w:ascii="Arial" w:eastAsia="Times New Roman" w:hAnsi="Arial" w:cs="Arial"/>
          <w:snapToGrid w:val="0"/>
          <w:sz w:val="24"/>
          <w:szCs w:val="24"/>
          <w:lang w:val="en-GB"/>
        </w:rPr>
      </w:pPr>
      <w:r>
        <w:rPr>
          <w:rFonts w:ascii="Arial" w:eastAsia="Times New Roman" w:hAnsi="Arial" w:cs="Arial"/>
          <w:snapToGrid w:val="0"/>
          <w:sz w:val="24"/>
          <w:szCs w:val="24"/>
          <w:lang w:val="en-GB"/>
        </w:rPr>
        <w:t>ensuring pupils acquire and consolidate knowledge, skills and understanding appropriate to the subject taught;</w:t>
      </w:r>
    </w:p>
    <w:p>
      <w:pPr>
        <w:widowControl w:val="0"/>
        <w:numPr>
          <w:ilvl w:val="0"/>
          <w:numId w:val="9"/>
        </w:numPr>
        <w:tabs>
          <w:tab w:val="left" w:pos="-851"/>
        </w:tabs>
        <w:spacing w:after="0" w:line="240" w:lineRule="auto"/>
        <w:rPr>
          <w:rFonts w:ascii="Arial" w:eastAsia="Times New Roman" w:hAnsi="Arial" w:cs="Arial"/>
          <w:snapToGrid w:val="0"/>
          <w:sz w:val="24"/>
          <w:szCs w:val="24"/>
          <w:lang w:val="en-GB"/>
        </w:rPr>
      </w:pPr>
      <w:r>
        <w:rPr>
          <w:rFonts w:ascii="Arial" w:eastAsia="Times New Roman" w:hAnsi="Arial" w:cs="Arial"/>
          <w:snapToGrid w:val="0"/>
          <w:sz w:val="24"/>
          <w:szCs w:val="24"/>
          <w:lang w:val="en-GB"/>
        </w:rPr>
        <w:t>evaluating own teaching critically to improve effectiveness;</w:t>
      </w:r>
    </w:p>
    <w:p>
      <w:pPr>
        <w:widowControl w:val="0"/>
        <w:numPr>
          <w:ilvl w:val="0"/>
          <w:numId w:val="9"/>
        </w:numPr>
        <w:tabs>
          <w:tab w:val="left" w:pos="-851"/>
        </w:tabs>
        <w:spacing w:after="0" w:line="240" w:lineRule="auto"/>
        <w:rPr>
          <w:rFonts w:ascii="Arial" w:eastAsia="Times New Roman" w:hAnsi="Arial" w:cs="Arial"/>
          <w:snapToGrid w:val="0"/>
          <w:sz w:val="24"/>
          <w:szCs w:val="24"/>
          <w:lang w:val="en-GB"/>
        </w:rPr>
      </w:pPr>
      <w:r>
        <w:rPr>
          <w:rFonts w:ascii="Arial" w:eastAsia="Times New Roman" w:hAnsi="Arial" w:cs="Arial"/>
          <w:snapToGrid w:val="0"/>
          <w:sz w:val="24"/>
          <w:szCs w:val="24"/>
          <w:lang w:val="en-GB"/>
        </w:rPr>
        <w:t>ensuring the effective and efficient deployment of classroom support</w:t>
      </w:r>
    </w:p>
    <w:p>
      <w:pPr>
        <w:widowControl w:val="0"/>
        <w:spacing w:after="0" w:line="240" w:lineRule="auto"/>
        <w:rPr>
          <w:rFonts w:ascii="Arial" w:eastAsia="Times New Roman" w:hAnsi="Arial" w:cs="Arial"/>
          <w:b/>
          <w:snapToGrid w:val="0"/>
          <w:sz w:val="24"/>
          <w:szCs w:val="24"/>
          <w:lang w:val="en-GB"/>
        </w:rPr>
      </w:pPr>
    </w:p>
    <w:p>
      <w:pPr>
        <w:widowControl w:val="0"/>
        <w:spacing w:after="0" w:line="240" w:lineRule="auto"/>
        <w:rPr>
          <w:rFonts w:ascii="Arial" w:eastAsia="Times New Roman" w:hAnsi="Arial" w:cs="Arial"/>
          <w:b/>
          <w:snapToGrid w:val="0"/>
          <w:sz w:val="24"/>
          <w:szCs w:val="24"/>
          <w:lang w:val="en-GB"/>
        </w:rPr>
      </w:pPr>
    </w:p>
    <w:p>
      <w:pPr>
        <w:widowControl w:val="0"/>
        <w:spacing w:after="0" w:line="240" w:lineRule="auto"/>
        <w:ind w:left="567" w:hanging="207"/>
        <w:rPr>
          <w:rFonts w:ascii="Arial" w:eastAsia="Times New Roman" w:hAnsi="Arial" w:cs="Arial"/>
          <w:b/>
          <w:snapToGrid w:val="0"/>
          <w:sz w:val="24"/>
          <w:szCs w:val="24"/>
          <w:lang w:val="en-GB"/>
        </w:rPr>
      </w:pPr>
      <w:r>
        <w:rPr>
          <w:rFonts w:ascii="Arial" w:eastAsia="Times New Roman" w:hAnsi="Arial" w:cs="Arial"/>
          <w:b/>
          <w:snapToGrid w:val="0"/>
          <w:sz w:val="24"/>
          <w:szCs w:val="24"/>
          <w:lang w:val="en-GB"/>
        </w:rPr>
        <w:t xml:space="preserve">b)   Monitoring, Assessment, Recording, Reporting </w:t>
      </w:r>
    </w:p>
    <w:p>
      <w:pPr>
        <w:widowControl w:val="0"/>
        <w:numPr>
          <w:ilvl w:val="1"/>
          <w:numId w:val="9"/>
        </w:numPr>
        <w:tabs>
          <w:tab w:val="left" w:pos="-5812"/>
          <w:tab w:val="left" w:pos="-5387"/>
          <w:tab w:val="num" w:pos="720"/>
        </w:tabs>
        <w:spacing w:after="0" w:line="240" w:lineRule="auto"/>
        <w:ind w:left="720"/>
        <w:rPr>
          <w:rFonts w:ascii="Arial" w:eastAsia="Times New Roman" w:hAnsi="Arial" w:cs="Arial"/>
          <w:snapToGrid w:val="0"/>
          <w:sz w:val="24"/>
          <w:szCs w:val="24"/>
          <w:lang w:val="en-GB"/>
        </w:rPr>
      </w:pPr>
      <w:r>
        <w:rPr>
          <w:rFonts w:ascii="Arial" w:eastAsia="Times New Roman" w:hAnsi="Arial" w:cs="Arial"/>
          <w:snapToGrid w:val="0"/>
          <w:sz w:val="24"/>
          <w:szCs w:val="24"/>
          <w:lang w:val="en-GB"/>
        </w:rPr>
        <w:t xml:space="preserve">assess how well learning objectives have been achieved and use them to improve </w:t>
      </w:r>
      <w:r>
        <w:rPr>
          <w:rFonts w:ascii="Arial" w:eastAsia="Times New Roman" w:hAnsi="Arial" w:cs="Arial"/>
          <w:snapToGrid w:val="0"/>
          <w:sz w:val="24"/>
          <w:szCs w:val="24"/>
          <w:lang w:val="en-GB"/>
        </w:rPr>
        <w:lastRenderedPageBreak/>
        <w:t>specific aspects of teaching;</w:t>
      </w:r>
    </w:p>
    <w:p>
      <w:pPr>
        <w:widowControl w:val="0"/>
        <w:numPr>
          <w:ilvl w:val="0"/>
          <w:numId w:val="10"/>
        </w:numPr>
        <w:tabs>
          <w:tab w:val="left" w:pos="-5812"/>
          <w:tab w:val="left" w:pos="-5387"/>
        </w:tabs>
        <w:spacing w:after="0" w:line="240" w:lineRule="auto"/>
        <w:rPr>
          <w:rFonts w:ascii="Arial" w:eastAsia="Times New Roman" w:hAnsi="Arial" w:cs="Arial"/>
          <w:snapToGrid w:val="0"/>
          <w:sz w:val="24"/>
          <w:szCs w:val="24"/>
          <w:lang w:val="en-GB"/>
        </w:rPr>
      </w:pPr>
      <w:r>
        <w:rPr>
          <w:rFonts w:ascii="Arial" w:eastAsia="Times New Roman" w:hAnsi="Arial" w:cs="Arial"/>
          <w:snapToGrid w:val="0"/>
          <w:sz w:val="24"/>
          <w:szCs w:val="24"/>
          <w:lang w:val="en-GB"/>
        </w:rPr>
        <w:t>mark and monitor pupils' work and set targets for progress;</w:t>
      </w:r>
    </w:p>
    <w:p>
      <w:pPr>
        <w:widowControl w:val="0"/>
        <w:numPr>
          <w:ilvl w:val="0"/>
          <w:numId w:val="10"/>
        </w:numPr>
        <w:tabs>
          <w:tab w:val="left" w:pos="-5812"/>
          <w:tab w:val="left" w:pos="-5387"/>
        </w:tabs>
        <w:spacing w:after="0" w:line="240" w:lineRule="auto"/>
        <w:rPr>
          <w:rFonts w:ascii="Arial" w:eastAsia="Times New Roman" w:hAnsi="Arial" w:cs="Arial"/>
          <w:snapToGrid w:val="0"/>
          <w:sz w:val="24"/>
          <w:szCs w:val="24"/>
          <w:lang w:val="en-GB"/>
        </w:rPr>
      </w:pPr>
      <w:r>
        <w:rPr>
          <w:rFonts w:ascii="Arial" w:eastAsia="Times New Roman" w:hAnsi="Arial" w:cs="Arial"/>
          <w:snapToGrid w:val="0"/>
          <w:sz w:val="24"/>
          <w:szCs w:val="24"/>
          <w:lang w:val="en-GB"/>
        </w:rPr>
        <w:t>assess and record pupils' progress systematically and keep records in agreement with School policies to check work is understood and completed, monitor strengths and weaknesses, inform planning and recognise the level at which the pupil is achieving;</w:t>
      </w:r>
    </w:p>
    <w:p>
      <w:pPr>
        <w:widowControl w:val="0"/>
        <w:numPr>
          <w:ilvl w:val="0"/>
          <w:numId w:val="10"/>
        </w:numPr>
        <w:tabs>
          <w:tab w:val="left" w:pos="-5812"/>
          <w:tab w:val="left" w:pos="-5387"/>
        </w:tabs>
        <w:spacing w:after="0" w:line="240" w:lineRule="auto"/>
        <w:rPr>
          <w:rFonts w:ascii="Arial" w:eastAsia="Times New Roman" w:hAnsi="Arial" w:cs="Arial"/>
          <w:snapToGrid w:val="0"/>
          <w:sz w:val="24"/>
          <w:szCs w:val="24"/>
          <w:lang w:val="en-GB"/>
        </w:rPr>
      </w:pPr>
      <w:r>
        <w:rPr>
          <w:rFonts w:ascii="Arial" w:eastAsia="Times New Roman" w:hAnsi="Arial" w:cs="Arial"/>
          <w:snapToGrid w:val="0"/>
          <w:sz w:val="24"/>
          <w:szCs w:val="24"/>
          <w:lang w:val="en-GB"/>
        </w:rPr>
        <w:t>undertake assessment of students as requested by examination bodies, departmental and school procedures;</w:t>
      </w:r>
    </w:p>
    <w:p>
      <w:pPr>
        <w:widowControl w:val="0"/>
        <w:numPr>
          <w:ilvl w:val="0"/>
          <w:numId w:val="10"/>
        </w:numPr>
        <w:tabs>
          <w:tab w:val="left" w:pos="-5812"/>
          <w:tab w:val="left" w:pos="-5387"/>
          <w:tab w:val="left" w:pos="-1418"/>
        </w:tabs>
        <w:spacing w:after="0" w:line="240" w:lineRule="auto"/>
        <w:rPr>
          <w:rFonts w:ascii="Arial" w:eastAsia="Times New Roman" w:hAnsi="Arial" w:cs="Arial"/>
          <w:snapToGrid w:val="0"/>
          <w:sz w:val="24"/>
          <w:szCs w:val="24"/>
          <w:lang w:val="en-GB"/>
        </w:rPr>
      </w:pPr>
      <w:r>
        <w:rPr>
          <w:rFonts w:ascii="Arial" w:eastAsia="Times New Roman" w:hAnsi="Arial" w:cs="Arial"/>
          <w:snapToGrid w:val="0"/>
          <w:sz w:val="24"/>
          <w:szCs w:val="24"/>
          <w:lang w:val="en-GB"/>
        </w:rPr>
        <w:t>prepare and present informative reports to parents.</w:t>
      </w:r>
    </w:p>
    <w:p>
      <w:pPr>
        <w:widowControl w:val="0"/>
        <w:tabs>
          <w:tab w:val="left" w:pos="-5812"/>
          <w:tab w:val="left" w:pos="-5387"/>
          <w:tab w:val="left" w:pos="-1418"/>
        </w:tabs>
        <w:spacing w:after="0" w:line="240" w:lineRule="auto"/>
        <w:rPr>
          <w:rFonts w:ascii="Arial" w:eastAsia="Times New Roman" w:hAnsi="Arial" w:cs="Arial"/>
          <w:snapToGrid w:val="0"/>
          <w:sz w:val="24"/>
          <w:szCs w:val="24"/>
          <w:lang w:val="en-GB"/>
        </w:rPr>
      </w:pPr>
    </w:p>
    <w:p>
      <w:pPr>
        <w:widowControl w:val="0"/>
        <w:numPr>
          <w:ilvl w:val="0"/>
          <w:numId w:val="12"/>
        </w:numPr>
        <w:tabs>
          <w:tab w:val="left" w:pos="-5812"/>
          <w:tab w:val="left" w:pos="-5387"/>
          <w:tab w:val="left" w:pos="-1418"/>
        </w:tabs>
        <w:spacing w:after="0" w:line="240" w:lineRule="auto"/>
        <w:rPr>
          <w:rFonts w:ascii="Arial" w:eastAsia="Times New Roman" w:hAnsi="Arial" w:cs="Arial"/>
          <w:b/>
          <w:bCs/>
          <w:snapToGrid w:val="0"/>
          <w:sz w:val="24"/>
          <w:szCs w:val="24"/>
          <w:lang w:val="en-GB"/>
        </w:rPr>
      </w:pPr>
      <w:r>
        <w:rPr>
          <w:rFonts w:ascii="Arial" w:eastAsia="Times New Roman" w:hAnsi="Arial" w:cs="Arial"/>
          <w:b/>
          <w:bCs/>
          <w:snapToGrid w:val="0"/>
          <w:sz w:val="24"/>
          <w:szCs w:val="24"/>
          <w:lang w:val="en-GB"/>
        </w:rPr>
        <w:t>Curriculum Development</w:t>
      </w:r>
    </w:p>
    <w:p>
      <w:pPr>
        <w:widowControl w:val="0"/>
        <w:numPr>
          <w:ilvl w:val="0"/>
          <w:numId w:val="13"/>
        </w:numPr>
        <w:tabs>
          <w:tab w:val="left" w:pos="-5812"/>
          <w:tab w:val="left" w:pos="-5387"/>
          <w:tab w:val="left" w:pos="-1418"/>
        </w:tabs>
        <w:spacing w:after="0" w:line="240" w:lineRule="auto"/>
        <w:rPr>
          <w:rFonts w:ascii="Arial" w:eastAsia="Times New Roman" w:hAnsi="Arial" w:cs="Arial"/>
          <w:b/>
          <w:bCs/>
          <w:snapToGrid w:val="0"/>
          <w:sz w:val="24"/>
          <w:szCs w:val="24"/>
          <w:lang w:val="en-GB"/>
        </w:rPr>
      </w:pPr>
      <w:r>
        <w:rPr>
          <w:rFonts w:ascii="Arial" w:eastAsia="Times New Roman" w:hAnsi="Arial" w:cs="Arial"/>
          <w:snapToGrid w:val="0"/>
          <w:sz w:val="24"/>
          <w:szCs w:val="24"/>
          <w:lang w:val="en-GB"/>
        </w:rPr>
        <w:t>Contribute to a subject area or aspect of the school’s work and develop plans which identify clear targets and success criteria for its development and / or maintenance</w:t>
      </w:r>
    </w:p>
    <w:p>
      <w:pPr>
        <w:widowControl w:val="0"/>
        <w:numPr>
          <w:ilvl w:val="0"/>
          <w:numId w:val="13"/>
        </w:numPr>
        <w:tabs>
          <w:tab w:val="left" w:pos="-5812"/>
          <w:tab w:val="left" w:pos="-5387"/>
          <w:tab w:val="left" w:pos="-1418"/>
        </w:tabs>
        <w:spacing w:after="0" w:line="240" w:lineRule="auto"/>
        <w:rPr>
          <w:rFonts w:ascii="Arial" w:eastAsia="Times New Roman" w:hAnsi="Arial" w:cs="Arial"/>
          <w:b/>
          <w:bCs/>
          <w:snapToGrid w:val="0"/>
          <w:sz w:val="24"/>
          <w:szCs w:val="24"/>
          <w:lang w:val="en-GB"/>
        </w:rPr>
      </w:pPr>
      <w:r>
        <w:rPr>
          <w:rFonts w:ascii="Arial" w:eastAsia="Times New Roman" w:hAnsi="Arial" w:cs="Arial"/>
          <w:snapToGrid w:val="0"/>
          <w:sz w:val="24"/>
          <w:szCs w:val="24"/>
          <w:lang w:val="en-GB"/>
        </w:rPr>
        <w:t>Contribute to the whole school’s planning activities</w:t>
      </w:r>
    </w:p>
    <w:p>
      <w:pPr>
        <w:widowControl w:val="0"/>
        <w:tabs>
          <w:tab w:val="left" w:pos="-5812"/>
          <w:tab w:val="left" w:pos="-5387"/>
          <w:tab w:val="left" w:pos="-1418"/>
        </w:tabs>
        <w:spacing w:after="0" w:line="240" w:lineRule="auto"/>
        <w:rPr>
          <w:rFonts w:ascii="Arial" w:eastAsia="Times New Roman" w:hAnsi="Arial" w:cs="Arial"/>
          <w:b/>
          <w:bCs/>
          <w:snapToGrid w:val="0"/>
          <w:sz w:val="24"/>
          <w:szCs w:val="24"/>
          <w:lang w:val="en-GB"/>
        </w:rPr>
      </w:pPr>
    </w:p>
    <w:p>
      <w:pPr>
        <w:widowControl w:val="0"/>
        <w:numPr>
          <w:ilvl w:val="0"/>
          <w:numId w:val="12"/>
        </w:numPr>
        <w:tabs>
          <w:tab w:val="left" w:pos="-5812"/>
          <w:tab w:val="left" w:pos="-5387"/>
          <w:tab w:val="left" w:pos="-1418"/>
        </w:tabs>
        <w:spacing w:after="0" w:line="240" w:lineRule="auto"/>
        <w:rPr>
          <w:rFonts w:ascii="Arial" w:eastAsia="Times New Roman" w:hAnsi="Arial" w:cs="Arial"/>
          <w:b/>
          <w:bCs/>
          <w:snapToGrid w:val="0"/>
          <w:sz w:val="24"/>
          <w:szCs w:val="24"/>
          <w:lang w:val="en-GB"/>
        </w:rPr>
      </w:pPr>
      <w:r>
        <w:rPr>
          <w:rFonts w:ascii="Arial" w:eastAsia="Times New Roman" w:hAnsi="Arial" w:cs="Arial"/>
          <w:b/>
          <w:bCs/>
          <w:snapToGrid w:val="0"/>
          <w:sz w:val="24"/>
          <w:szCs w:val="24"/>
          <w:lang w:val="en-GB"/>
        </w:rPr>
        <w:t>Pastoral Duties</w:t>
      </w:r>
    </w:p>
    <w:p>
      <w:pPr>
        <w:widowControl w:val="0"/>
        <w:numPr>
          <w:ilvl w:val="0"/>
          <w:numId w:val="14"/>
        </w:numPr>
        <w:tabs>
          <w:tab w:val="left" w:pos="-5812"/>
          <w:tab w:val="left" w:pos="-5387"/>
          <w:tab w:val="left" w:pos="-1418"/>
        </w:tabs>
        <w:spacing w:after="0" w:line="240" w:lineRule="auto"/>
        <w:rPr>
          <w:rFonts w:ascii="Arial" w:eastAsia="Times New Roman" w:hAnsi="Arial" w:cs="Arial"/>
          <w:snapToGrid w:val="0"/>
          <w:sz w:val="24"/>
          <w:szCs w:val="24"/>
          <w:lang w:val="en-GB"/>
        </w:rPr>
      </w:pPr>
      <w:r>
        <w:rPr>
          <w:rFonts w:ascii="Arial" w:eastAsia="Times New Roman" w:hAnsi="Arial" w:cs="Arial"/>
          <w:snapToGrid w:val="0"/>
          <w:sz w:val="24"/>
          <w:szCs w:val="24"/>
          <w:lang w:val="en-GB"/>
        </w:rPr>
        <w:t>be a form tutor to an assigned group of students;</w:t>
      </w:r>
    </w:p>
    <w:p>
      <w:pPr>
        <w:widowControl w:val="0"/>
        <w:numPr>
          <w:ilvl w:val="0"/>
          <w:numId w:val="14"/>
        </w:numPr>
        <w:tabs>
          <w:tab w:val="left" w:pos="-5812"/>
          <w:tab w:val="left" w:pos="-5387"/>
          <w:tab w:val="left" w:pos="-1418"/>
        </w:tabs>
        <w:spacing w:after="0" w:line="240" w:lineRule="auto"/>
        <w:rPr>
          <w:rFonts w:ascii="Arial" w:eastAsia="Times New Roman" w:hAnsi="Arial" w:cs="Arial"/>
          <w:snapToGrid w:val="0"/>
          <w:sz w:val="24"/>
          <w:szCs w:val="24"/>
          <w:lang w:val="en-GB"/>
        </w:rPr>
      </w:pPr>
      <w:r>
        <w:rPr>
          <w:rFonts w:ascii="Arial" w:eastAsia="Times New Roman" w:hAnsi="Arial" w:cs="Arial"/>
          <w:snapToGrid w:val="0"/>
          <w:sz w:val="24"/>
          <w:szCs w:val="24"/>
          <w:lang w:val="en-GB"/>
        </w:rPr>
        <w:t>promote the general progress and well-being of individual students and of the Form Tutor Group as a whole;</w:t>
      </w:r>
    </w:p>
    <w:p>
      <w:pPr>
        <w:widowControl w:val="0"/>
        <w:numPr>
          <w:ilvl w:val="0"/>
          <w:numId w:val="14"/>
        </w:numPr>
        <w:tabs>
          <w:tab w:val="left" w:pos="-5812"/>
          <w:tab w:val="left" w:pos="-5387"/>
          <w:tab w:val="left" w:pos="-1418"/>
        </w:tabs>
        <w:spacing w:after="0" w:line="240" w:lineRule="auto"/>
        <w:rPr>
          <w:rFonts w:ascii="Arial" w:eastAsia="Times New Roman" w:hAnsi="Arial" w:cs="Arial"/>
          <w:snapToGrid w:val="0"/>
          <w:sz w:val="24"/>
          <w:szCs w:val="24"/>
          <w:lang w:val="en-GB"/>
        </w:rPr>
      </w:pPr>
      <w:r>
        <w:rPr>
          <w:rFonts w:ascii="Arial" w:eastAsia="Times New Roman" w:hAnsi="Arial" w:cs="Arial"/>
          <w:snapToGrid w:val="0"/>
          <w:sz w:val="24"/>
          <w:szCs w:val="24"/>
          <w:lang w:val="en-GB"/>
        </w:rPr>
        <w:t>liaise with the AHT Behaviour &amp; Safety to ensure the implementation of the School’s pastoral system;</w:t>
      </w:r>
    </w:p>
    <w:p>
      <w:pPr>
        <w:widowControl w:val="0"/>
        <w:numPr>
          <w:ilvl w:val="0"/>
          <w:numId w:val="14"/>
        </w:numPr>
        <w:tabs>
          <w:tab w:val="left" w:pos="-5812"/>
          <w:tab w:val="left" w:pos="-5387"/>
          <w:tab w:val="left" w:pos="-1418"/>
        </w:tabs>
        <w:spacing w:after="0" w:line="240" w:lineRule="auto"/>
        <w:rPr>
          <w:rFonts w:ascii="Arial" w:eastAsia="Times New Roman" w:hAnsi="Arial" w:cs="Arial"/>
          <w:snapToGrid w:val="0"/>
          <w:sz w:val="24"/>
          <w:szCs w:val="24"/>
          <w:lang w:val="en-GB"/>
        </w:rPr>
      </w:pPr>
      <w:r>
        <w:rPr>
          <w:rFonts w:ascii="Arial" w:eastAsia="Times New Roman" w:hAnsi="Arial" w:cs="Arial"/>
          <w:snapToGrid w:val="0"/>
          <w:sz w:val="24"/>
          <w:szCs w:val="24"/>
          <w:lang w:val="en-GB"/>
        </w:rPr>
        <w:t>register students, accompany them to assemblies, encourage their full attendance at all lessons and their participation in other aspects of school life;</w:t>
      </w:r>
    </w:p>
    <w:p>
      <w:pPr>
        <w:widowControl w:val="0"/>
        <w:numPr>
          <w:ilvl w:val="0"/>
          <w:numId w:val="14"/>
        </w:numPr>
        <w:tabs>
          <w:tab w:val="left" w:pos="-5812"/>
          <w:tab w:val="left" w:pos="-5387"/>
          <w:tab w:val="left" w:pos="-1418"/>
        </w:tabs>
        <w:spacing w:after="0" w:line="240" w:lineRule="auto"/>
        <w:rPr>
          <w:rFonts w:ascii="Arial" w:eastAsia="Times New Roman" w:hAnsi="Arial" w:cs="Arial"/>
          <w:snapToGrid w:val="0"/>
          <w:sz w:val="24"/>
          <w:szCs w:val="24"/>
          <w:lang w:val="en-GB"/>
        </w:rPr>
      </w:pPr>
      <w:r>
        <w:rPr>
          <w:rFonts w:ascii="Arial" w:eastAsia="Times New Roman" w:hAnsi="Arial" w:cs="Arial"/>
          <w:snapToGrid w:val="0"/>
          <w:sz w:val="24"/>
          <w:szCs w:val="24"/>
          <w:lang w:val="en-GB"/>
        </w:rPr>
        <w:t>contribute to the preparation of student reports;</w:t>
      </w:r>
    </w:p>
    <w:p>
      <w:pPr>
        <w:widowControl w:val="0"/>
        <w:numPr>
          <w:ilvl w:val="0"/>
          <w:numId w:val="14"/>
        </w:numPr>
        <w:tabs>
          <w:tab w:val="left" w:pos="-5812"/>
          <w:tab w:val="left" w:pos="-5387"/>
          <w:tab w:val="left" w:pos="-1418"/>
        </w:tabs>
        <w:spacing w:after="0" w:line="240" w:lineRule="auto"/>
        <w:rPr>
          <w:rFonts w:ascii="Arial" w:eastAsia="Times New Roman" w:hAnsi="Arial" w:cs="Arial"/>
          <w:snapToGrid w:val="0"/>
          <w:sz w:val="24"/>
          <w:szCs w:val="24"/>
          <w:lang w:val="en-GB"/>
        </w:rPr>
      </w:pPr>
      <w:r>
        <w:rPr>
          <w:rFonts w:ascii="Arial" w:eastAsia="Times New Roman" w:hAnsi="Arial" w:cs="Arial"/>
          <w:snapToGrid w:val="0"/>
          <w:sz w:val="24"/>
          <w:szCs w:val="24"/>
          <w:lang w:val="en-GB"/>
        </w:rPr>
        <w:t>alert appropriate staff to problems experienced by students and make recommendations as to how these may be resolved;</w:t>
      </w:r>
    </w:p>
    <w:p>
      <w:pPr>
        <w:widowControl w:val="0"/>
        <w:numPr>
          <w:ilvl w:val="0"/>
          <w:numId w:val="14"/>
        </w:numPr>
        <w:tabs>
          <w:tab w:val="left" w:pos="-5812"/>
          <w:tab w:val="left" w:pos="-5387"/>
          <w:tab w:val="left" w:pos="-1418"/>
        </w:tabs>
        <w:spacing w:after="0" w:line="240" w:lineRule="auto"/>
        <w:rPr>
          <w:rFonts w:ascii="Arial" w:eastAsia="Times New Roman" w:hAnsi="Arial" w:cs="Arial"/>
          <w:snapToGrid w:val="0"/>
          <w:sz w:val="24"/>
          <w:szCs w:val="24"/>
          <w:lang w:val="en-GB"/>
        </w:rPr>
      </w:pPr>
      <w:r>
        <w:rPr>
          <w:rFonts w:ascii="Arial" w:eastAsia="Times New Roman" w:hAnsi="Arial" w:cs="Arial"/>
          <w:snapToGrid w:val="0"/>
          <w:sz w:val="24"/>
          <w:szCs w:val="24"/>
          <w:lang w:val="en-GB"/>
        </w:rPr>
        <w:t>communicate, as appropriate, with parents of students and persons or bodies outside the school concerned with the welfare of individual students, after consultation with appropriate staff;</w:t>
      </w:r>
    </w:p>
    <w:p>
      <w:pPr>
        <w:widowControl w:val="0"/>
        <w:numPr>
          <w:ilvl w:val="0"/>
          <w:numId w:val="14"/>
        </w:numPr>
        <w:tabs>
          <w:tab w:val="left" w:pos="-5812"/>
          <w:tab w:val="left" w:pos="-5387"/>
          <w:tab w:val="left" w:pos="-1418"/>
        </w:tabs>
        <w:spacing w:after="0" w:line="240" w:lineRule="auto"/>
        <w:rPr>
          <w:rFonts w:ascii="Arial" w:eastAsia="Times New Roman" w:hAnsi="Arial" w:cs="Arial"/>
          <w:snapToGrid w:val="0"/>
          <w:sz w:val="24"/>
          <w:szCs w:val="24"/>
          <w:lang w:val="en-GB"/>
        </w:rPr>
      </w:pPr>
      <w:r>
        <w:rPr>
          <w:rFonts w:ascii="Arial" w:eastAsia="Times New Roman" w:hAnsi="Arial" w:cs="Arial"/>
          <w:snapToGrid w:val="0"/>
          <w:sz w:val="24"/>
          <w:szCs w:val="24"/>
          <w:lang w:val="en-GB"/>
        </w:rPr>
        <w:t>contribute to the PSHE and Citizenship School policy.</w:t>
      </w:r>
    </w:p>
    <w:p>
      <w:pPr>
        <w:widowControl w:val="0"/>
        <w:tabs>
          <w:tab w:val="left" w:pos="-5812"/>
          <w:tab w:val="left" w:pos="-5387"/>
          <w:tab w:val="left" w:pos="-1418"/>
        </w:tabs>
        <w:spacing w:after="0" w:line="240" w:lineRule="auto"/>
        <w:ind w:left="1152" w:hanging="288"/>
        <w:rPr>
          <w:rFonts w:ascii="Arial" w:eastAsia="Times New Roman" w:hAnsi="Arial" w:cs="Arial"/>
          <w:b/>
          <w:snapToGrid w:val="0"/>
          <w:sz w:val="24"/>
          <w:szCs w:val="24"/>
          <w:lang w:val="en-GB"/>
        </w:rPr>
      </w:pPr>
    </w:p>
    <w:p>
      <w:pPr>
        <w:widowControl w:val="0"/>
        <w:tabs>
          <w:tab w:val="left" w:pos="-851"/>
          <w:tab w:val="left" w:pos="-709"/>
        </w:tabs>
        <w:spacing w:after="0" w:line="240" w:lineRule="auto"/>
        <w:ind w:left="567" w:hanging="567"/>
        <w:rPr>
          <w:rFonts w:ascii="Arial" w:eastAsia="Times New Roman" w:hAnsi="Arial" w:cs="Arial"/>
          <w:b/>
          <w:snapToGrid w:val="0"/>
          <w:sz w:val="24"/>
          <w:szCs w:val="24"/>
          <w:lang w:val="en-GB"/>
        </w:rPr>
      </w:pPr>
      <w:r>
        <w:rPr>
          <w:rFonts w:ascii="Arial" w:eastAsia="Times New Roman" w:hAnsi="Arial" w:cs="Arial"/>
          <w:b/>
          <w:snapToGrid w:val="0"/>
          <w:sz w:val="24"/>
          <w:szCs w:val="24"/>
          <w:lang w:val="en-GB"/>
        </w:rPr>
        <w:t xml:space="preserve">    e)</w:t>
      </w:r>
      <w:r>
        <w:rPr>
          <w:rFonts w:ascii="Arial" w:eastAsia="Times New Roman" w:hAnsi="Arial" w:cs="Arial"/>
          <w:b/>
          <w:snapToGrid w:val="0"/>
          <w:sz w:val="24"/>
          <w:szCs w:val="24"/>
          <w:lang w:val="en-GB"/>
        </w:rPr>
        <w:tab/>
      </w:r>
      <w:r>
        <w:rPr>
          <w:rFonts w:ascii="Arial" w:eastAsia="Times New Roman" w:hAnsi="Arial" w:cs="Arial"/>
          <w:b/>
          <w:snapToGrid w:val="0"/>
          <w:sz w:val="24"/>
          <w:szCs w:val="24"/>
          <w:lang w:val="en-GB"/>
        </w:rPr>
        <w:tab/>
        <w:t xml:space="preserve">Other Professional Requirements </w:t>
      </w:r>
    </w:p>
    <w:p>
      <w:pPr>
        <w:widowControl w:val="0"/>
        <w:numPr>
          <w:ilvl w:val="0"/>
          <w:numId w:val="11"/>
        </w:numPr>
        <w:tabs>
          <w:tab w:val="left" w:pos="-5812"/>
          <w:tab w:val="left" w:pos="-5670"/>
        </w:tabs>
        <w:spacing w:after="0" w:line="240" w:lineRule="auto"/>
        <w:rPr>
          <w:rFonts w:ascii="Arial" w:eastAsia="Times New Roman" w:hAnsi="Arial" w:cs="Arial"/>
          <w:snapToGrid w:val="0"/>
          <w:sz w:val="24"/>
          <w:szCs w:val="24"/>
          <w:lang w:val="en-GB"/>
        </w:rPr>
      </w:pPr>
      <w:r>
        <w:rPr>
          <w:rFonts w:ascii="Arial" w:eastAsia="Times New Roman" w:hAnsi="Arial" w:cs="Arial"/>
          <w:snapToGrid w:val="0"/>
          <w:sz w:val="24"/>
          <w:szCs w:val="24"/>
          <w:lang w:val="en-GB"/>
        </w:rPr>
        <w:t>have a working knowledge of teachers' professional duties and legal liabilities;</w:t>
      </w:r>
    </w:p>
    <w:p>
      <w:pPr>
        <w:widowControl w:val="0"/>
        <w:numPr>
          <w:ilvl w:val="0"/>
          <w:numId w:val="11"/>
        </w:numPr>
        <w:tabs>
          <w:tab w:val="left" w:pos="-5812"/>
          <w:tab w:val="left" w:pos="-5670"/>
        </w:tabs>
        <w:spacing w:after="0" w:line="240" w:lineRule="auto"/>
        <w:rPr>
          <w:rFonts w:ascii="Arial" w:eastAsia="Times New Roman" w:hAnsi="Arial" w:cs="Arial"/>
          <w:snapToGrid w:val="0"/>
          <w:sz w:val="24"/>
          <w:szCs w:val="24"/>
          <w:lang w:val="en-GB"/>
        </w:rPr>
      </w:pPr>
      <w:r>
        <w:rPr>
          <w:rFonts w:ascii="Arial" w:eastAsia="Times New Roman" w:hAnsi="Arial" w:cs="Arial"/>
          <w:snapToGrid w:val="0"/>
          <w:sz w:val="24"/>
          <w:szCs w:val="24"/>
          <w:lang w:val="en-GB"/>
        </w:rPr>
        <w:t>operate at all times within the stated policies and practices of the school;</w:t>
      </w:r>
    </w:p>
    <w:p>
      <w:pPr>
        <w:widowControl w:val="0"/>
        <w:numPr>
          <w:ilvl w:val="0"/>
          <w:numId w:val="11"/>
        </w:numPr>
        <w:tabs>
          <w:tab w:val="left" w:pos="-5812"/>
          <w:tab w:val="left" w:pos="-5670"/>
        </w:tabs>
        <w:spacing w:after="0" w:line="240" w:lineRule="auto"/>
        <w:rPr>
          <w:rFonts w:ascii="Arial" w:eastAsia="Times New Roman" w:hAnsi="Arial" w:cs="Arial"/>
          <w:snapToGrid w:val="0"/>
          <w:sz w:val="24"/>
          <w:szCs w:val="24"/>
          <w:lang w:val="en-GB"/>
        </w:rPr>
      </w:pPr>
      <w:r>
        <w:rPr>
          <w:rFonts w:ascii="Arial" w:eastAsia="Times New Roman" w:hAnsi="Arial" w:cs="Arial"/>
          <w:snapToGrid w:val="0"/>
          <w:sz w:val="24"/>
          <w:szCs w:val="24"/>
          <w:lang w:val="en-GB"/>
        </w:rPr>
        <w:t>know subject(s) or specialism(s) to enable effective teaching;</w:t>
      </w:r>
    </w:p>
    <w:p>
      <w:pPr>
        <w:widowControl w:val="0"/>
        <w:numPr>
          <w:ilvl w:val="0"/>
          <w:numId w:val="11"/>
        </w:numPr>
        <w:tabs>
          <w:tab w:val="left" w:pos="-5812"/>
          <w:tab w:val="left" w:pos="-5670"/>
        </w:tabs>
        <w:spacing w:after="0" w:line="240" w:lineRule="auto"/>
        <w:rPr>
          <w:rFonts w:ascii="Arial" w:eastAsia="Times New Roman" w:hAnsi="Arial" w:cs="Arial"/>
          <w:snapToGrid w:val="0"/>
          <w:sz w:val="24"/>
          <w:szCs w:val="24"/>
          <w:lang w:val="en-GB"/>
        </w:rPr>
      </w:pPr>
      <w:r>
        <w:rPr>
          <w:rFonts w:ascii="Arial" w:eastAsia="Times New Roman" w:hAnsi="Arial" w:cs="Arial"/>
          <w:snapToGrid w:val="0"/>
          <w:sz w:val="24"/>
          <w:szCs w:val="24"/>
          <w:lang w:val="en-GB"/>
        </w:rPr>
        <w:t>establish effective working relationships and set a good example through their presentation and personal and professional conduct;</w:t>
      </w:r>
    </w:p>
    <w:p>
      <w:pPr>
        <w:widowControl w:val="0"/>
        <w:numPr>
          <w:ilvl w:val="0"/>
          <w:numId w:val="11"/>
        </w:numPr>
        <w:tabs>
          <w:tab w:val="left" w:pos="-5812"/>
          <w:tab w:val="left" w:pos="-5670"/>
        </w:tabs>
        <w:spacing w:after="0" w:line="240" w:lineRule="auto"/>
        <w:rPr>
          <w:rFonts w:ascii="Arial" w:eastAsia="Times New Roman" w:hAnsi="Arial" w:cs="Arial"/>
          <w:snapToGrid w:val="0"/>
          <w:sz w:val="24"/>
          <w:szCs w:val="24"/>
          <w:lang w:val="en-GB"/>
        </w:rPr>
      </w:pPr>
      <w:r>
        <w:rPr>
          <w:rFonts w:ascii="Arial" w:eastAsia="Times New Roman" w:hAnsi="Arial" w:cs="Arial"/>
          <w:snapToGrid w:val="0"/>
          <w:sz w:val="24"/>
          <w:szCs w:val="24"/>
          <w:lang w:val="en-GB"/>
        </w:rPr>
        <w:t>endeavour to give every child the opportunity to reach their potential and meet high expectations;</w:t>
      </w:r>
    </w:p>
    <w:p>
      <w:pPr>
        <w:widowControl w:val="0"/>
        <w:numPr>
          <w:ilvl w:val="0"/>
          <w:numId w:val="11"/>
        </w:numPr>
        <w:tabs>
          <w:tab w:val="left" w:pos="-5812"/>
          <w:tab w:val="left" w:pos="-5670"/>
        </w:tabs>
        <w:spacing w:after="0" w:line="240" w:lineRule="auto"/>
        <w:rPr>
          <w:rFonts w:ascii="Arial" w:eastAsia="Times New Roman" w:hAnsi="Arial" w:cs="Arial"/>
          <w:snapToGrid w:val="0"/>
          <w:sz w:val="24"/>
          <w:szCs w:val="24"/>
          <w:lang w:val="en-GB"/>
        </w:rPr>
      </w:pPr>
      <w:r>
        <w:rPr>
          <w:rFonts w:ascii="Arial" w:eastAsia="Times New Roman" w:hAnsi="Arial" w:cs="Arial"/>
          <w:snapToGrid w:val="0"/>
          <w:sz w:val="24"/>
          <w:szCs w:val="24"/>
          <w:lang w:val="en-GB"/>
        </w:rPr>
        <w:t>contribute positively and effectively to the Social, Moral, Spiritual and Cultural development of students;</w:t>
      </w:r>
    </w:p>
    <w:p>
      <w:pPr>
        <w:widowControl w:val="0"/>
        <w:numPr>
          <w:ilvl w:val="0"/>
          <w:numId w:val="11"/>
        </w:numPr>
        <w:tabs>
          <w:tab w:val="left" w:pos="-5812"/>
          <w:tab w:val="left" w:pos="-5670"/>
        </w:tabs>
        <w:spacing w:after="0" w:line="240" w:lineRule="auto"/>
        <w:rPr>
          <w:rFonts w:ascii="Arial" w:eastAsia="Times New Roman" w:hAnsi="Arial" w:cs="Arial"/>
          <w:snapToGrid w:val="0"/>
          <w:sz w:val="24"/>
          <w:szCs w:val="24"/>
          <w:lang w:val="en-GB"/>
        </w:rPr>
      </w:pPr>
      <w:r>
        <w:rPr>
          <w:rFonts w:ascii="Arial" w:eastAsia="Times New Roman" w:hAnsi="Arial" w:cs="Arial"/>
          <w:snapToGrid w:val="0"/>
          <w:sz w:val="24"/>
          <w:szCs w:val="24"/>
          <w:lang w:val="en-GB"/>
        </w:rPr>
        <w:t>co-operate with other staff to ensure a sharing and effective usage of resources to the benefit of the school, department and students;</w:t>
      </w:r>
    </w:p>
    <w:p>
      <w:pPr>
        <w:numPr>
          <w:ilvl w:val="0"/>
          <w:numId w:val="11"/>
        </w:numPr>
        <w:tabs>
          <w:tab w:val="left" w:pos="-5812"/>
          <w:tab w:val="left" w:pos="-5670"/>
        </w:tabs>
        <w:spacing w:after="0" w:line="240" w:lineRule="auto"/>
        <w:rPr>
          <w:rFonts w:ascii="Arial" w:eastAsia="Times New Roman" w:hAnsi="Arial" w:cs="Arial"/>
          <w:sz w:val="24"/>
          <w:szCs w:val="24"/>
        </w:rPr>
      </w:pPr>
      <w:r>
        <w:rPr>
          <w:rFonts w:ascii="Arial" w:eastAsia="Times New Roman" w:hAnsi="Arial" w:cs="Arial"/>
          <w:sz w:val="24"/>
          <w:szCs w:val="24"/>
        </w:rPr>
        <w:t>contribute to the corporate life of the school through effective participation in meetings and management systems necessary to coordinate the management of the school;</w:t>
      </w:r>
    </w:p>
    <w:p>
      <w:pPr>
        <w:numPr>
          <w:ilvl w:val="0"/>
          <w:numId w:val="11"/>
        </w:numPr>
        <w:tabs>
          <w:tab w:val="left" w:pos="-5812"/>
          <w:tab w:val="left" w:pos="-5670"/>
        </w:tabs>
        <w:spacing w:after="0" w:line="240" w:lineRule="auto"/>
        <w:rPr>
          <w:rFonts w:ascii="Arial" w:eastAsia="Times New Roman" w:hAnsi="Arial" w:cs="Arial"/>
          <w:sz w:val="24"/>
          <w:szCs w:val="24"/>
        </w:rPr>
      </w:pPr>
      <w:r>
        <w:rPr>
          <w:rFonts w:ascii="Arial" w:eastAsia="Times New Roman" w:hAnsi="Arial" w:cs="Arial"/>
          <w:sz w:val="24"/>
          <w:szCs w:val="24"/>
        </w:rPr>
        <w:t>attend the full range of meetings contained within the directed time budget necessary to contribute to the discharge of responsibilities of subject teams and the School as a whole;</w:t>
      </w:r>
    </w:p>
    <w:p>
      <w:pPr>
        <w:numPr>
          <w:ilvl w:val="0"/>
          <w:numId w:val="11"/>
        </w:numPr>
        <w:tabs>
          <w:tab w:val="left" w:pos="-5812"/>
          <w:tab w:val="left" w:pos="-5670"/>
        </w:tabs>
        <w:spacing w:after="0" w:line="240" w:lineRule="auto"/>
        <w:rPr>
          <w:rFonts w:ascii="Arial" w:eastAsia="Times New Roman" w:hAnsi="Arial" w:cs="Arial"/>
          <w:sz w:val="24"/>
          <w:szCs w:val="24"/>
        </w:rPr>
      </w:pPr>
      <w:r>
        <w:rPr>
          <w:rFonts w:ascii="Arial" w:eastAsia="Times New Roman" w:hAnsi="Arial" w:cs="Arial"/>
          <w:sz w:val="24"/>
          <w:szCs w:val="24"/>
        </w:rPr>
        <w:t>take part in marketing and liaison activities such as Open Evenings, Parents Evenings, Review days and events with partner schools as appropriate;</w:t>
      </w:r>
    </w:p>
    <w:p>
      <w:pPr>
        <w:widowControl w:val="0"/>
        <w:numPr>
          <w:ilvl w:val="0"/>
          <w:numId w:val="11"/>
        </w:numPr>
        <w:tabs>
          <w:tab w:val="left" w:pos="-5812"/>
          <w:tab w:val="left" w:pos="-5670"/>
        </w:tabs>
        <w:spacing w:after="0" w:line="240" w:lineRule="auto"/>
        <w:rPr>
          <w:rFonts w:ascii="Arial" w:eastAsia="Times New Roman" w:hAnsi="Arial" w:cs="Arial"/>
          <w:snapToGrid w:val="0"/>
          <w:sz w:val="24"/>
          <w:szCs w:val="24"/>
          <w:lang w:val="en-GB"/>
        </w:rPr>
      </w:pPr>
      <w:r>
        <w:rPr>
          <w:rFonts w:ascii="Arial" w:eastAsia="Times New Roman" w:hAnsi="Arial" w:cs="Arial"/>
          <w:snapToGrid w:val="0"/>
          <w:sz w:val="24"/>
          <w:szCs w:val="24"/>
          <w:lang w:val="en-GB"/>
        </w:rPr>
        <w:lastRenderedPageBreak/>
        <w:t>take responsibility for own professional development and duties in relation to School policies and practices;</w:t>
      </w:r>
    </w:p>
    <w:p>
      <w:pPr>
        <w:widowControl w:val="0"/>
        <w:numPr>
          <w:ilvl w:val="0"/>
          <w:numId w:val="11"/>
        </w:numPr>
        <w:tabs>
          <w:tab w:val="left" w:pos="-5812"/>
          <w:tab w:val="left" w:pos="-5670"/>
        </w:tabs>
        <w:spacing w:after="0" w:line="240" w:lineRule="auto"/>
        <w:rPr>
          <w:rFonts w:ascii="Arial" w:eastAsia="Times New Roman" w:hAnsi="Arial" w:cs="Arial"/>
          <w:snapToGrid w:val="0"/>
          <w:sz w:val="24"/>
          <w:szCs w:val="24"/>
          <w:lang w:val="en-GB"/>
        </w:rPr>
      </w:pPr>
      <w:r>
        <w:rPr>
          <w:rFonts w:ascii="Arial" w:eastAsia="Times New Roman" w:hAnsi="Arial" w:cs="Arial"/>
          <w:snapToGrid w:val="0"/>
          <w:sz w:val="24"/>
          <w:szCs w:val="24"/>
          <w:lang w:val="en-GB"/>
        </w:rPr>
        <w:t>liaise effectively with parents and governors.</w:t>
      </w:r>
    </w:p>
    <w:p>
      <w:pPr>
        <w:widowControl w:val="0"/>
        <w:tabs>
          <w:tab w:val="left" w:pos="-5812"/>
          <w:tab w:val="left" w:pos="-5670"/>
        </w:tabs>
        <w:spacing w:after="0" w:line="240" w:lineRule="auto"/>
        <w:ind w:left="360"/>
        <w:rPr>
          <w:rFonts w:ascii="Arial" w:eastAsia="Times New Roman" w:hAnsi="Arial" w:cs="Arial"/>
          <w:snapToGrid w:val="0"/>
          <w:sz w:val="24"/>
          <w:szCs w:val="24"/>
          <w:lang w:val="en-GB"/>
        </w:rPr>
      </w:pPr>
    </w:p>
    <w:p>
      <w:pPr>
        <w:widowControl w:val="0"/>
        <w:tabs>
          <w:tab w:val="left" w:pos="-5812"/>
          <w:tab w:val="left" w:pos="-5670"/>
        </w:tabs>
        <w:spacing w:after="0" w:line="240" w:lineRule="auto"/>
        <w:ind w:left="360"/>
        <w:rPr>
          <w:rFonts w:ascii="Arial" w:eastAsia="Times New Roman" w:hAnsi="Arial" w:cs="Arial"/>
          <w:snapToGrid w:val="0"/>
          <w:sz w:val="24"/>
          <w:szCs w:val="24"/>
          <w:lang w:val="en-GB"/>
        </w:rPr>
      </w:pPr>
    </w:p>
    <w:p>
      <w:pPr>
        <w:widowControl w:val="0"/>
        <w:tabs>
          <w:tab w:val="left" w:pos="-5812"/>
          <w:tab w:val="left" w:pos="-5670"/>
        </w:tabs>
        <w:spacing w:after="0" w:line="240" w:lineRule="auto"/>
        <w:ind w:left="360"/>
        <w:rPr>
          <w:rFonts w:ascii="Arial" w:eastAsia="Times New Roman" w:hAnsi="Arial" w:cs="Arial"/>
          <w:snapToGrid w:val="0"/>
          <w:sz w:val="24"/>
          <w:szCs w:val="24"/>
          <w:lang w:val="en-GB"/>
        </w:rPr>
      </w:pPr>
      <w:r>
        <w:rPr>
          <w:rFonts w:ascii="Arial" w:eastAsia="Times New Roman" w:hAnsi="Arial" w:cs="Arial"/>
          <w:snapToGrid w:val="0"/>
          <w:sz w:val="24"/>
          <w:szCs w:val="24"/>
          <w:lang w:val="en-GB"/>
        </w:rPr>
        <w:t>Whilst every effort has been made to explain the main duties and responsibilities of the post, each individual task undertaken may not be identified.</w:t>
      </w:r>
    </w:p>
    <w:p>
      <w:pPr>
        <w:widowControl w:val="0"/>
        <w:tabs>
          <w:tab w:val="left" w:pos="-5812"/>
          <w:tab w:val="left" w:pos="-5670"/>
        </w:tabs>
        <w:spacing w:after="0" w:line="240" w:lineRule="auto"/>
        <w:ind w:left="360"/>
        <w:rPr>
          <w:rFonts w:ascii="Arial" w:eastAsia="Times New Roman" w:hAnsi="Arial" w:cs="Arial"/>
          <w:snapToGrid w:val="0"/>
          <w:sz w:val="24"/>
          <w:szCs w:val="24"/>
          <w:lang w:val="en-GB"/>
        </w:rPr>
      </w:pPr>
    </w:p>
    <w:p>
      <w:pPr>
        <w:widowControl w:val="0"/>
        <w:tabs>
          <w:tab w:val="left" w:pos="-5812"/>
          <w:tab w:val="left" w:pos="-5670"/>
        </w:tabs>
        <w:spacing w:after="0" w:line="240" w:lineRule="auto"/>
        <w:ind w:left="360"/>
        <w:rPr>
          <w:rFonts w:ascii="Arial" w:eastAsia="Times New Roman" w:hAnsi="Arial" w:cs="Arial"/>
          <w:snapToGrid w:val="0"/>
          <w:sz w:val="24"/>
          <w:szCs w:val="24"/>
          <w:lang w:val="en-GB"/>
        </w:rPr>
      </w:pPr>
      <w:r>
        <w:rPr>
          <w:rFonts w:ascii="Arial" w:eastAsia="Times New Roman" w:hAnsi="Arial" w:cs="Arial"/>
          <w:snapToGrid w:val="0"/>
          <w:sz w:val="24"/>
          <w:szCs w:val="24"/>
          <w:lang w:val="en-GB"/>
        </w:rPr>
        <w:t>Employees will be expected to comply with any reasonable request from a manager to undertake work of a similar level that is not specified in this job description.</w:t>
      </w:r>
    </w:p>
    <w:p>
      <w:pPr>
        <w:widowControl w:val="0"/>
        <w:tabs>
          <w:tab w:val="left" w:pos="-5812"/>
          <w:tab w:val="left" w:pos="-5670"/>
        </w:tabs>
        <w:spacing w:after="0" w:line="240" w:lineRule="auto"/>
        <w:ind w:left="360"/>
        <w:rPr>
          <w:rFonts w:ascii="Arial" w:eastAsia="Times New Roman" w:hAnsi="Arial" w:cs="Arial"/>
          <w:snapToGrid w:val="0"/>
          <w:sz w:val="24"/>
          <w:szCs w:val="24"/>
          <w:lang w:val="en-GB"/>
        </w:rPr>
      </w:pPr>
    </w:p>
    <w:p>
      <w:pPr>
        <w:widowControl w:val="0"/>
        <w:tabs>
          <w:tab w:val="left" w:pos="-5812"/>
          <w:tab w:val="left" w:pos="-5670"/>
        </w:tabs>
        <w:spacing w:after="0" w:line="240" w:lineRule="auto"/>
        <w:ind w:left="360"/>
        <w:rPr>
          <w:rFonts w:ascii="Arial" w:eastAsia="Times New Roman" w:hAnsi="Arial" w:cs="Arial"/>
          <w:snapToGrid w:val="0"/>
          <w:sz w:val="24"/>
          <w:szCs w:val="24"/>
          <w:lang w:val="en-GB"/>
        </w:rPr>
      </w:pPr>
      <w:r>
        <w:rPr>
          <w:rFonts w:ascii="Arial" w:eastAsia="Times New Roman" w:hAnsi="Arial" w:cs="Arial"/>
          <w:snapToGrid w:val="0"/>
          <w:sz w:val="24"/>
          <w:szCs w:val="24"/>
          <w:lang w:val="en-GB"/>
        </w:rPr>
        <w:t>This job description sets out the duties of a teacher at the time it was prepared.  Such duties may vary from time to time without changing the general nature of the duties and level of responsibility entailed.  Such variations are a common occurrence and cannot of themselves justify a re-grading of the post.</w:t>
      </w:r>
    </w:p>
    <w:p>
      <w:pPr>
        <w:spacing w:after="0" w:line="240" w:lineRule="auto"/>
        <w:rPr>
          <w:rFonts w:ascii="Arial" w:eastAsia="Times New Roman" w:hAnsi="Arial" w:cs="Arial"/>
          <w:sz w:val="24"/>
          <w:szCs w:val="24"/>
          <w:lang w:val="en-GB"/>
        </w:rPr>
      </w:pPr>
    </w:p>
    <w:p>
      <w:pPr>
        <w:spacing w:after="0" w:line="240" w:lineRule="auto"/>
        <w:rPr>
          <w:rFonts w:ascii="Arial" w:eastAsia="Times New Roman" w:hAnsi="Arial" w:cs="Arial"/>
          <w:b/>
          <w:bCs/>
          <w:sz w:val="24"/>
          <w:szCs w:val="24"/>
          <w:lang w:val="en-GB"/>
        </w:rPr>
      </w:pPr>
      <w:r>
        <w:rPr>
          <w:rFonts w:ascii="Arial" w:eastAsia="Times New Roman" w:hAnsi="Arial" w:cs="Arial"/>
          <w:b/>
          <w:bCs/>
          <w:sz w:val="24"/>
          <w:szCs w:val="24"/>
          <w:lang w:val="en-GB"/>
        </w:rPr>
        <w:t>Signed and agreed:</w:t>
      </w:r>
    </w:p>
    <w:p>
      <w:pPr>
        <w:spacing w:after="0" w:line="240" w:lineRule="auto"/>
        <w:rPr>
          <w:rFonts w:ascii="Arial" w:eastAsia="Times New Roman" w:hAnsi="Arial" w:cs="Arial"/>
          <w:b/>
          <w:bCs/>
          <w:sz w:val="24"/>
          <w:szCs w:val="24"/>
          <w:lang w:val="en-GB"/>
        </w:rPr>
      </w:pPr>
    </w:p>
    <w:p>
      <w:pPr>
        <w:spacing w:after="0" w:line="240" w:lineRule="auto"/>
        <w:rPr>
          <w:rFonts w:ascii="Arial" w:eastAsia="Times New Roman" w:hAnsi="Arial" w:cs="Arial"/>
          <w:sz w:val="24"/>
          <w:szCs w:val="24"/>
          <w:lang w:val="en-GB"/>
        </w:rPr>
      </w:pPr>
      <w:r>
        <w:rPr>
          <w:rFonts w:ascii="Arial" w:eastAsia="Times New Roman" w:hAnsi="Arial" w:cs="Arial"/>
          <w:b/>
          <w:bCs/>
          <w:sz w:val="24"/>
          <w:szCs w:val="24"/>
          <w:lang w:val="en-GB"/>
        </w:rPr>
        <w:t>Name:</w:t>
      </w:r>
      <w:r>
        <w:rPr>
          <w:rFonts w:ascii="Arial" w:eastAsia="Times New Roman" w:hAnsi="Arial" w:cs="Arial"/>
          <w:b/>
          <w:bCs/>
          <w:sz w:val="24"/>
          <w:szCs w:val="24"/>
          <w:lang w:val="en-GB"/>
        </w:rPr>
        <w:tab/>
      </w:r>
      <w:r>
        <w:rPr>
          <w:rFonts w:ascii="Arial" w:eastAsia="Times New Roman" w:hAnsi="Arial" w:cs="Arial"/>
          <w:b/>
          <w:bCs/>
          <w:sz w:val="24"/>
          <w:szCs w:val="24"/>
          <w:lang w:val="en-GB"/>
        </w:rPr>
        <w:tab/>
      </w:r>
      <w:r>
        <w:rPr>
          <w:rFonts w:ascii="Arial" w:eastAsia="Times New Roman" w:hAnsi="Arial" w:cs="Arial"/>
          <w:b/>
          <w:bCs/>
          <w:sz w:val="24"/>
          <w:szCs w:val="24"/>
          <w:lang w:val="en-GB"/>
        </w:rPr>
        <w:tab/>
      </w:r>
      <w:r>
        <w:rPr>
          <w:rFonts w:ascii="Arial" w:eastAsia="Times New Roman" w:hAnsi="Arial" w:cs="Arial"/>
          <w:b/>
          <w:bCs/>
          <w:sz w:val="24"/>
          <w:szCs w:val="24"/>
          <w:lang w:val="en-GB"/>
        </w:rPr>
        <w:tab/>
      </w:r>
      <w:r>
        <w:rPr>
          <w:rFonts w:ascii="Arial" w:eastAsia="Times New Roman" w:hAnsi="Arial" w:cs="Arial"/>
          <w:b/>
          <w:bCs/>
          <w:sz w:val="24"/>
          <w:szCs w:val="24"/>
          <w:lang w:val="en-GB"/>
        </w:rPr>
        <w:tab/>
      </w:r>
      <w:r>
        <w:rPr>
          <w:rFonts w:ascii="Arial" w:eastAsia="Times New Roman" w:hAnsi="Arial" w:cs="Arial"/>
          <w:b/>
          <w:bCs/>
          <w:sz w:val="24"/>
          <w:szCs w:val="24"/>
          <w:lang w:val="en-GB"/>
        </w:rPr>
        <w:tab/>
      </w:r>
      <w:r>
        <w:rPr>
          <w:rFonts w:ascii="Arial" w:eastAsia="Times New Roman" w:hAnsi="Arial" w:cs="Arial"/>
          <w:b/>
          <w:bCs/>
          <w:sz w:val="24"/>
          <w:szCs w:val="24"/>
          <w:lang w:val="en-GB"/>
        </w:rPr>
        <w:tab/>
      </w:r>
      <w:r>
        <w:rPr>
          <w:rFonts w:ascii="Arial" w:eastAsia="Times New Roman" w:hAnsi="Arial" w:cs="Arial"/>
          <w:b/>
          <w:bCs/>
          <w:sz w:val="24"/>
          <w:szCs w:val="24"/>
          <w:lang w:val="en-GB"/>
        </w:rPr>
        <w:tab/>
        <w:t>Date:</w:t>
      </w:r>
    </w:p>
    <w:p>
      <w:pPr>
        <w:pStyle w:val="ListParagraph"/>
        <w:ind w:left="360"/>
        <w:rPr>
          <w:rFonts w:ascii="Arial" w:hAnsi="Arial" w:cs="Arial"/>
          <w:sz w:val="24"/>
          <w:szCs w:val="24"/>
        </w:rPr>
      </w:pPr>
    </w:p>
    <w:p>
      <w:pPr>
        <w:spacing w:after="0" w:line="240" w:lineRule="auto"/>
        <w:rPr>
          <w:rFonts w:ascii="Arial" w:hAnsi="Arial" w:cs="Arial"/>
          <w:b/>
          <w:sz w:val="24"/>
          <w:szCs w:val="24"/>
        </w:rPr>
      </w:pPr>
      <w:r>
        <w:rPr>
          <w:rFonts w:ascii="Arial" w:hAnsi="Arial" w:cs="Arial"/>
          <w:b/>
          <w:sz w:val="24"/>
          <w:szCs w:val="24"/>
        </w:rPr>
        <w:br w:type="page"/>
      </w:r>
    </w:p>
    <w:p>
      <w:pPr>
        <w:spacing w:after="0" w:line="240" w:lineRule="auto"/>
        <w:jc w:val="right"/>
        <w:rPr>
          <w:rFonts w:ascii="Arial" w:hAnsi="Arial" w:cs="Arial"/>
          <w:b/>
          <w:sz w:val="24"/>
          <w:szCs w:val="24"/>
        </w:rPr>
      </w:pPr>
      <w:r>
        <w:rPr>
          <w:rFonts w:ascii="Arial" w:hAnsi="Arial" w:cs="Arial"/>
          <w:noProof/>
          <w:sz w:val="24"/>
          <w:szCs w:val="24"/>
          <w:lang w:val="en-GB" w:eastAsia="en-GB"/>
        </w:rPr>
        <w:lastRenderedPageBreak/>
        <w:drawing>
          <wp:inline distT="0" distB="0" distL="0" distR="0">
            <wp:extent cx="2435860" cy="489930"/>
            <wp:effectExtent l="0" t="0" r="254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0887" cy="500998"/>
                    </a:xfrm>
                    <a:prstGeom prst="rect">
                      <a:avLst/>
                    </a:prstGeom>
                    <a:noFill/>
                  </pic:spPr>
                </pic:pic>
              </a:graphicData>
            </a:graphic>
          </wp:inline>
        </w:drawing>
      </w:r>
    </w:p>
    <w:p>
      <w:pPr>
        <w:jc w:val="right"/>
      </w:pPr>
    </w:p>
    <w:p>
      <w:pPr>
        <w:spacing w:after="0" w:line="240" w:lineRule="auto"/>
        <w:rPr>
          <w:rFonts w:ascii="Arial" w:hAnsi="Arial" w:cs="Arial"/>
          <w:b/>
          <w:sz w:val="24"/>
          <w:szCs w:val="24"/>
        </w:rPr>
      </w:pPr>
      <w:r>
        <w:rPr>
          <w:rFonts w:ascii="Arial" w:hAnsi="Arial" w:cs="Arial"/>
          <w:b/>
          <w:sz w:val="24"/>
          <w:szCs w:val="24"/>
        </w:rPr>
        <w:t>Person Specification</w:t>
      </w:r>
      <w:bookmarkStart w:id="0" w:name="_GoBack"/>
      <w:bookmarkEnd w:id="0"/>
    </w:p>
    <w:p>
      <w:pPr>
        <w:spacing w:after="0" w:line="240" w:lineRule="auto"/>
        <w:rPr>
          <w:rFonts w:ascii="Arial" w:hAnsi="Arial" w:cs="Arial"/>
          <w:b/>
          <w:sz w:val="24"/>
          <w:szCs w:val="24"/>
        </w:rPr>
      </w:pPr>
    </w:p>
    <w:tbl>
      <w:tblPr>
        <w:tblpPr w:leftFromText="180" w:rightFromText="180" w:vertAnchor="text" w:horzAnchor="margin"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7850"/>
      </w:tblGrid>
      <w:tr>
        <w:tc>
          <w:tcPr>
            <w:tcW w:w="2123" w:type="dxa"/>
          </w:tcPr>
          <w:p>
            <w:pPr>
              <w:spacing w:after="0" w:line="240" w:lineRule="auto"/>
              <w:rPr>
                <w:rFonts w:ascii="Arial" w:hAnsi="Arial" w:cs="Arial"/>
                <w:b/>
                <w:sz w:val="24"/>
                <w:szCs w:val="24"/>
              </w:rPr>
            </w:pPr>
            <w:r>
              <w:rPr>
                <w:rFonts w:ascii="Arial" w:hAnsi="Arial" w:cs="Arial"/>
                <w:b/>
                <w:sz w:val="24"/>
                <w:szCs w:val="24"/>
              </w:rPr>
              <w:t>Post Title:</w:t>
            </w:r>
          </w:p>
          <w:p>
            <w:pPr>
              <w:spacing w:after="0" w:line="240" w:lineRule="auto"/>
              <w:rPr>
                <w:rFonts w:ascii="Arial" w:hAnsi="Arial" w:cs="Arial"/>
                <w:b/>
                <w:sz w:val="24"/>
                <w:szCs w:val="24"/>
              </w:rPr>
            </w:pPr>
          </w:p>
        </w:tc>
        <w:tc>
          <w:tcPr>
            <w:tcW w:w="7908" w:type="dxa"/>
          </w:tcPr>
          <w:p>
            <w:pPr>
              <w:spacing w:after="0" w:line="240" w:lineRule="auto"/>
              <w:rPr>
                <w:rFonts w:ascii="Arial" w:hAnsi="Arial" w:cs="Arial"/>
                <w:b/>
                <w:sz w:val="24"/>
                <w:szCs w:val="24"/>
              </w:rPr>
            </w:pPr>
            <w:r>
              <w:rPr>
                <w:rFonts w:ascii="Arial" w:hAnsi="Arial" w:cs="Arial"/>
                <w:b/>
                <w:sz w:val="24"/>
                <w:szCs w:val="24"/>
              </w:rPr>
              <w:t>Teacher</w:t>
            </w:r>
          </w:p>
        </w:tc>
      </w:tr>
    </w:tbl>
    <w:p>
      <w:pPr>
        <w:spacing w:after="0" w:line="240" w:lineRule="auto"/>
        <w:rPr>
          <w:rFonts w:ascii="Arial" w:hAnsi="Arial" w:cs="Arial"/>
          <w:i/>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6803"/>
        <w:gridCol w:w="1404"/>
        <w:gridCol w:w="1431"/>
      </w:tblGrid>
      <w:tr>
        <w:tc>
          <w:tcPr>
            <w:tcW w:w="550" w:type="dxa"/>
            <w:shd w:val="clear" w:color="auto" w:fill="BFBFBF"/>
          </w:tcPr>
          <w:p>
            <w:pPr>
              <w:spacing w:after="0" w:line="240" w:lineRule="auto"/>
              <w:rPr>
                <w:rFonts w:ascii="Arial" w:hAnsi="Arial" w:cs="Arial"/>
                <w:b/>
                <w:sz w:val="24"/>
                <w:szCs w:val="24"/>
              </w:rPr>
            </w:pPr>
          </w:p>
        </w:tc>
        <w:tc>
          <w:tcPr>
            <w:tcW w:w="6803" w:type="dxa"/>
            <w:shd w:val="clear" w:color="auto" w:fill="BFBFBF"/>
          </w:tcPr>
          <w:p>
            <w:pPr>
              <w:spacing w:after="0" w:line="240" w:lineRule="auto"/>
              <w:rPr>
                <w:rFonts w:ascii="Arial" w:hAnsi="Arial" w:cs="Arial"/>
                <w:b/>
                <w:sz w:val="24"/>
                <w:szCs w:val="24"/>
              </w:rPr>
            </w:pPr>
          </w:p>
          <w:p>
            <w:pPr>
              <w:spacing w:after="0" w:line="240" w:lineRule="auto"/>
              <w:rPr>
                <w:rFonts w:ascii="Arial" w:hAnsi="Arial" w:cs="Arial"/>
                <w:b/>
                <w:sz w:val="24"/>
                <w:szCs w:val="24"/>
              </w:rPr>
            </w:pPr>
          </w:p>
          <w:p>
            <w:pPr>
              <w:spacing w:after="0" w:line="240" w:lineRule="auto"/>
              <w:rPr>
                <w:rFonts w:ascii="Arial" w:hAnsi="Arial" w:cs="Arial"/>
                <w:b/>
                <w:sz w:val="24"/>
                <w:szCs w:val="24"/>
              </w:rPr>
            </w:pPr>
          </w:p>
          <w:p>
            <w:pPr>
              <w:spacing w:after="0" w:line="240" w:lineRule="auto"/>
              <w:rPr>
                <w:rFonts w:ascii="Arial" w:hAnsi="Arial" w:cs="Arial"/>
                <w:b/>
                <w:sz w:val="24"/>
                <w:szCs w:val="24"/>
              </w:rPr>
            </w:pPr>
            <w:r>
              <w:rPr>
                <w:rFonts w:ascii="Arial" w:hAnsi="Arial" w:cs="Arial"/>
                <w:b/>
                <w:sz w:val="24"/>
                <w:szCs w:val="24"/>
              </w:rPr>
              <w:t>Qualifications</w:t>
            </w:r>
          </w:p>
        </w:tc>
        <w:tc>
          <w:tcPr>
            <w:tcW w:w="1404" w:type="dxa"/>
            <w:shd w:val="clear" w:color="auto" w:fill="BFBFBF"/>
          </w:tcPr>
          <w:p>
            <w:pPr>
              <w:spacing w:after="0" w:line="240" w:lineRule="auto"/>
              <w:jc w:val="center"/>
              <w:rPr>
                <w:rFonts w:ascii="Arial" w:hAnsi="Arial" w:cs="Arial"/>
                <w:b/>
                <w:sz w:val="24"/>
                <w:szCs w:val="24"/>
              </w:rPr>
            </w:pPr>
            <w:r>
              <w:rPr>
                <w:rFonts w:ascii="Arial" w:hAnsi="Arial" w:cs="Arial"/>
                <w:b/>
                <w:sz w:val="24"/>
                <w:szCs w:val="24"/>
              </w:rPr>
              <w:t>Essential</w:t>
            </w:r>
          </w:p>
        </w:tc>
        <w:tc>
          <w:tcPr>
            <w:tcW w:w="1431" w:type="dxa"/>
            <w:shd w:val="clear" w:color="auto" w:fill="BFBFBF"/>
          </w:tcPr>
          <w:p>
            <w:pPr>
              <w:spacing w:after="0" w:line="240" w:lineRule="auto"/>
              <w:jc w:val="center"/>
              <w:rPr>
                <w:rFonts w:ascii="Arial" w:hAnsi="Arial" w:cs="Arial"/>
                <w:b/>
                <w:sz w:val="24"/>
                <w:szCs w:val="24"/>
              </w:rPr>
            </w:pPr>
            <w:r>
              <w:rPr>
                <w:rFonts w:ascii="Arial" w:hAnsi="Arial" w:cs="Arial"/>
                <w:b/>
                <w:sz w:val="24"/>
                <w:szCs w:val="24"/>
              </w:rPr>
              <w:t>Desirable</w:t>
            </w:r>
          </w:p>
        </w:tc>
      </w:tr>
      <w:tr>
        <w:tc>
          <w:tcPr>
            <w:tcW w:w="550" w:type="dxa"/>
          </w:tcPr>
          <w:p>
            <w:pPr>
              <w:spacing w:after="0" w:line="240" w:lineRule="auto"/>
              <w:rPr>
                <w:rFonts w:ascii="Arial" w:hAnsi="Arial" w:cs="Arial"/>
                <w:sz w:val="24"/>
                <w:szCs w:val="24"/>
              </w:rPr>
            </w:pPr>
            <w:r>
              <w:rPr>
                <w:rFonts w:ascii="Arial" w:hAnsi="Arial" w:cs="Arial"/>
                <w:sz w:val="24"/>
                <w:szCs w:val="24"/>
              </w:rPr>
              <w:t>1.</w:t>
            </w:r>
          </w:p>
        </w:tc>
        <w:tc>
          <w:tcPr>
            <w:tcW w:w="6803" w:type="dxa"/>
          </w:tcPr>
          <w:p>
            <w:pPr>
              <w:spacing w:after="0" w:line="240" w:lineRule="auto"/>
              <w:rPr>
                <w:rFonts w:ascii="Arial" w:hAnsi="Arial" w:cs="Arial"/>
                <w:sz w:val="24"/>
                <w:szCs w:val="24"/>
              </w:rPr>
            </w:pPr>
            <w:r>
              <w:rPr>
                <w:rFonts w:ascii="Arial" w:hAnsi="Arial" w:cs="Arial"/>
                <w:sz w:val="24"/>
                <w:szCs w:val="24"/>
              </w:rPr>
              <w:t>QTS</w:t>
            </w:r>
          </w:p>
        </w:tc>
        <w:tc>
          <w:tcPr>
            <w:tcW w:w="1404" w:type="dxa"/>
          </w:tcPr>
          <w:p>
            <w:pPr>
              <w:spacing w:after="0" w:line="240" w:lineRule="auto"/>
              <w:jc w:val="center"/>
              <w:rPr>
                <w:rFonts w:ascii="Arial" w:hAnsi="Arial" w:cs="Arial"/>
                <w:b/>
                <w:sz w:val="24"/>
                <w:szCs w:val="24"/>
              </w:rPr>
            </w:pPr>
            <w:r>
              <w:rPr>
                <w:rFonts w:ascii="Arial" w:hAnsi="Arial" w:cs="Arial"/>
                <w:b/>
                <w:sz w:val="24"/>
                <w:szCs w:val="24"/>
              </w:rPr>
              <w:t>√</w:t>
            </w:r>
          </w:p>
        </w:tc>
        <w:tc>
          <w:tcPr>
            <w:tcW w:w="1431" w:type="dxa"/>
          </w:tcPr>
          <w:p>
            <w:pPr>
              <w:spacing w:after="0" w:line="240" w:lineRule="auto"/>
              <w:jc w:val="center"/>
              <w:rPr>
                <w:rFonts w:ascii="Arial" w:hAnsi="Arial" w:cs="Arial"/>
                <w:b/>
                <w:sz w:val="24"/>
                <w:szCs w:val="24"/>
              </w:rPr>
            </w:pPr>
          </w:p>
        </w:tc>
      </w:tr>
      <w:tr>
        <w:tc>
          <w:tcPr>
            <w:tcW w:w="550" w:type="dxa"/>
          </w:tcPr>
          <w:p>
            <w:pPr>
              <w:spacing w:after="0" w:line="240" w:lineRule="auto"/>
              <w:rPr>
                <w:rFonts w:ascii="Arial" w:hAnsi="Arial" w:cs="Arial"/>
                <w:sz w:val="24"/>
                <w:szCs w:val="24"/>
              </w:rPr>
            </w:pPr>
            <w:r>
              <w:rPr>
                <w:rFonts w:ascii="Arial" w:hAnsi="Arial" w:cs="Arial"/>
                <w:sz w:val="24"/>
                <w:szCs w:val="24"/>
              </w:rPr>
              <w:t>2.</w:t>
            </w:r>
          </w:p>
        </w:tc>
        <w:tc>
          <w:tcPr>
            <w:tcW w:w="6803" w:type="dxa"/>
          </w:tcPr>
          <w:p>
            <w:pPr>
              <w:spacing w:after="0" w:line="240" w:lineRule="auto"/>
              <w:rPr>
                <w:rFonts w:ascii="Arial" w:hAnsi="Arial" w:cs="Arial"/>
                <w:sz w:val="24"/>
                <w:szCs w:val="24"/>
              </w:rPr>
            </w:pPr>
            <w:r>
              <w:rPr>
                <w:rFonts w:ascii="Arial" w:hAnsi="Arial" w:cs="Arial"/>
                <w:sz w:val="24"/>
                <w:szCs w:val="24"/>
              </w:rPr>
              <w:t xml:space="preserve">Good </w:t>
            </w:r>
            <w:proofErr w:type="spellStart"/>
            <w:r>
              <w:rPr>
                <w:rFonts w:ascii="Arial" w:hAnsi="Arial" w:cs="Arial"/>
                <w:sz w:val="24"/>
                <w:szCs w:val="24"/>
              </w:rPr>
              <w:t>Honours</w:t>
            </w:r>
            <w:proofErr w:type="spellEnd"/>
            <w:r>
              <w:rPr>
                <w:rFonts w:ascii="Arial" w:hAnsi="Arial" w:cs="Arial"/>
                <w:sz w:val="24"/>
                <w:szCs w:val="24"/>
              </w:rPr>
              <w:t xml:space="preserve"> Degree (2:1)</w:t>
            </w:r>
          </w:p>
        </w:tc>
        <w:tc>
          <w:tcPr>
            <w:tcW w:w="1404" w:type="dxa"/>
          </w:tcPr>
          <w:p>
            <w:pPr>
              <w:spacing w:after="0" w:line="240" w:lineRule="auto"/>
              <w:jc w:val="center"/>
              <w:rPr>
                <w:rFonts w:ascii="Arial" w:hAnsi="Arial" w:cs="Arial"/>
                <w:b/>
                <w:sz w:val="24"/>
                <w:szCs w:val="24"/>
              </w:rPr>
            </w:pPr>
          </w:p>
        </w:tc>
        <w:tc>
          <w:tcPr>
            <w:tcW w:w="1431" w:type="dxa"/>
          </w:tcPr>
          <w:p>
            <w:pPr>
              <w:spacing w:after="0" w:line="240" w:lineRule="auto"/>
              <w:jc w:val="center"/>
              <w:rPr>
                <w:rFonts w:ascii="Arial" w:hAnsi="Arial" w:cs="Arial"/>
                <w:b/>
                <w:sz w:val="24"/>
                <w:szCs w:val="24"/>
              </w:rPr>
            </w:pPr>
            <w:r>
              <w:rPr>
                <w:rFonts w:ascii="Arial" w:hAnsi="Arial" w:cs="Arial"/>
                <w:b/>
                <w:sz w:val="24"/>
                <w:szCs w:val="24"/>
              </w:rPr>
              <w:t>√</w:t>
            </w:r>
          </w:p>
        </w:tc>
      </w:tr>
      <w:tr>
        <w:tc>
          <w:tcPr>
            <w:tcW w:w="550" w:type="dxa"/>
          </w:tcPr>
          <w:p>
            <w:pPr>
              <w:spacing w:after="0" w:line="240" w:lineRule="auto"/>
              <w:rPr>
                <w:rFonts w:ascii="Arial" w:hAnsi="Arial" w:cs="Arial"/>
                <w:sz w:val="24"/>
                <w:szCs w:val="24"/>
              </w:rPr>
            </w:pPr>
            <w:r>
              <w:rPr>
                <w:rFonts w:ascii="Arial" w:hAnsi="Arial" w:cs="Arial"/>
                <w:sz w:val="24"/>
                <w:szCs w:val="24"/>
              </w:rPr>
              <w:t>3.</w:t>
            </w:r>
          </w:p>
        </w:tc>
        <w:tc>
          <w:tcPr>
            <w:tcW w:w="6803" w:type="dxa"/>
          </w:tcPr>
          <w:p>
            <w:pPr>
              <w:spacing w:after="0" w:line="240" w:lineRule="auto"/>
              <w:rPr>
                <w:rFonts w:ascii="Arial" w:hAnsi="Arial" w:cs="Arial"/>
                <w:sz w:val="24"/>
                <w:szCs w:val="24"/>
              </w:rPr>
            </w:pPr>
            <w:r>
              <w:rPr>
                <w:rFonts w:ascii="Arial" w:hAnsi="Arial" w:cs="Arial"/>
                <w:sz w:val="24"/>
                <w:szCs w:val="24"/>
              </w:rPr>
              <w:t>Further Accredited qualifications and CPD</w:t>
            </w:r>
          </w:p>
        </w:tc>
        <w:tc>
          <w:tcPr>
            <w:tcW w:w="1404" w:type="dxa"/>
          </w:tcPr>
          <w:p>
            <w:pPr>
              <w:spacing w:after="0" w:line="240" w:lineRule="auto"/>
              <w:jc w:val="center"/>
              <w:rPr>
                <w:rFonts w:ascii="Arial" w:hAnsi="Arial" w:cs="Arial"/>
                <w:b/>
                <w:sz w:val="24"/>
                <w:szCs w:val="24"/>
              </w:rPr>
            </w:pPr>
          </w:p>
        </w:tc>
        <w:tc>
          <w:tcPr>
            <w:tcW w:w="1431" w:type="dxa"/>
          </w:tcPr>
          <w:p>
            <w:pPr>
              <w:spacing w:after="0" w:line="240" w:lineRule="auto"/>
              <w:jc w:val="center"/>
              <w:rPr>
                <w:rFonts w:ascii="Arial" w:hAnsi="Arial" w:cs="Arial"/>
                <w:b/>
                <w:sz w:val="24"/>
                <w:szCs w:val="24"/>
              </w:rPr>
            </w:pPr>
            <w:r>
              <w:rPr>
                <w:rFonts w:ascii="Arial" w:hAnsi="Arial" w:cs="Arial"/>
                <w:b/>
                <w:sz w:val="24"/>
                <w:szCs w:val="24"/>
              </w:rPr>
              <w:t>√</w:t>
            </w:r>
          </w:p>
        </w:tc>
      </w:tr>
      <w:tr>
        <w:tc>
          <w:tcPr>
            <w:tcW w:w="550" w:type="dxa"/>
            <w:shd w:val="clear" w:color="auto" w:fill="BFBFBF"/>
          </w:tcPr>
          <w:p>
            <w:pPr>
              <w:spacing w:after="0" w:line="240" w:lineRule="auto"/>
              <w:rPr>
                <w:rFonts w:ascii="Arial" w:hAnsi="Arial" w:cs="Arial"/>
                <w:b/>
                <w:sz w:val="24"/>
                <w:szCs w:val="24"/>
              </w:rPr>
            </w:pPr>
          </w:p>
        </w:tc>
        <w:tc>
          <w:tcPr>
            <w:tcW w:w="6803" w:type="dxa"/>
            <w:shd w:val="clear" w:color="auto" w:fill="BFBFBF"/>
          </w:tcPr>
          <w:p>
            <w:pPr>
              <w:spacing w:after="0" w:line="240" w:lineRule="auto"/>
              <w:rPr>
                <w:rFonts w:ascii="Arial" w:hAnsi="Arial" w:cs="Arial"/>
                <w:b/>
                <w:sz w:val="24"/>
                <w:szCs w:val="24"/>
              </w:rPr>
            </w:pPr>
            <w:r>
              <w:rPr>
                <w:rFonts w:ascii="Arial" w:hAnsi="Arial" w:cs="Arial"/>
                <w:b/>
                <w:sz w:val="24"/>
                <w:szCs w:val="24"/>
              </w:rPr>
              <w:t>Professional Development</w:t>
            </w:r>
          </w:p>
        </w:tc>
        <w:tc>
          <w:tcPr>
            <w:tcW w:w="1404" w:type="dxa"/>
            <w:shd w:val="clear" w:color="auto" w:fill="BFBFBF"/>
          </w:tcPr>
          <w:p>
            <w:pPr>
              <w:spacing w:after="0" w:line="240" w:lineRule="auto"/>
              <w:jc w:val="center"/>
              <w:rPr>
                <w:rFonts w:ascii="Arial" w:hAnsi="Arial" w:cs="Arial"/>
                <w:b/>
                <w:sz w:val="24"/>
                <w:szCs w:val="24"/>
              </w:rPr>
            </w:pPr>
          </w:p>
        </w:tc>
        <w:tc>
          <w:tcPr>
            <w:tcW w:w="1431" w:type="dxa"/>
            <w:shd w:val="clear" w:color="auto" w:fill="BFBFBF"/>
          </w:tcPr>
          <w:p>
            <w:pPr>
              <w:spacing w:after="0" w:line="240" w:lineRule="auto"/>
              <w:jc w:val="center"/>
              <w:rPr>
                <w:rFonts w:ascii="Arial" w:hAnsi="Arial" w:cs="Arial"/>
                <w:b/>
                <w:sz w:val="24"/>
                <w:szCs w:val="24"/>
              </w:rPr>
            </w:pPr>
          </w:p>
        </w:tc>
      </w:tr>
      <w:tr>
        <w:tc>
          <w:tcPr>
            <w:tcW w:w="550" w:type="dxa"/>
          </w:tcPr>
          <w:p>
            <w:pPr>
              <w:spacing w:after="0" w:line="240" w:lineRule="auto"/>
              <w:rPr>
                <w:rFonts w:ascii="Arial" w:hAnsi="Arial" w:cs="Arial"/>
                <w:sz w:val="24"/>
                <w:szCs w:val="24"/>
              </w:rPr>
            </w:pPr>
            <w:r>
              <w:rPr>
                <w:rFonts w:ascii="Arial" w:hAnsi="Arial" w:cs="Arial"/>
                <w:sz w:val="24"/>
                <w:szCs w:val="24"/>
              </w:rPr>
              <w:t>1.</w:t>
            </w:r>
          </w:p>
        </w:tc>
        <w:tc>
          <w:tcPr>
            <w:tcW w:w="6803" w:type="dxa"/>
          </w:tcPr>
          <w:p>
            <w:pPr>
              <w:spacing w:after="0" w:line="240" w:lineRule="auto"/>
              <w:rPr>
                <w:rFonts w:ascii="Arial" w:hAnsi="Arial" w:cs="Arial"/>
                <w:sz w:val="24"/>
                <w:szCs w:val="24"/>
              </w:rPr>
            </w:pPr>
            <w:r>
              <w:rPr>
                <w:rFonts w:ascii="Arial" w:hAnsi="Arial" w:cs="Arial"/>
                <w:sz w:val="24"/>
                <w:szCs w:val="24"/>
              </w:rPr>
              <w:t>Evidence of relevant CPD</w:t>
            </w:r>
          </w:p>
        </w:tc>
        <w:tc>
          <w:tcPr>
            <w:tcW w:w="1404" w:type="dxa"/>
          </w:tcPr>
          <w:p>
            <w:pPr>
              <w:spacing w:after="0" w:line="240" w:lineRule="auto"/>
              <w:jc w:val="center"/>
              <w:rPr>
                <w:rFonts w:ascii="Arial" w:hAnsi="Arial" w:cs="Arial"/>
                <w:b/>
                <w:sz w:val="24"/>
                <w:szCs w:val="24"/>
              </w:rPr>
            </w:pPr>
            <w:r>
              <w:rPr>
                <w:rFonts w:ascii="Arial" w:hAnsi="Arial" w:cs="Arial"/>
                <w:b/>
                <w:sz w:val="24"/>
                <w:szCs w:val="24"/>
              </w:rPr>
              <w:t>√</w:t>
            </w:r>
          </w:p>
        </w:tc>
        <w:tc>
          <w:tcPr>
            <w:tcW w:w="1431" w:type="dxa"/>
          </w:tcPr>
          <w:p>
            <w:pPr>
              <w:spacing w:after="0" w:line="240" w:lineRule="auto"/>
              <w:jc w:val="center"/>
              <w:rPr>
                <w:rFonts w:ascii="Arial" w:hAnsi="Arial" w:cs="Arial"/>
                <w:b/>
                <w:sz w:val="24"/>
                <w:szCs w:val="24"/>
              </w:rPr>
            </w:pPr>
          </w:p>
        </w:tc>
      </w:tr>
      <w:tr>
        <w:tc>
          <w:tcPr>
            <w:tcW w:w="550" w:type="dxa"/>
          </w:tcPr>
          <w:p>
            <w:pPr>
              <w:spacing w:after="0" w:line="240" w:lineRule="auto"/>
              <w:rPr>
                <w:rFonts w:ascii="Arial" w:hAnsi="Arial" w:cs="Arial"/>
                <w:sz w:val="24"/>
                <w:szCs w:val="24"/>
              </w:rPr>
            </w:pPr>
            <w:r>
              <w:rPr>
                <w:rFonts w:ascii="Arial" w:hAnsi="Arial" w:cs="Arial"/>
                <w:sz w:val="24"/>
                <w:szCs w:val="24"/>
              </w:rPr>
              <w:t>2.</w:t>
            </w:r>
          </w:p>
        </w:tc>
        <w:tc>
          <w:tcPr>
            <w:tcW w:w="6803" w:type="dxa"/>
          </w:tcPr>
          <w:p>
            <w:pPr>
              <w:spacing w:after="0" w:line="240" w:lineRule="auto"/>
              <w:rPr>
                <w:rFonts w:ascii="Arial" w:hAnsi="Arial" w:cs="Arial"/>
                <w:sz w:val="24"/>
                <w:szCs w:val="24"/>
              </w:rPr>
            </w:pPr>
            <w:r>
              <w:rPr>
                <w:rFonts w:ascii="Arial" w:hAnsi="Arial" w:cs="Arial"/>
                <w:sz w:val="24"/>
                <w:szCs w:val="24"/>
              </w:rPr>
              <w:t>Demonstrating an active role in the school beyond your own subject</w:t>
            </w:r>
          </w:p>
        </w:tc>
        <w:tc>
          <w:tcPr>
            <w:tcW w:w="1404" w:type="dxa"/>
          </w:tcPr>
          <w:p>
            <w:pPr>
              <w:spacing w:after="0" w:line="240" w:lineRule="auto"/>
              <w:jc w:val="center"/>
              <w:rPr>
                <w:rFonts w:ascii="Arial" w:hAnsi="Arial" w:cs="Arial"/>
                <w:b/>
                <w:sz w:val="24"/>
                <w:szCs w:val="24"/>
              </w:rPr>
            </w:pPr>
            <w:r>
              <w:rPr>
                <w:rFonts w:ascii="Arial" w:hAnsi="Arial" w:cs="Arial"/>
                <w:b/>
                <w:sz w:val="24"/>
                <w:szCs w:val="24"/>
              </w:rPr>
              <w:t>√</w:t>
            </w:r>
          </w:p>
        </w:tc>
        <w:tc>
          <w:tcPr>
            <w:tcW w:w="1431" w:type="dxa"/>
          </w:tcPr>
          <w:p>
            <w:pPr>
              <w:spacing w:after="0" w:line="240" w:lineRule="auto"/>
              <w:jc w:val="center"/>
              <w:rPr>
                <w:rFonts w:ascii="Arial" w:hAnsi="Arial" w:cs="Arial"/>
                <w:b/>
                <w:sz w:val="24"/>
                <w:szCs w:val="24"/>
              </w:rPr>
            </w:pPr>
          </w:p>
        </w:tc>
      </w:tr>
      <w:tr>
        <w:tc>
          <w:tcPr>
            <w:tcW w:w="550" w:type="dxa"/>
          </w:tcPr>
          <w:p>
            <w:pPr>
              <w:spacing w:after="0" w:line="240" w:lineRule="auto"/>
              <w:rPr>
                <w:rFonts w:ascii="Arial" w:hAnsi="Arial" w:cs="Arial"/>
                <w:sz w:val="24"/>
                <w:szCs w:val="24"/>
              </w:rPr>
            </w:pPr>
            <w:r>
              <w:rPr>
                <w:rFonts w:ascii="Arial" w:hAnsi="Arial" w:cs="Arial"/>
                <w:sz w:val="24"/>
                <w:szCs w:val="24"/>
              </w:rPr>
              <w:t>3.</w:t>
            </w:r>
          </w:p>
        </w:tc>
        <w:tc>
          <w:tcPr>
            <w:tcW w:w="6803" w:type="dxa"/>
          </w:tcPr>
          <w:p>
            <w:pPr>
              <w:spacing w:after="0" w:line="240" w:lineRule="auto"/>
              <w:rPr>
                <w:rFonts w:ascii="Arial" w:hAnsi="Arial" w:cs="Arial"/>
                <w:sz w:val="24"/>
                <w:szCs w:val="24"/>
              </w:rPr>
            </w:pPr>
            <w:r>
              <w:rPr>
                <w:rFonts w:ascii="Arial" w:hAnsi="Arial" w:cs="Arial"/>
                <w:sz w:val="24"/>
                <w:szCs w:val="24"/>
              </w:rPr>
              <w:t>Evidence of leading CPD for others</w:t>
            </w:r>
          </w:p>
        </w:tc>
        <w:tc>
          <w:tcPr>
            <w:tcW w:w="1404" w:type="dxa"/>
          </w:tcPr>
          <w:p>
            <w:pPr>
              <w:spacing w:after="0" w:line="240" w:lineRule="auto"/>
              <w:jc w:val="center"/>
              <w:rPr>
                <w:rFonts w:ascii="Arial" w:hAnsi="Arial" w:cs="Arial"/>
                <w:b/>
                <w:sz w:val="24"/>
                <w:szCs w:val="24"/>
              </w:rPr>
            </w:pPr>
          </w:p>
        </w:tc>
        <w:tc>
          <w:tcPr>
            <w:tcW w:w="1431" w:type="dxa"/>
          </w:tcPr>
          <w:p>
            <w:pPr>
              <w:spacing w:after="0" w:line="240" w:lineRule="auto"/>
              <w:jc w:val="center"/>
              <w:rPr>
                <w:rFonts w:ascii="Arial" w:hAnsi="Arial" w:cs="Arial"/>
                <w:b/>
                <w:sz w:val="24"/>
                <w:szCs w:val="24"/>
              </w:rPr>
            </w:pPr>
            <w:r>
              <w:rPr>
                <w:rFonts w:ascii="Arial" w:hAnsi="Arial" w:cs="Arial"/>
                <w:b/>
                <w:sz w:val="24"/>
                <w:szCs w:val="24"/>
              </w:rPr>
              <w:t>√</w:t>
            </w:r>
          </w:p>
        </w:tc>
      </w:tr>
      <w:tr>
        <w:tc>
          <w:tcPr>
            <w:tcW w:w="550" w:type="dxa"/>
          </w:tcPr>
          <w:p>
            <w:pPr>
              <w:spacing w:after="0" w:line="240" w:lineRule="auto"/>
              <w:rPr>
                <w:rFonts w:ascii="Arial" w:hAnsi="Arial" w:cs="Arial"/>
                <w:sz w:val="24"/>
                <w:szCs w:val="24"/>
              </w:rPr>
            </w:pPr>
            <w:r>
              <w:rPr>
                <w:rFonts w:ascii="Arial" w:hAnsi="Arial" w:cs="Arial"/>
                <w:sz w:val="24"/>
                <w:szCs w:val="24"/>
              </w:rPr>
              <w:t>4.</w:t>
            </w:r>
          </w:p>
        </w:tc>
        <w:tc>
          <w:tcPr>
            <w:tcW w:w="6803" w:type="dxa"/>
          </w:tcPr>
          <w:p>
            <w:pPr>
              <w:spacing w:after="0" w:line="240" w:lineRule="auto"/>
              <w:rPr>
                <w:rFonts w:ascii="Arial" w:hAnsi="Arial" w:cs="Arial"/>
                <w:sz w:val="24"/>
                <w:szCs w:val="24"/>
              </w:rPr>
            </w:pPr>
            <w:r>
              <w:rPr>
                <w:rFonts w:ascii="Arial" w:hAnsi="Arial" w:cs="Arial"/>
                <w:sz w:val="24"/>
                <w:szCs w:val="24"/>
              </w:rPr>
              <w:t>Demonstrating an active role in the wider community</w:t>
            </w:r>
          </w:p>
        </w:tc>
        <w:tc>
          <w:tcPr>
            <w:tcW w:w="1404" w:type="dxa"/>
          </w:tcPr>
          <w:p>
            <w:pPr>
              <w:spacing w:after="0" w:line="240" w:lineRule="auto"/>
              <w:jc w:val="center"/>
              <w:rPr>
                <w:rFonts w:ascii="Arial" w:hAnsi="Arial" w:cs="Arial"/>
                <w:b/>
                <w:sz w:val="24"/>
                <w:szCs w:val="24"/>
              </w:rPr>
            </w:pPr>
          </w:p>
        </w:tc>
        <w:tc>
          <w:tcPr>
            <w:tcW w:w="1431" w:type="dxa"/>
          </w:tcPr>
          <w:p>
            <w:pPr>
              <w:spacing w:after="0" w:line="240" w:lineRule="auto"/>
              <w:jc w:val="center"/>
              <w:rPr>
                <w:rFonts w:ascii="Arial" w:hAnsi="Arial" w:cs="Arial"/>
                <w:b/>
                <w:sz w:val="24"/>
                <w:szCs w:val="24"/>
              </w:rPr>
            </w:pPr>
            <w:r>
              <w:rPr>
                <w:rFonts w:ascii="Arial" w:hAnsi="Arial" w:cs="Arial"/>
                <w:b/>
                <w:sz w:val="24"/>
                <w:szCs w:val="24"/>
              </w:rPr>
              <w:t>√</w:t>
            </w:r>
          </w:p>
        </w:tc>
      </w:tr>
      <w:tr>
        <w:tc>
          <w:tcPr>
            <w:tcW w:w="550" w:type="dxa"/>
            <w:shd w:val="clear" w:color="auto" w:fill="BFBFBF"/>
          </w:tcPr>
          <w:p>
            <w:pPr>
              <w:spacing w:after="0" w:line="240" w:lineRule="auto"/>
              <w:rPr>
                <w:rFonts w:ascii="Arial" w:hAnsi="Arial" w:cs="Arial"/>
                <w:b/>
                <w:sz w:val="24"/>
                <w:szCs w:val="24"/>
              </w:rPr>
            </w:pPr>
          </w:p>
        </w:tc>
        <w:tc>
          <w:tcPr>
            <w:tcW w:w="6803" w:type="dxa"/>
            <w:shd w:val="clear" w:color="auto" w:fill="BFBFBF"/>
          </w:tcPr>
          <w:p>
            <w:pPr>
              <w:spacing w:after="0" w:line="240" w:lineRule="auto"/>
              <w:rPr>
                <w:rFonts w:ascii="Arial" w:hAnsi="Arial" w:cs="Arial"/>
                <w:b/>
                <w:sz w:val="24"/>
                <w:szCs w:val="24"/>
              </w:rPr>
            </w:pPr>
            <w:r>
              <w:rPr>
                <w:rFonts w:ascii="Arial" w:hAnsi="Arial" w:cs="Arial"/>
                <w:b/>
                <w:sz w:val="24"/>
                <w:szCs w:val="24"/>
              </w:rPr>
              <w:t>Experience</w:t>
            </w:r>
          </w:p>
        </w:tc>
        <w:tc>
          <w:tcPr>
            <w:tcW w:w="1404" w:type="dxa"/>
            <w:shd w:val="clear" w:color="auto" w:fill="BFBFBF"/>
          </w:tcPr>
          <w:p>
            <w:pPr>
              <w:spacing w:after="0" w:line="240" w:lineRule="auto"/>
              <w:jc w:val="center"/>
              <w:rPr>
                <w:rFonts w:ascii="Arial" w:hAnsi="Arial" w:cs="Arial"/>
                <w:b/>
                <w:sz w:val="24"/>
                <w:szCs w:val="24"/>
              </w:rPr>
            </w:pPr>
          </w:p>
        </w:tc>
        <w:tc>
          <w:tcPr>
            <w:tcW w:w="1431" w:type="dxa"/>
            <w:shd w:val="clear" w:color="auto" w:fill="BFBFBF"/>
          </w:tcPr>
          <w:p>
            <w:pPr>
              <w:spacing w:after="0" w:line="240" w:lineRule="auto"/>
              <w:jc w:val="center"/>
              <w:rPr>
                <w:rFonts w:ascii="Arial" w:hAnsi="Arial" w:cs="Arial"/>
                <w:b/>
                <w:sz w:val="24"/>
                <w:szCs w:val="24"/>
              </w:rPr>
            </w:pPr>
          </w:p>
        </w:tc>
      </w:tr>
      <w:tr>
        <w:tc>
          <w:tcPr>
            <w:tcW w:w="550" w:type="dxa"/>
          </w:tcPr>
          <w:p>
            <w:pPr>
              <w:spacing w:after="0" w:line="240" w:lineRule="auto"/>
              <w:rPr>
                <w:rFonts w:ascii="Arial" w:hAnsi="Arial" w:cs="Arial"/>
                <w:sz w:val="24"/>
                <w:szCs w:val="24"/>
              </w:rPr>
            </w:pPr>
            <w:r>
              <w:rPr>
                <w:rFonts w:ascii="Arial" w:hAnsi="Arial" w:cs="Arial"/>
                <w:sz w:val="24"/>
                <w:szCs w:val="24"/>
              </w:rPr>
              <w:t>1.</w:t>
            </w:r>
          </w:p>
        </w:tc>
        <w:tc>
          <w:tcPr>
            <w:tcW w:w="6803" w:type="dxa"/>
          </w:tcPr>
          <w:p>
            <w:pPr>
              <w:spacing w:after="0" w:line="240" w:lineRule="auto"/>
              <w:rPr>
                <w:rFonts w:ascii="Arial" w:hAnsi="Arial" w:cs="Arial"/>
                <w:sz w:val="24"/>
                <w:szCs w:val="24"/>
              </w:rPr>
            </w:pPr>
            <w:r>
              <w:rPr>
                <w:rFonts w:ascii="Arial" w:hAnsi="Arial" w:cs="Arial"/>
                <w:sz w:val="24"/>
                <w:szCs w:val="24"/>
              </w:rPr>
              <w:t>Experience of teaching in secondary schools</w:t>
            </w:r>
          </w:p>
        </w:tc>
        <w:tc>
          <w:tcPr>
            <w:tcW w:w="1404" w:type="dxa"/>
          </w:tcPr>
          <w:p>
            <w:pPr>
              <w:spacing w:after="0" w:line="240" w:lineRule="auto"/>
              <w:jc w:val="center"/>
              <w:rPr>
                <w:rFonts w:ascii="Arial" w:hAnsi="Arial" w:cs="Arial"/>
                <w:b/>
                <w:sz w:val="24"/>
                <w:szCs w:val="24"/>
              </w:rPr>
            </w:pPr>
            <w:r>
              <w:rPr>
                <w:rFonts w:ascii="Arial" w:hAnsi="Arial" w:cs="Arial"/>
                <w:b/>
                <w:sz w:val="24"/>
                <w:szCs w:val="24"/>
              </w:rPr>
              <w:t>√</w:t>
            </w:r>
          </w:p>
        </w:tc>
        <w:tc>
          <w:tcPr>
            <w:tcW w:w="1431" w:type="dxa"/>
          </w:tcPr>
          <w:p>
            <w:pPr>
              <w:spacing w:after="0" w:line="240" w:lineRule="auto"/>
              <w:jc w:val="center"/>
              <w:rPr>
                <w:rFonts w:ascii="Arial" w:hAnsi="Arial" w:cs="Arial"/>
                <w:b/>
                <w:sz w:val="24"/>
                <w:szCs w:val="24"/>
              </w:rPr>
            </w:pPr>
          </w:p>
        </w:tc>
      </w:tr>
      <w:tr>
        <w:tc>
          <w:tcPr>
            <w:tcW w:w="550" w:type="dxa"/>
          </w:tcPr>
          <w:p>
            <w:pPr>
              <w:spacing w:after="0" w:line="240" w:lineRule="auto"/>
              <w:rPr>
                <w:rFonts w:ascii="Arial" w:hAnsi="Arial" w:cs="Arial"/>
                <w:sz w:val="24"/>
                <w:szCs w:val="24"/>
              </w:rPr>
            </w:pPr>
            <w:r>
              <w:rPr>
                <w:rFonts w:ascii="Arial" w:hAnsi="Arial" w:cs="Arial"/>
                <w:sz w:val="24"/>
                <w:szCs w:val="24"/>
              </w:rPr>
              <w:t>2.</w:t>
            </w:r>
          </w:p>
        </w:tc>
        <w:tc>
          <w:tcPr>
            <w:tcW w:w="6803" w:type="dxa"/>
          </w:tcPr>
          <w:p>
            <w:pPr>
              <w:spacing w:after="0" w:line="240" w:lineRule="auto"/>
              <w:rPr>
                <w:rFonts w:ascii="Arial" w:hAnsi="Arial" w:cs="Arial"/>
                <w:sz w:val="24"/>
                <w:szCs w:val="24"/>
              </w:rPr>
            </w:pPr>
            <w:r>
              <w:rPr>
                <w:rFonts w:ascii="Arial" w:hAnsi="Arial" w:cs="Arial"/>
                <w:sz w:val="24"/>
                <w:szCs w:val="24"/>
              </w:rPr>
              <w:t>Evidence of good teaching</w:t>
            </w:r>
          </w:p>
        </w:tc>
        <w:tc>
          <w:tcPr>
            <w:tcW w:w="1404" w:type="dxa"/>
          </w:tcPr>
          <w:p>
            <w:pPr>
              <w:spacing w:after="0" w:line="240" w:lineRule="auto"/>
              <w:jc w:val="center"/>
              <w:rPr>
                <w:rFonts w:ascii="Arial" w:hAnsi="Arial" w:cs="Arial"/>
                <w:b/>
                <w:sz w:val="24"/>
                <w:szCs w:val="24"/>
              </w:rPr>
            </w:pPr>
            <w:r>
              <w:rPr>
                <w:rFonts w:ascii="Arial" w:hAnsi="Arial" w:cs="Arial"/>
                <w:b/>
                <w:sz w:val="24"/>
                <w:szCs w:val="24"/>
              </w:rPr>
              <w:t>√</w:t>
            </w:r>
          </w:p>
        </w:tc>
        <w:tc>
          <w:tcPr>
            <w:tcW w:w="1431" w:type="dxa"/>
          </w:tcPr>
          <w:p>
            <w:pPr>
              <w:spacing w:after="0" w:line="240" w:lineRule="auto"/>
              <w:jc w:val="center"/>
              <w:rPr>
                <w:rFonts w:ascii="Arial" w:hAnsi="Arial" w:cs="Arial"/>
                <w:b/>
                <w:sz w:val="24"/>
                <w:szCs w:val="24"/>
              </w:rPr>
            </w:pPr>
          </w:p>
        </w:tc>
      </w:tr>
      <w:tr>
        <w:tc>
          <w:tcPr>
            <w:tcW w:w="550" w:type="dxa"/>
          </w:tcPr>
          <w:p>
            <w:pPr>
              <w:spacing w:after="0" w:line="240" w:lineRule="auto"/>
              <w:rPr>
                <w:rFonts w:ascii="Arial" w:hAnsi="Arial" w:cs="Arial"/>
                <w:sz w:val="24"/>
                <w:szCs w:val="24"/>
              </w:rPr>
            </w:pPr>
            <w:r>
              <w:rPr>
                <w:rFonts w:ascii="Arial" w:hAnsi="Arial" w:cs="Arial"/>
                <w:sz w:val="24"/>
                <w:szCs w:val="24"/>
              </w:rPr>
              <w:t>3.</w:t>
            </w:r>
          </w:p>
        </w:tc>
        <w:tc>
          <w:tcPr>
            <w:tcW w:w="6803" w:type="dxa"/>
          </w:tcPr>
          <w:p>
            <w:pPr>
              <w:spacing w:after="0" w:line="240" w:lineRule="auto"/>
              <w:rPr>
                <w:rFonts w:ascii="Arial" w:hAnsi="Arial" w:cs="Arial"/>
                <w:sz w:val="24"/>
                <w:szCs w:val="24"/>
              </w:rPr>
            </w:pPr>
            <w:r>
              <w:rPr>
                <w:rFonts w:ascii="Arial" w:hAnsi="Arial" w:cs="Arial"/>
                <w:sz w:val="24"/>
                <w:szCs w:val="24"/>
              </w:rPr>
              <w:t>Evidence of good outcomes for pupils in your care</w:t>
            </w:r>
          </w:p>
        </w:tc>
        <w:tc>
          <w:tcPr>
            <w:tcW w:w="1404" w:type="dxa"/>
          </w:tcPr>
          <w:p>
            <w:pPr>
              <w:spacing w:after="0" w:line="240" w:lineRule="auto"/>
              <w:jc w:val="center"/>
              <w:rPr>
                <w:rFonts w:ascii="Arial" w:hAnsi="Arial" w:cs="Arial"/>
                <w:b/>
                <w:sz w:val="24"/>
                <w:szCs w:val="24"/>
              </w:rPr>
            </w:pPr>
            <w:r>
              <w:rPr>
                <w:rFonts w:ascii="Arial" w:hAnsi="Arial" w:cs="Arial"/>
                <w:b/>
                <w:sz w:val="24"/>
                <w:szCs w:val="24"/>
              </w:rPr>
              <w:t>√</w:t>
            </w:r>
          </w:p>
        </w:tc>
        <w:tc>
          <w:tcPr>
            <w:tcW w:w="1431" w:type="dxa"/>
          </w:tcPr>
          <w:p>
            <w:pPr>
              <w:spacing w:after="0" w:line="240" w:lineRule="auto"/>
              <w:jc w:val="center"/>
              <w:rPr>
                <w:rFonts w:ascii="Arial" w:hAnsi="Arial" w:cs="Arial"/>
                <w:b/>
                <w:sz w:val="24"/>
                <w:szCs w:val="24"/>
              </w:rPr>
            </w:pPr>
          </w:p>
        </w:tc>
      </w:tr>
      <w:tr>
        <w:tc>
          <w:tcPr>
            <w:tcW w:w="550" w:type="dxa"/>
          </w:tcPr>
          <w:p>
            <w:pPr>
              <w:spacing w:after="0" w:line="240" w:lineRule="auto"/>
              <w:rPr>
                <w:rFonts w:ascii="Arial" w:hAnsi="Arial" w:cs="Arial"/>
                <w:sz w:val="24"/>
                <w:szCs w:val="24"/>
              </w:rPr>
            </w:pPr>
            <w:r>
              <w:rPr>
                <w:rFonts w:ascii="Arial" w:hAnsi="Arial" w:cs="Arial"/>
                <w:sz w:val="24"/>
                <w:szCs w:val="24"/>
              </w:rPr>
              <w:t>4.</w:t>
            </w:r>
          </w:p>
        </w:tc>
        <w:tc>
          <w:tcPr>
            <w:tcW w:w="6803" w:type="dxa"/>
          </w:tcPr>
          <w:p>
            <w:pPr>
              <w:spacing w:after="0" w:line="240" w:lineRule="auto"/>
              <w:rPr>
                <w:rFonts w:ascii="Arial" w:hAnsi="Arial" w:cs="Arial"/>
                <w:sz w:val="24"/>
                <w:szCs w:val="24"/>
              </w:rPr>
            </w:pPr>
            <w:r>
              <w:rPr>
                <w:rFonts w:ascii="Arial" w:hAnsi="Arial" w:cs="Arial"/>
                <w:sz w:val="24"/>
                <w:szCs w:val="24"/>
              </w:rPr>
              <w:t>Leading teams of staff to unified success</w:t>
            </w:r>
          </w:p>
        </w:tc>
        <w:tc>
          <w:tcPr>
            <w:tcW w:w="1404" w:type="dxa"/>
          </w:tcPr>
          <w:p>
            <w:pPr>
              <w:spacing w:after="0" w:line="240" w:lineRule="auto"/>
              <w:jc w:val="center"/>
              <w:rPr>
                <w:rFonts w:ascii="Arial" w:hAnsi="Arial" w:cs="Arial"/>
                <w:b/>
                <w:sz w:val="24"/>
                <w:szCs w:val="24"/>
              </w:rPr>
            </w:pPr>
          </w:p>
        </w:tc>
        <w:tc>
          <w:tcPr>
            <w:tcW w:w="1431" w:type="dxa"/>
          </w:tcPr>
          <w:p>
            <w:pPr>
              <w:spacing w:after="0" w:line="240" w:lineRule="auto"/>
              <w:jc w:val="center"/>
              <w:rPr>
                <w:rFonts w:ascii="Arial" w:hAnsi="Arial" w:cs="Arial"/>
                <w:b/>
                <w:sz w:val="24"/>
                <w:szCs w:val="24"/>
              </w:rPr>
            </w:pPr>
            <w:r>
              <w:rPr>
                <w:rFonts w:ascii="Arial" w:hAnsi="Arial" w:cs="Arial"/>
                <w:b/>
                <w:sz w:val="24"/>
                <w:szCs w:val="24"/>
              </w:rPr>
              <w:t>√</w:t>
            </w:r>
          </w:p>
        </w:tc>
      </w:tr>
      <w:tr>
        <w:tc>
          <w:tcPr>
            <w:tcW w:w="550" w:type="dxa"/>
          </w:tcPr>
          <w:p>
            <w:pPr>
              <w:spacing w:after="0" w:line="240" w:lineRule="auto"/>
              <w:rPr>
                <w:rFonts w:ascii="Arial" w:hAnsi="Arial" w:cs="Arial"/>
                <w:sz w:val="24"/>
                <w:szCs w:val="24"/>
              </w:rPr>
            </w:pPr>
            <w:r>
              <w:rPr>
                <w:rFonts w:ascii="Arial" w:hAnsi="Arial" w:cs="Arial"/>
                <w:sz w:val="24"/>
                <w:szCs w:val="24"/>
              </w:rPr>
              <w:t>5.</w:t>
            </w:r>
          </w:p>
        </w:tc>
        <w:tc>
          <w:tcPr>
            <w:tcW w:w="6803" w:type="dxa"/>
          </w:tcPr>
          <w:p>
            <w:pPr>
              <w:spacing w:after="0" w:line="240" w:lineRule="auto"/>
              <w:rPr>
                <w:rFonts w:ascii="Arial" w:hAnsi="Arial" w:cs="Arial"/>
                <w:sz w:val="24"/>
                <w:szCs w:val="24"/>
              </w:rPr>
            </w:pPr>
            <w:r>
              <w:rPr>
                <w:rFonts w:ascii="Arial" w:hAnsi="Arial" w:cs="Arial"/>
                <w:sz w:val="24"/>
                <w:szCs w:val="24"/>
              </w:rPr>
              <w:t>Evidence of outstanding teaching</w:t>
            </w:r>
          </w:p>
        </w:tc>
        <w:tc>
          <w:tcPr>
            <w:tcW w:w="1404" w:type="dxa"/>
          </w:tcPr>
          <w:p>
            <w:pPr>
              <w:spacing w:after="0" w:line="240" w:lineRule="auto"/>
              <w:jc w:val="center"/>
              <w:rPr>
                <w:rFonts w:ascii="Arial" w:hAnsi="Arial" w:cs="Arial"/>
                <w:b/>
                <w:sz w:val="24"/>
                <w:szCs w:val="24"/>
              </w:rPr>
            </w:pPr>
          </w:p>
        </w:tc>
        <w:tc>
          <w:tcPr>
            <w:tcW w:w="1431" w:type="dxa"/>
          </w:tcPr>
          <w:p>
            <w:pPr>
              <w:spacing w:after="0" w:line="240" w:lineRule="auto"/>
              <w:jc w:val="center"/>
              <w:rPr>
                <w:rFonts w:ascii="Arial" w:hAnsi="Arial" w:cs="Arial"/>
                <w:b/>
                <w:sz w:val="24"/>
                <w:szCs w:val="24"/>
              </w:rPr>
            </w:pPr>
            <w:r>
              <w:rPr>
                <w:rFonts w:ascii="Arial" w:hAnsi="Arial" w:cs="Arial"/>
                <w:b/>
                <w:sz w:val="24"/>
                <w:szCs w:val="24"/>
              </w:rPr>
              <w:t>√</w:t>
            </w:r>
          </w:p>
        </w:tc>
      </w:tr>
      <w:tr>
        <w:tc>
          <w:tcPr>
            <w:tcW w:w="550" w:type="dxa"/>
          </w:tcPr>
          <w:p>
            <w:pPr>
              <w:spacing w:after="0" w:line="240" w:lineRule="auto"/>
              <w:rPr>
                <w:rFonts w:ascii="Arial" w:hAnsi="Arial" w:cs="Arial"/>
                <w:sz w:val="24"/>
                <w:szCs w:val="24"/>
              </w:rPr>
            </w:pPr>
            <w:r>
              <w:rPr>
                <w:rFonts w:ascii="Arial" w:hAnsi="Arial" w:cs="Arial"/>
                <w:sz w:val="24"/>
                <w:szCs w:val="24"/>
              </w:rPr>
              <w:t>6.</w:t>
            </w:r>
          </w:p>
        </w:tc>
        <w:tc>
          <w:tcPr>
            <w:tcW w:w="6803" w:type="dxa"/>
          </w:tcPr>
          <w:p>
            <w:pPr>
              <w:spacing w:after="0" w:line="240" w:lineRule="auto"/>
              <w:rPr>
                <w:rFonts w:ascii="Arial" w:hAnsi="Arial" w:cs="Arial"/>
                <w:sz w:val="24"/>
                <w:szCs w:val="24"/>
              </w:rPr>
            </w:pPr>
            <w:r>
              <w:rPr>
                <w:rFonts w:ascii="Arial" w:hAnsi="Arial" w:cs="Arial"/>
                <w:sz w:val="24"/>
                <w:szCs w:val="24"/>
              </w:rPr>
              <w:t>Evidence of outstanding outcomes for pupils in your care</w:t>
            </w:r>
          </w:p>
        </w:tc>
        <w:tc>
          <w:tcPr>
            <w:tcW w:w="1404" w:type="dxa"/>
          </w:tcPr>
          <w:p>
            <w:pPr>
              <w:spacing w:after="0" w:line="240" w:lineRule="auto"/>
              <w:jc w:val="center"/>
              <w:rPr>
                <w:rFonts w:ascii="Arial" w:hAnsi="Arial" w:cs="Arial"/>
                <w:b/>
                <w:sz w:val="24"/>
                <w:szCs w:val="24"/>
              </w:rPr>
            </w:pPr>
          </w:p>
        </w:tc>
        <w:tc>
          <w:tcPr>
            <w:tcW w:w="1431" w:type="dxa"/>
          </w:tcPr>
          <w:p>
            <w:pPr>
              <w:spacing w:after="0" w:line="240" w:lineRule="auto"/>
              <w:jc w:val="center"/>
              <w:rPr>
                <w:rFonts w:ascii="Arial" w:hAnsi="Arial" w:cs="Arial"/>
                <w:b/>
                <w:sz w:val="24"/>
                <w:szCs w:val="24"/>
              </w:rPr>
            </w:pPr>
            <w:r>
              <w:rPr>
                <w:rFonts w:ascii="Arial" w:hAnsi="Arial" w:cs="Arial"/>
                <w:b/>
                <w:sz w:val="24"/>
                <w:szCs w:val="24"/>
              </w:rPr>
              <w:t>√</w:t>
            </w:r>
          </w:p>
        </w:tc>
      </w:tr>
      <w:tr>
        <w:tc>
          <w:tcPr>
            <w:tcW w:w="550" w:type="dxa"/>
            <w:shd w:val="clear" w:color="auto" w:fill="BFBFBF"/>
          </w:tcPr>
          <w:p>
            <w:pPr>
              <w:spacing w:after="0" w:line="240" w:lineRule="auto"/>
              <w:rPr>
                <w:rFonts w:ascii="Arial" w:hAnsi="Arial" w:cs="Arial"/>
                <w:b/>
                <w:sz w:val="24"/>
                <w:szCs w:val="24"/>
              </w:rPr>
            </w:pPr>
          </w:p>
        </w:tc>
        <w:tc>
          <w:tcPr>
            <w:tcW w:w="6803" w:type="dxa"/>
            <w:shd w:val="clear" w:color="auto" w:fill="BFBFBF"/>
          </w:tcPr>
          <w:p>
            <w:pPr>
              <w:spacing w:after="0" w:line="240" w:lineRule="auto"/>
              <w:rPr>
                <w:rFonts w:ascii="Arial" w:hAnsi="Arial" w:cs="Arial"/>
                <w:b/>
                <w:sz w:val="24"/>
                <w:szCs w:val="24"/>
              </w:rPr>
            </w:pPr>
            <w:r>
              <w:rPr>
                <w:rFonts w:ascii="Arial" w:hAnsi="Arial" w:cs="Arial"/>
                <w:b/>
                <w:sz w:val="24"/>
                <w:szCs w:val="24"/>
              </w:rPr>
              <w:t>Knowledge &amp; Skills</w:t>
            </w:r>
          </w:p>
        </w:tc>
        <w:tc>
          <w:tcPr>
            <w:tcW w:w="1404" w:type="dxa"/>
            <w:shd w:val="clear" w:color="auto" w:fill="BFBFBF"/>
          </w:tcPr>
          <w:p>
            <w:pPr>
              <w:spacing w:after="0" w:line="240" w:lineRule="auto"/>
              <w:jc w:val="center"/>
              <w:rPr>
                <w:rFonts w:ascii="Arial" w:hAnsi="Arial" w:cs="Arial"/>
                <w:b/>
                <w:sz w:val="24"/>
                <w:szCs w:val="24"/>
              </w:rPr>
            </w:pPr>
          </w:p>
        </w:tc>
        <w:tc>
          <w:tcPr>
            <w:tcW w:w="1431" w:type="dxa"/>
            <w:shd w:val="clear" w:color="auto" w:fill="BFBFBF"/>
          </w:tcPr>
          <w:p>
            <w:pPr>
              <w:spacing w:after="0" w:line="240" w:lineRule="auto"/>
              <w:jc w:val="center"/>
              <w:rPr>
                <w:rFonts w:ascii="Arial" w:hAnsi="Arial" w:cs="Arial"/>
                <w:b/>
                <w:sz w:val="24"/>
                <w:szCs w:val="24"/>
              </w:rPr>
            </w:pPr>
          </w:p>
        </w:tc>
      </w:tr>
      <w:tr>
        <w:tc>
          <w:tcPr>
            <w:tcW w:w="550" w:type="dxa"/>
          </w:tcPr>
          <w:p>
            <w:pPr>
              <w:spacing w:after="0" w:line="240" w:lineRule="auto"/>
              <w:rPr>
                <w:rFonts w:ascii="Arial" w:hAnsi="Arial" w:cs="Arial"/>
                <w:sz w:val="24"/>
                <w:szCs w:val="24"/>
              </w:rPr>
            </w:pPr>
            <w:r>
              <w:rPr>
                <w:rFonts w:ascii="Arial" w:hAnsi="Arial" w:cs="Arial"/>
                <w:sz w:val="24"/>
                <w:szCs w:val="24"/>
              </w:rPr>
              <w:t>1.</w:t>
            </w:r>
          </w:p>
        </w:tc>
        <w:tc>
          <w:tcPr>
            <w:tcW w:w="6803" w:type="dxa"/>
          </w:tcPr>
          <w:p>
            <w:pPr>
              <w:spacing w:after="0" w:line="240" w:lineRule="auto"/>
              <w:rPr>
                <w:rFonts w:ascii="Arial" w:hAnsi="Arial" w:cs="Arial"/>
                <w:sz w:val="24"/>
                <w:szCs w:val="24"/>
              </w:rPr>
            </w:pPr>
            <w:r>
              <w:rPr>
                <w:rFonts w:ascii="Arial" w:hAnsi="Arial" w:cs="Arial"/>
                <w:sz w:val="24"/>
                <w:szCs w:val="24"/>
              </w:rPr>
              <w:t>Thorough knowledge of your subject’s curriculum and assessment levels</w:t>
            </w:r>
          </w:p>
        </w:tc>
        <w:tc>
          <w:tcPr>
            <w:tcW w:w="1404" w:type="dxa"/>
          </w:tcPr>
          <w:p>
            <w:pPr>
              <w:spacing w:after="0" w:line="240" w:lineRule="auto"/>
              <w:jc w:val="center"/>
              <w:rPr>
                <w:rFonts w:ascii="Arial" w:hAnsi="Arial" w:cs="Arial"/>
                <w:b/>
                <w:sz w:val="24"/>
                <w:szCs w:val="24"/>
              </w:rPr>
            </w:pPr>
            <w:r>
              <w:rPr>
                <w:rFonts w:ascii="Arial" w:hAnsi="Arial" w:cs="Arial"/>
                <w:b/>
                <w:sz w:val="24"/>
                <w:szCs w:val="24"/>
              </w:rPr>
              <w:t>√</w:t>
            </w:r>
          </w:p>
        </w:tc>
        <w:tc>
          <w:tcPr>
            <w:tcW w:w="1431" w:type="dxa"/>
          </w:tcPr>
          <w:p>
            <w:pPr>
              <w:spacing w:after="0" w:line="240" w:lineRule="auto"/>
              <w:jc w:val="center"/>
              <w:rPr>
                <w:rFonts w:ascii="Arial" w:hAnsi="Arial" w:cs="Arial"/>
                <w:b/>
                <w:sz w:val="24"/>
                <w:szCs w:val="24"/>
              </w:rPr>
            </w:pPr>
          </w:p>
        </w:tc>
      </w:tr>
      <w:tr>
        <w:tc>
          <w:tcPr>
            <w:tcW w:w="550" w:type="dxa"/>
          </w:tcPr>
          <w:p>
            <w:pPr>
              <w:spacing w:after="0" w:line="240" w:lineRule="auto"/>
              <w:rPr>
                <w:rFonts w:ascii="Arial" w:hAnsi="Arial" w:cs="Arial"/>
                <w:sz w:val="24"/>
                <w:szCs w:val="24"/>
              </w:rPr>
            </w:pPr>
            <w:r>
              <w:rPr>
                <w:rFonts w:ascii="Arial" w:hAnsi="Arial" w:cs="Arial"/>
                <w:sz w:val="24"/>
                <w:szCs w:val="24"/>
              </w:rPr>
              <w:t>2.</w:t>
            </w:r>
          </w:p>
        </w:tc>
        <w:tc>
          <w:tcPr>
            <w:tcW w:w="6803" w:type="dxa"/>
          </w:tcPr>
          <w:p>
            <w:pPr>
              <w:spacing w:after="0" w:line="240" w:lineRule="auto"/>
              <w:rPr>
                <w:rFonts w:ascii="Arial" w:hAnsi="Arial" w:cs="Arial"/>
                <w:sz w:val="24"/>
                <w:szCs w:val="24"/>
              </w:rPr>
            </w:pPr>
            <w:r>
              <w:rPr>
                <w:rFonts w:ascii="Arial" w:hAnsi="Arial" w:cs="Arial"/>
                <w:sz w:val="24"/>
                <w:szCs w:val="24"/>
              </w:rPr>
              <w:t>Ability to work as part of a team</w:t>
            </w:r>
          </w:p>
        </w:tc>
        <w:tc>
          <w:tcPr>
            <w:tcW w:w="1404" w:type="dxa"/>
          </w:tcPr>
          <w:p>
            <w:pPr>
              <w:spacing w:after="0" w:line="240" w:lineRule="auto"/>
              <w:jc w:val="center"/>
              <w:rPr>
                <w:rFonts w:ascii="Arial" w:hAnsi="Arial" w:cs="Arial"/>
                <w:b/>
                <w:sz w:val="24"/>
                <w:szCs w:val="24"/>
              </w:rPr>
            </w:pPr>
            <w:r>
              <w:rPr>
                <w:rFonts w:ascii="Arial" w:hAnsi="Arial" w:cs="Arial"/>
                <w:b/>
                <w:sz w:val="24"/>
                <w:szCs w:val="24"/>
              </w:rPr>
              <w:t>√</w:t>
            </w:r>
          </w:p>
        </w:tc>
        <w:tc>
          <w:tcPr>
            <w:tcW w:w="1431" w:type="dxa"/>
          </w:tcPr>
          <w:p>
            <w:pPr>
              <w:spacing w:after="0" w:line="240" w:lineRule="auto"/>
              <w:jc w:val="center"/>
              <w:rPr>
                <w:rFonts w:ascii="Arial" w:hAnsi="Arial" w:cs="Arial"/>
                <w:b/>
                <w:sz w:val="24"/>
                <w:szCs w:val="24"/>
              </w:rPr>
            </w:pPr>
          </w:p>
        </w:tc>
      </w:tr>
      <w:tr>
        <w:tc>
          <w:tcPr>
            <w:tcW w:w="550" w:type="dxa"/>
          </w:tcPr>
          <w:p>
            <w:pPr>
              <w:spacing w:after="0" w:line="240" w:lineRule="auto"/>
              <w:rPr>
                <w:rFonts w:ascii="Arial" w:hAnsi="Arial" w:cs="Arial"/>
                <w:sz w:val="24"/>
                <w:szCs w:val="24"/>
              </w:rPr>
            </w:pPr>
            <w:r>
              <w:rPr>
                <w:rFonts w:ascii="Arial" w:hAnsi="Arial" w:cs="Arial"/>
                <w:sz w:val="24"/>
                <w:szCs w:val="24"/>
              </w:rPr>
              <w:t>3.</w:t>
            </w:r>
          </w:p>
        </w:tc>
        <w:tc>
          <w:tcPr>
            <w:tcW w:w="6803" w:type="dxa"/>
          </w:tcPr>
          <w:p>
            <w:pPr>
              <w:spacing w:after="0" w:line="240" w:lineRule="auto"/>
              <w:rPr>
                <w:rFonts w:ascii="Arial" w:hAnsi="Arial" w:cs="Arial"/>
                <w:sz w:val="24"/>
                <w:szCs w:val="24"/>
              </w:rPr>
            </w:pPr>
            <w:r>
              <w:rPr>
                <w:rFonts w:ascii="Arial" w:hAnsi="Arial" w:cs="Arial"/>
                <w:sz w:val="24"/>
                <w:szCs w:val="24"/>
              </w:rPr>
              <w:t>Ability to deliver a second subject at KS3 level</w:t>
            </w:r>
          </w:p>
        </w:tc>
        <w:tc>
          <w:tcPr>
            <w:tcW w:w="1404" w:type="dxa"/>
          </w:tcPr>
          <w:p>
            <w:pPr>
              <w:spacing w:after="0" w:line="240" w:lineRule="auto"/>
              <w:jc w:val="center"/>
              <w:rPr>
                <w:rFonts w:ascii="Arial" w:hAnsi="Arial" w:cs="Arial"/>
                <w:b/>
                <w:sz w:val="24"/>
                <w:szCs w:val="24"/>
              </w:rPr>
            </w:pPr>
          </w:p>
        </w:tc>
        <w:tc>
          <w:tcPr>
            <w:tcW w:w="1431" w:type="dxa"/>
          </w:tcPr>
          <w:p>
            <w:pPr>
              <w:spacing w:after="0" w:line="240" w:lineRule="auto"/>
              <w:jc w:val="center"/>
              <w:rPr>
                <w:rFonts w:ascii="Arial" w:hAnsi="Arial" w:cs="Arial"/>
                <w:b/>
                <w:sz w:val="24"/>
                <w:szCs w:val="24"/>
              </w:rPr>
            </w:pPr>
            <w:r>
              <w:rPr>
                <w:rFonts w:ascii="Arial" w:hAnsi="Arial" w:cs="Arial"/>
                <w:b/>
                <w:sz w:val="24"/>
                <w:szCs w:val="24"/>
              </w:rPr>
              <w:t>√</w:t>
            </w:r>
          </w:p>
        </w:tc>
      </w:tr>
      <w:tr>
        <w:tc>
          <w:tcPr>
            <w:tcW w:w="550" w:type="dxa"/>
          </w:tcPr>
          <w:p>
            <w:pPr>
              <w:spacing w:after="0" w:line="240" w:lineRule="auto"/>
              <w:rPr>
                <w:rFonts w:ascii="Arial" w:hAnsi="Arial" w:cs="Arial"/>
                <w:sz w:val="24"/>
                <w:szCs w:val="24"/>
              </w:rPr>
            </w:pPr>
            <w:r>
              <w:rPr>
                <w:rFonts w:ascii="Arial" w:hAnsi="Arial" w:cs="Arial"/>
                <w:sz w:val="24"/>
                <w:szCs w:val="24"/>
              </w:rPr>
              <w:t>4.</w:t>
            </w:r>
          </w:p>
        </w:tc>
        <w:tc>
          <w:tcPr>
            <w:tcW w:w="6803" w:type="dxa"/>
          </w:tcPr>
          <w:p>
            <w:pPr>
              <w:spacing w:after="0" w:line="240" w:lineRule="auto"/>
              <w:rPr>
                <w:rFonts w:ascii="Arial" w:hAnsi="Arial" w:cs="Arial"/>
                <w:sz w:val="24"/>
                <w:szCs w:val="24"/>
              </w:rPr>
            </w:pPr>
            <w:r>
              <w:rPr>
                <w:rFonts w:ascii="Arial" w:hAnsi="Arial" w:cs="Arial"/>
                <w:sz w:val="24"/>
                <w:szCs w:val="24"/>
              </w:rPr>
              <w:t>Understanding of equal opportunities issues in an education context</w:t>
            </w:r>
          </w:p>
        </w:tc>
        <w:tc>
          <w:tcPr>
            <w:tcW w:w="1404" w:type="dxa"/>
          </w:tcPr>
          <w:p>
            <w:pPr>
              <w:spacing w:after="0" w:line="240" w:lineRule="auto"/>
              <w:jc w:val="center"/>
              <w:rPr>
                <w:rFonts w:ascii="Arial" w:hAnsi="Arial" w:cs="Arial"/>
                <w:b/>
                <w:sz w:val="24"/>
                <w:szCs w:val="24"/>
              </w:rPr>
            </w:pPr>
            <w:r>
              <w:rPr>
                <w:rFonts w:ascii="Arial" w:hAnsi="Arial" w:cs="Arial"/>
                <w:b/>
                <w:sz w:val="24"/>
                <w:szCs w:val="24"/>
              </w:rPr>
              <w:t>√</w:t>
            </w:r>
          </w:p>
        </w:tc>
        <w:tc>
          <w:tcPr>
            <w:tcW w:w="1431" w:type="dxa"/>
          </w:tcPr>
          <w:p>
            <w:pPr>
              <w:spacing w:after="0" w:line="240" w:lineRule="auto"/>
              <w:jc w:val="center"/>
              <w:rPr>
                <w:rFonts w:ascii="Arial" w:hAnsi="Arial" w:cs="Arial"/>
                <w:b/>
                <w:sz w:val="24"/>
                <w:szCs w:val="24"/>
              </w:rPr>
            </w:pPr>
          </w:p>
        </w:tc>
      </w:tr>
      <w:tr>
        <w:tc>
          <w:tcPr>
            <w:tcW w:w="550" w:type="dxa"/>
          </w:tcPr>
          <w:p>
            <w:pPr>
              <w:spacing w:after="0" w:line="240" w:lineRule="auto"/>
              <w:rPr>
                <w:rFonts w:ascii="Arial" w:hAnsi="Arial" w:cs="Arial"/>
                <w:sz w:val="24"/>
                <w:szCs w:val="24"/>
              </w:rPr>
            </w:pPr>
            <w:r>
              <w:rPr>
                <w:rFonts w:ascii="Arial" w:hAnsi="Arial" w:cs="Arial"/>
                <w:sz w:val="24"/>
                <w:szCs w:val="24"/>
              </w:rPr>
              <w:t>5.</w:t>
            </w:r>
          </w:p>
        </w:tc>
        <w:tc>
          <w:tcPr>
            <w:tcW w:w="6803" w:type="dxa"/>
          </w:tcPr>
          <w:p>
            <w:pPr>
              <w:spacing w:after="0" w:line="240" w:lineRule="auto"/>
              <w:rPr>
                <w:rFonts w:ascii="Arial" w:hAnsi="Arial" w:cs="Arial"/>
                <w:sz w:val="24"/>
                <w:szCs w:val="24"/>
              </w:rPr>
            </w:pPr>
            <w:r>
              <w:rPr>
                <w:rFonts w:ascii="Arial" w:hAnsi="Arial" w:cs="Arial"/>
                <w:sz w:val="24"/>
                <w:szCs w:val="24"/>
              </w:rPr>
              <w:t>An understanding of safeguarding and its importance within a School environment.</w:t>
            </w:r>
          </w:p>
        </w:tc>
        <w:tc>
          <w:tcPr>
            <w:tcW w:w="1404" w:type="dxa"/>
          </w:tcPr>
          <w:p>
            <w:pPr>
              <w:spacing w:after="0" w:line="240" w:lineRule="auto"/>
              <w:jc w:val="center"/>
              <w:rPr>
                <w:rFonts w:ascii="Arial" w:hAnsi="Arial" w:cs="Arial"/>
                <w:b/>
                <w:sz w:val="24"/>
                <w:szCs w:val="24"/>
              </w:rPr>
            </w:pPr>
            <w:r>
              <w:rPr>
                <w:rFonts w:ascii="Arial" w:hAnsi="Arial" w:cs="Arial"/>
                <w:b/>
                <w:sz w:val="24"/>
                <w:szCs w:val="24"/>
              </w:rPr>
              <w:t>√</w:t>
            </w:r>
          </w:p>
        </w:tc>
        <w:tc>
          <w:tcPr>
            <w:tcW w:w="1431" w:type="dxa"/>
          </w:tcPr>
          <w:p>
            <w:pPr>
              <w:spacing w:after="0" w:line="240" w:lineRule="auto"/>
              <w:jc w:val="center"/>
              <w:rPr>
                <w:rFonts w:ascii="Arial" w:hAnsi="Arial" w:cs="Arial"/>
                <w:b/>
                <w:sz w:val="24"/>
                <w:szCs w:val="24"/>
              </w:rPr>
            </w:pPr>
          </w:p>
        </w:tc>
      </w:tr>
      <w:tr>
        <w:tc>
          <w:tcPr>
            <w:tcW w:w="550" w:type="dxa"/>
            <w:shd w:val="clear" w:color="auto" w:fill="BFBFBF"/>
          </w:tcPr>
          <w:p>
            <w:pPr>
              <w:spacing w:after="0" w:line="240" w:lineRule="auto"/>
              <w:rPr>
                <w:rFonts w:ascii="Arial" w:hAnsi="Arial" w:cs="Arial"/>
                <w:b/>
                <w:sz w:val="24"/>
                <w:szCs w:val="24"/>
              </w:rPr>
            </w:pPr>
          </w:p>
        </w:tc>
        <w:tc>
          <w:tcPr>
            <w:tcW w:w="6803" w:type="dxa"/>
            <w:shd w:val="clear" w:color="auto" w:fill="BFBFBF"/>
          </w:tcPr>
          <w:p>
            <w:pPr>
              <w:spacing w:after="0" w:line="240" w:lineRule="auto"/>
              <w:rPr>
                <w:rFonts w:ascii="Arial" w:hAnsi="Arial" w:cs="Arial"/>
                <w:b/>
                <w:sz w:val="24"/>
                <w:szCs w:val="24"/>
              </w:rPr>
            </w:pPr>
            <w:r>
              <w:rPr>
                <w:rFonts w:ascii="Arial" w:hAnsi="Arial" w:cs="Arial"/>
                <w:b/>
                <w:sz w:val="24"/>
                <w:szCs w:val="24"/>
              </w:rPr>
              <w:t>Personal Attributes</w:t>
            </w:r>
          </w:p>
        </w:tc>
        <w:tc>
          <w:tcPr>
            <w:tcW w:w="1404" w:type="dxa"/>
            <w:shd w:val="clear" w:color="auto" w:fill="BFBFBF"/>
          </w:tcPr>
          <w:p>
            <w:pPr>
              <w:spacing w:after="0" w:line="240" w:lineRule="auto"/>
              <w:jc w:val="center"/>
              <w:rPr>
                <w:rFonts w:ascii="Arial" w:hAnsi="Arial" w:cs="Arial"/>
                <w:b/>
                <w:sz w:val="24"/>
                <w:szCs w:val="24"/>
              </w:rPr>
            </w:pPr>
          </w:p>
        </w:tc>
        <w:tc>
          <w:tcPr>
            <w:tcW w:w="1431" w:type="dxa"/>
            <w:shd w:val="clear" w:color="auto" w:fill="BFBFBF"/>
          </w:tcPr>
          <w:p>
            <w:pPr>
              <w:spacing w:after="0" w:line="240" w:lineRule="auto"/>
              <w:jc w:val="center"/>
              <w:rPr>
                <w:rFonts w:ascii="Arial" w:hAnsi="Arial" w:cs="Arial"/>
                <w:b/>
                <w:sz w:val="24"/>
                <w:szCs w:val="24"/>
              </w:rPr>
            </w:pPr>
          </w:p>
        </w:tc>
      </w:tr>
      <w:tr>
        <w:tc>
          <w:tcPr>
            <w:tcW w:w="550" w:type="dxa"/>
          </w:tcPr>
          <w:p>
            <w:pPr>
              <w:spacing w:after="0" w:line="240" w:lineRule="auto"/>
              <w:rPr>
                <w:rFonts w:ascii="Arial" w:hAnsi="Arial" w:cs="Arial"/>
                <w:sz w:val="24"/>
                <w:szCs w:val="24"/>
              </w:rPr>
            </w:pPr>
            <w:r>
              <w:rPr>
                <w:rFonts w:ascii="Arial" w:hAnsi="Arial" w:cs="Arial"/>
                <w:sz w:val="24"/>
                <w:szCs w:val="24"/>
              </w:rPr>
              <w:t>1.</w:t>
            </w:r>
          </w:p>
        </w:tc>
        <w:tc>
          <w:tcPr>
            <w:tcW w:w="6803" w:type="dxa"/>
          </w:tcPr>
          <w:p>
            <w:pPr>
              <w:spacing w:after="0" w:line="240" w:lineRule="auto"/>
              <w:rPr>
                <w:rFonts w:ascii="Arial" w:hAnsi="Arial" w:cs="Arial"/>
                <w:sz w:val="24"/>
                <w:szCs w:val="24"/>
              </w:rPr>
            </w:pPr>
            <w:proofErr w:type="spellStart"/>
            <w:r>
              <w:rPr>
                <w:rFonts w:ascii="Arial" w:hAnsi="Arial" w:cs="Arial"/>
                <w:sz w:val="24"/>
                <w:szCs w:val="24"/>
              </w:rPr>
              <w:t>Organisational</w:t>
            </w:r>
            <w:proofErr w:type="spellEnd"/>
            <w:r>
              <w:rPr>
                <w:rFonts w:ascii="Arial" w:hAnsi="Arial" w:cs="Arial"/>
                <w:sz w:val="24"/>
                <w:szCs w:val="24"/>
              </w:rPr>
              <w:t xml:space="preserve"> ability and a reflective practitioner</w:t>
            </w:r>
          </w:p>
        </w:tc>
        <w:tc>
          <w:tcPr>
            <w:tcW w:w="1404" w:type="dxa"/>
          </w:tcPr>
          <w:p>
            <w:pPr>
              <w:spacing w:after="0" w:line="240" w:lineRule="auto"/>
              <w:jc w:val="center"/>
              <w:rPr>
                <w:rFonts w:ascii="Arial" w:hAnsi="Arial" w:cs="Arial"/>
                <w:b/>
                <w:sz w:val="24"/>
                <w:szCs w:val="24"/>
              </w:rPr>
            </w:pPr>
            <w:r>
              <w:rPr>
                <w:rFonts w:ascii="Arial" w:hAnsi="Arial" w:cs="Arial"/>
                <w:b/>
                <w:sz w:val="24"/>
                <w:szCs w:val="24"/>
              </w:rPr>
              <w:t>√</w:t>
            </w:r>
          </w:p>
        </w:tc>
        <w:tc>
          <w:tcPr>
            <w:tcW w:w="1431" w:type="dxa"/>
          </w:tcPr>
          <w:p>
            <w:pPr>
              <w:spacing w:after="0" w:line="240" w:lineRule="auto"/>
              <w:jc w:val="center"/>
              <w:rPr>
                <w:rFonts w:ascii="Arial" w:hAnsi="Arial" w:cs="Arial"/>
                <w:b/>
                <w:sz w:val="24"/>
                <w:szCs w:val="24"/>
              </w:rPr>
            </w:pPr>
          </w:p>
        </w:tc>
      </w:tr>
      <w:tr>
        <w:tc>
          <w:tcPr>
            <w:tcW w:w="550" w:type="dxa"/>
          </w:tcPr>
          <w:p>
            <w:pPr>
              <w:spacing w:after="0" w:line="240" w:lineRule="auto"/>
              <w:rPr>
                <w:rFonts w:ascii="Arial" w:hAnsi="Arial" w:cs="Arial"/>
                <w:sz w:val="24"/>
                <w:szCs w:val="24"/>
              </w:rPr>
            </w:pPr>
            <w:r>
              <w:rPr>
                <w:rFonts w:ascii="Arial" w:hAnsi="Arial" w:cs="Arial"/>
                <w:sz w:val="24"/>
                <w:szCs w:val="24"/>
              </w:rPr>
              <w:t>2.</w:t>
            </w:r>
          </w:p>
        </w:tc>
        <w:tc>
          <w:tcPr>
            <w:tcW w:w="6803" w:type="dxa"/>
          </w:tcPr>
          <w:p>
            <w:pPr>
              <w:spacing w:after="0" w:line="240" w:lineRule="auto"/>
              <w:rPr>
                <w:rFonts w:ascii="Arial" w:hAnsi="Arial" w:cs="Arial"/>
                <w:sz w:val="24"/>
                <w:szCs w:val="24"/>
              </w:rPr>
            </w:pPr>
            <w:r>
              <w:rPr>
                <w:rFonts w:ascii="Arial" w:hAnsi="Arial" w:cs="Arial"/>
                <w:sz w:val="24"/>
                <w:szCs w:val="24"/>
              </w:rPr>
              <w:t>Flexibility, enthusiasm and commitment</w:t>
            </w:r>
          </w:p>
        </w:tc>
        <w:tc>
          <w:tcPr>
            <w:tcW w:w="1404" w:type="dxa"/>
          </w:tcPr>
          <w:p>
            <w:pPr>
              <w:spacing w:after="0" w:line="240" w:lineRule="auto"/>
              <w:jc w:val="center"/>
              <w:rPr>
                <w:rFonts w:ascii="Arial" w:hAnsi="Arial" w:cs="Arial"/>
                <w:b/>
                <w:sz w:val="24"/>
                <w:szCs w:val="24"/>
              </w:rPr>
            </w:pPr>
            <w:r>
              <w:rPr>
                <w:rFonts w:ascii="Arial" w:hAnsi="Arial" w:cs="Arial"/>
                <w:b/>
                <w:sz w:val="24"/>
                <w:szCs w:val="24"/>
              </w:rPr>
              <w:t>√</w:t>
            </w:r>
          </w:p>
        </w:tc>
        <w:tc>
          <w:tcPr>
            <w:tcW w:w="1431" w:type="dxa"/>
          </w:tcPr>
          <w:p>
            <w:pPr>
              <w:spacing w:after="0" w:line="240" w:lineRule="auto"/>
              <w:jc w:val="center"/>
              <w:rPr>
                <w:rFonts w:ascii="Arial" w:hAnsi="Arial" w:cs="Arial"/>
                <w:b/>
                <w:sz w:val="24"/>
                <w:szCs w:val="24"/>
              </w:rPr>
            </w:pPr>
          </w:p>
        </w:tc>
      </w:tr>
      <w:tr>
        <w:tc>
          <w:tcPr>
            <w:tcW w:w="550" w:type="dxa"/>
          </w:tcPr>
          <w:p>
            <w:pPr>
              <w:spacing w:after="0" w:line="240" w:lineRule="auto"/>
              <w:rPr>
                <w:rFonts w:ascii="Arial" w:hAnsi="Arial" w:cs="Arial"/>
                <w:sz w:val="24"/>
                <w:szCs w:val="24"/>
              </w:rPr>
            </w:pPr>
            <w:r>
              <w:rPr>
                <w:rFonts w:ascii="Arial" w:hAnsi="Arial" w:cs="Arial"/>
                <w:sz w:val="24"/>
                <w:szCs w:val="24"/>
              </w:rPr>
              <w:t>3.</w:t>
            </w:r>
          </w:p>
        </w:tc>
        <w:tc>
          <w:tcPr>
            <w:tcW w:w="6803" w:type="dxa"/>
          </w:tcPr>
          <w:p>
            <w:pPr>
              <w:spacing w:after="0" w:line="240" w:lineRule="auto"/>
              <w:rPr>
                <w:rFonts w:ascii="Arial" w:hAnsi="Arial" w:cs="Arial"/>
                <w:sz w:val="24"/>
                <w:szCs w:val="24"/>
              </w:rPr>
            </w:pPr>
            <w:r>
              <w:rPr>
                <w:rFonts w:ascii="Arial" w:hAnsi="Arial" w:cs="Arial"/>
                <w:sz w:val="24"/>
                <w:szCs w:val="24"/>
              </w:rPr>
              <w:t>High expectations of students and high standards of your own work</w:t>
            </w:r>
          </w:p>
        </w:tc>
        <w:tc>
          <w:tcPr>
            <w:tcW w:w="1404" w:type="dxa"/>
          </w:tcPr>
          <w:p>
            <w:pPr>
              <w:spacing w:after="0" w:line="240" w:lineRule="auto"/>
              <w:jc w:val="center"/>
              <w:rPr>
                <w:rFonts w:ascii="Arial" w:hAnsi="Arial" w:cs="Arial"/>
                <w:b/>
                <w:sz w:val="24"/>
                <w:szCs w:val="24"/>
              </w:rPr>
            </w:pPr>
            <w:r>
              <w:rPr>
                <w:rFonts w:ascii="Arial" w:hAnsi="Arial" w:cs="Arial"/>
                <w:b/>
                <w:sz w:val="24"/>
                <w:szCs w:val="24"/>
              </w:rPr>
              <w:t>√</w:t>
            </w:r>
          </w:p>
        </w:tc>
        <w:tc>
          <w:tcPr>
            <w:tcW w:w="1431" w:type="dxa"/>
          </w:tcPr>
          <w:p>
            <w:pPr>
              <w:spacing w:after="0" w:line="240" w:lineRule="auto"/>
              <w:jc w:val="center"/>
              <w:rPr>
                <w:rFonts w:ascii="Arial" w:hAnsi="Arial" w:cs="Arial"/>
                <w:b/>
                <w:sz w:val="24"/>
                <w:szCs w:val="24"/>
              </w:rPr>
            </w:pPr>
          </w:p>
        </w:tc>
      </w:tr>
      <w:tr>
        <w:tc>
          <w:tcPr>
            <w:tcW w:w="550" w:type="dxa"/>
          </w:tcPr>
          <w:p>
            <w:pPr>
              <w:spacing w:after="0" w:line="240" w:lineRule="auto"/>
              <w:rPr>
                <w:rFonts w:ascii="Arial" w:hAnsi="Arial" w:cs="Arial"/>
                <w:sz w:val="24"/>
                <w:szCs w:val="24"/>
              </w:rPr>
            </w:pPr>
            <w:r>
              <w:rPr>
                <w:rFonts w:ascii="Arial" w:hAnsi="Arial" w:cs="Arial"/>
                <w:sz w:val="24"/>
                <w:szCs w:val="24"/>
              </w:rPr>
              <w:t>4.</w:t>
            </w:r>
          </w:p>
        </w:tc>
        <w:tc>
          <w:tcPr>
            <w:tcW w:w="6803" w:type="dxa"/>
          </w:tcPr>
          <w:p>
            <w:pPr>
              <w:spacing w:after="0" w:line="240" w:lineRule="auto"/>
              <w:rPr>
                <w:rFonts w:ascii="Arial" w:hAnsi="Arial" w:cs="Arial"/>
                <w:sz w:val="24"/>
                <w:szCs w:val="24"/>
              </w:rPr>
            </w:pPr>
            <w:r>
              <w:rPr>
                <w:rFonts w:ascii="Arial" w:hAnsi="Arial" w:cs="Arial"/>
                <w:sz w:val="24"/>
                <w:szCs w:val="24"/>
              </w:rPr>
              <w:t>Suitable to work with children.</w:t>
            </w:r>
          </w:p>
        </w:tc>
        <w:tc>
          <w:tcPr>
            <w:tcW w:w="1404" w:type="dxa"/>
          </w:tcPr>
          <w:p>
            <w:pPr>
              <w:spacing w:after="0" w:line="240" w:lineRule="auto"/>
              <w:jc w:val="center"/>
              <w:rPr>
                <w:rFonts w:ascii="Arial" w:hAnsi="Arial" w:cs="Arial"/>
                <w:b/>
                <w:sz w:val="24"/>
                <w:szCs w:val="24"/>
              </w:rPr>
            </w:pPr>
            <w:r>
              <w:rPr>
                <w:rFonts w:ascii="Arial" w:hAnsi="Arial" w:cs="Arial"/>
                <w:b/>
                <w:sz w:val="24"/>
                <w:szCs w:val="24"/>
              </w:rPr>
              <w:t>√</w:t>
            </w:r>
          </w:p>
        </w:tc>
        <w:tc>
          <w:tcPr>
            <w:tcW w:w="1431" w:type="dxa"/>
          </w:tcPr>
          <w:p>
            <w:pPr>
              <w:spacing w:after="0" w:line="240" w:lineRule="auto"/>
              <w:jc w:val="center"/>
              <w:rPr>
                <w:rFonts w:ascii="Arial" w:hAnsi="Arial" w:cs="Arial"/>
                <w:b/>
                <w:sz w:val="24"/>
                <w:szCs w:val="24"/>
              </w:rPr>
            </w:pPr>
          </w:p>
        </w:tc>
      </w:tr>
      <w:tr>
        <w:tc>
          <w:tcPr>
            <w:tcW w:w="550" w:type="dxa"/>
          </w:tcPr>
          <w:p>
            <w:pPr>
              <w:spacing w:after="0" w:line="240" w:lineRule="auto"/>
              <w:rPr>
                <w:rFonts w:ascii="Arial" w:hAnsi="Arial" w:cs="Arial"/>
                <w:sz w:val="24"/>
                <w:szCs w:val="24"/>
              </w:rPr>
            </w:pPr>
            <w:r>
              <w:rPr>
                <w:rFonts w:ascii="Arial" w:hAnsi="Arial" w:cs="Arial"/>
                <w:sz w:val="24"/>
                <w:szCs w:val="24"/>
              </w:rPr>
              <w:t>5.</w:t>
            </w:r>
          </w:p>
        </w:tc>
        <w:tc>
          <w:tcPr>
            <w:tcW w:w="6803" w:type="dxa"/>
          </w:tcPr>
          <w:p>
            <w:pPr>
              <w:spacing w:after="0" w:line="240" w:lineRule="auto"/>
              <w:rPr>
                <w:rFonts w:ascii="Arial" w:hAnsi="Arial" w:cs="Arial"/>
                <w:sz w:val="24"/>
                <w:szCs w:val="24"/>
              </w:rPr>
            </w:pPr>
            <w:r>
              <w:rPr>
                <w:rFonts w:ascii="Arial" w:hAnsi="Arial" w:cs="Arial"/>
                <w:sz w:val="24"/>
                <w:szCs w:val="24"/>
              </w:rPr>
              <w:t>An excellent attendance record</w:t>
            </w:r>
          </w:p>
        </w:tc>
        <w:tc>
          <w:tcPr>
            <w:tcW w:w="1404" w:type="dxa"/>
          </w:tcPr>
          <w:p>
            <w:pPr>
              <w:spacing w:after="0" w:line="240" w:lineRule="auto"/>
              <w:jc w:val="center"/>
              <w:rPr>
                <w:rFonts w:ascii="Arial" w:hAnsi="Arial" w:cs="Arial"/>
                <w:b/>
                <w:sz w:val="24"/>
                <w:szCs w:val="24"/>
              </w:rPr>
            </w:pPr>
            <w:r>
              <w:rPr>
                <w:rFonts w:ascii="Arial" w:hAnsi="Arial" w:cs="Arial"/>
                <w:b/>
                <w:sz w:val="24"/>
                <w:szCs w:val="24"/>
              </w:rPr>
              <w:t>√</w:t>
            </w:r>
          </w:p>
        </w:tc>
        <w:tc>
          <w:tcPr>
            <w:tcW w:w="1431" w:type="dxa"/>
          </w:tcPr>
          <w:p>
            <w:pPr>
              <w:spacing w:after="0" w:line="240" w:lineRule="auto"/>
              <w:jc w:val="center"/>
              <w:rPr>
                <w:rFonts w:ascii="Arial" w:hAnsi="Arial" w:cs="Arial"/>
                <w:b/>
                <w:sz w:val="24"/>
                <w:szCs w:val="24"/>
              </w:rPr>
            </w:pPr>
          </w:p>
        </w:tc>
      </w:tr>
    </w:tbl>
    <w:p>
      <w:pPr>
        <w:spacing w:after="0" w:line="240" w:lineRule="auto"/>
        <w:rPr>
          <w:rFonts w:ascii="Arial" w:hAnsi="Arial" w:cs="Arial"/>
          <w:i/>
          <w:sz w:val="24"/>
          <w:szCs w:val="24"/>
        </w:rPr>
      </w:pPr>
    </w:p>
    <w:sectPr>
      <w:footerReference w:type="default" r:id="rId8"/>
      <w:pgSz w:w="12240" w:h="15840"/>
      <w:pgMar w:top="567"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jc w:val="right"/>
    </w:pPr>
    <w:r>
      <w:rPr>
        <w:rFonts w:ascii="Arial" w:hAnsi="Arial" w:cs="Arial"/>
        <w:sz w:val="24"/>
        <w:szCs w:val="24"/>
      </w:rPr>
      <w:fldChar w:fldCharType="begin"/>
    </w:r>
    <w:r>
      <w:rPr>
        <w:rFonts w:ascii="Arial" w:hAnsi="Arial" w:cs="Arial"/>
        <w:sz w:val="24"/>
        <w:szCs w:val="24"/>
      </w:rPr>
      <w:instrText xml:space="preserve"> PAGE   \* MERGEFORMAT </w:instrText>
    </w:r>
    <w:r>
      <w:rPr>
        <w:rFonts w:ascii="Arial" w:hAnsi="Arial" w:cs="Arial"/>
        <w:sz w:val="24"/>
        <w:szCs w:val="24"/>
      </w:rPr>
      <w:fldChar w:fldCharType="separate"/>
    </w:r>
    <w:r>
      <w:rPr>
        <w:rFonts w:ascii="Arial" w:hAnsi="Arial" w:cs="Arial"/>
        <w:noProof/>
        <w:sz w:val="24"/>
        <w:szCs w:val="24"/>
      </w:rPr>
      <w:t>1</w:t>
    </w:r>
    <w:r>
      <w:rPr>
        <w:rFonts w:ascii="Arial" w:hAnsi="Arial" w:cs="Arial"/>
        <w:sz w:val="24"/>
        <w:szCs w:val="24"/>
      </w:rPr>
      <w:fldChar w:fldCharType="end"/>
    </w:r>
  </w:p>
  <w:p>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0586A"/>
    <w:multiLevelType w:val="hybridMultilevel"/>
    <w:tmpl w:val="618CB8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5E1155"/>
    <w:multiLevelType w:val="hybridMultilevel"/>
    <w:tmpl w:val="569876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0B7952"/>
    <w:multiLevelType w:val="hybridMultilevel"/>
    <w:tmpl w:val="2A045C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ED7946"/>
    <w:multiLevelType w:val="hybridMultilevel"/>
    <w:tmpl w:val="857EC0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6EF35E6"/>
    <w:multiLevelType w:val="hybridMultilevel"/>
    <w:tmpl w:val="12189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321FAA"/>
    <w:multiLevelType w:val="hybridMultilevel"/>
    <w:tmpl w:val="FDFC4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8221143"/>
    <w:multiLevelType w:val="singleLevel"/>
    <w:tmpl w:val="CB5E8F9A"/>
    <w:lvl w:ilvl="0">
      <w:start w:val="1"/>
      <w:numFmt w:val="lowerRoman"/>
      <w:lvlText w:val="%1."/>
      <w:lvlJc w:val="left"/>
      <w:pPr>
        <w:tabs>
          <w:tab w:val="num" w:pos="1584"/>
        </w:tabs>
        <w:ind w:left="1584" w:hanging="720"/>
      </w:pPr>
      <w:rPr>
        <w:rFonts w:hint="default"/>
      </w:rPr>
    </w:lvl>
  </w:abstractNum>
  <w:abstractNum w:abstractNumId="7" w15:restartNumberingAfterBreak="0">
    <w:nsid w:val="543408C7"/>
    <w:multiLevelType w:val="hybridMultilevel"/>
    <w:tmpl w:val="ECF04872"/>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8" w15:restartNumberingAfterBreak="0">
    <w:nsid w:val="587D01C3"/>
    <w:multiLevelType w:val="hybridMultilevel"/>
    <w:tmpl w:val="0CA697A0"/>
    <w:lvl w:ilvl="0" w:tplc="0428D6A4">
      <w:start w:val="1"/>
      <w:numFmt w:val="lowerLetter"/>
      <w:lvlText w:val="%1)"/>
      <w:lvlJc w:val="left"/>
      <w:pPr>
        <w:tabs>
          <w:tab w:val="num" w:pos="855"/>
        </w:tabs>
        <w:ind w:left="855" w:hanging="49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D1C5135"/>
    <w:multiLevelType w:val="hybridMultilevel"/>
    <w:tmpl w:val="9C68B99A"/>
    <w:lvl w:ilvl="0" w:tplc="04090017">
      <w:start w:val="3"/>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2C453B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68723550"/>
    <w:multiLevelType w:val="hybridMultilevel"/>
    <w:tmpl w:val="823494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97444DB"/>
    <w:multiLevelType w:val="hybridMultilevel"/>
    <w:tmpl w:val="952E9B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ED608A"/>
    <w:multiLevelType w:val="hybridMultilevel"/>
    <w:tmpl w:val="6EFC4DC8"/>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4B5E0D"/>
    <w:multiLevelType w:val="hybridMultilevel"/>
    <w:tmpl w:val="C21E7A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10"/>
  </w:num>
  <w:num w:numId="4">
    <w:abstractNumId w:val="4"/>
  </w:num>
  <w:num w:numId="5">
    <w:abstractNumId w:val="11"/>
  </w:num>
  <w:num w:numId="6">
    <w:abstractNumId w:val="5"/>
  </w:num>
  <w:num w:numId="7">
    <w:abstractNumId w:val="6"/>
  </w:num>
  <w:num w:numId="8">
    <w:abstractNumId w:val="7"/>
  </w:num>
  <w:num w:numId="9">
    <w:abstractNumId w:val="13"/>
  </w:num>
  <w:num w:numId="10">
    <w:abstractNumId w:val="14"/>
  </w:num>
  <w:num w:numId="11">
    <w:abstractNumId w:val="0"/>
  </w:num>
  <w:num w:numId="12">
    <w:abstractNumId w:val="9"/>
  </w:num>
  <w:num w:numId="13">
    <w:abstractNumId w:val="12"/>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9F3CBF-4427-4D9D-AFF0-865EC8A82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semiHidden/>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1059</Words>
  <Characters>6040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Hadlow College</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sandraw</dc:creator>
  <cp:lastModifiedBy>Paul Boxall</cp:lastModifiedBy>
  <cp:revision>3</cp:revision>
  <cp:lastPrinted>2014-05-01T08:20:00Z</cp:lastPrinted>
  <dcterms:created xsi:type="dcterms:W3CDTF">2018-09-30T15:30:00Z</dcterms:created>
  <dcterms:modified xsi:type="dcterms:W3CDTF">2019-05-09T06:55:00Z</dcterms:modified>
</cp:coreProperties>
</file>