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D9736" w14:textId="77777777" w:rsidR="0063355C" w:rsidRDefault="00D21698" w:rsidP="00B3280A">
      <w:pPr>
        <w:spacing w:after="120"/>
        <w:jc w:val="center"/>
        <w:rPr>
          <w:rFonts w:ascii="Tahoma" w:hAnsi="Tahoma" w:cs="Tahoma"/>
          <w:b/>
        </w:rPr>
      </w:pPr>
      <w:r>
        <w:rPr>
          <w:rFonts w:ascii="Tahoma" w:hAnsi="Tahoma" w:cs="Tahoma"/>
          <w:noProof/>
          <w:lang w:eastAsia="en-GB"/>
        </w:rPr>
        <w:object w:dxaOrig="1440" w:dyaOrig="1440" w14:anchorId="719D9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716.5pt;margin-top:-51.75pt;width:60.7pt;height:90.5pt;z-index:-251659264;visibility:visible;mso-wrap-edited:f" wrapcoords="-470 0 -470 21262 21600 21262 21600 0 -470 0" fillcolor="window">
            <v:imagedata r:id="rId11" o:title=""/>
          </v:shape>
          <o:OLEObject Type="Embed" ProgID="Word.Picture.8" ShapeID="_x0000_s1030" DrawAspect="Content" ObjectID="_1712679042" r:id="rId12"/>
        </w:object>
      </w:r>
      <w:r w:rsidR="0063355C">
        <w:rPr>
          <w:rFonts w:ascii="Tahoma" w:hAnsi="Tahoma" w:cs="Tahoma"/>
        </w:rPr>
        <w:t>T</w:t>
      </w:r>
      <w:r w:rsidR="0063355C" w:rsidRPr="0063355C">
        <w:rPr>
          <w:rFonts w:ascii="Tahoma" w:hAnsi="Tahoma" w:cs="Tahoma"/>
          <w:b/>
        </w:rPr>
        <w:t xml:space="preserve">HE HOWARD PARTNERSHIP TRUST </w:t>
      </w:r>
    </w:p>
    <w:p w14:paraId="719D9737" w14:textId="77777777" w:rsidR="00B3280A" w:rsidRPr="00B3280A" w:rsidRDefault="00B3280A" w:rsidP="00B3280A">
      <w:pPr>
        <w:spacing w:after="120"/>
        <w:jc w:val="center"/>
        <w:rPr>
          <w:rFonts w:ascii="Tahoma" w:hAnsi="Tahoma" w:cs="Tahoma"/>
          <w:b/>
          <w:i/>
        </w:rPr>
      </w:pPr>
      <w:r w:rsidRPr="008754B1">
        <w:rPr>
          <w:rFonts w:ascii="Tahoma" w:hAnsi="Tahoma" w:cs="Tahoma"/>
          <w:b/>
          <w:i/>
          <w:color w:val="5BF1ED"/>
        </w:rPr>
        <w:t>‘</w:t>
      </w:r>
      <w:r w:rsidRPr="00CF4990">
        <w:rPr>
          <w:rFonts w:ascii="Tahoma" w:hAnsi="Tahoma" w:cs="Tahoma"/>
          <w:b/>
          <w:i/>
          <w:color w:val="5BF1ED"/>
          <w:shd w:val="clear" w:color="auto" w:fill="FFFFFF"/>
        </w:rPr>
        <w:t>Bringing out the Best’</w:t>
      </w:r>
    </w:p>
    <w:p w14:paraId="719D9738" w14:textId="6E95D264" w:rsidR="00F23192" w:rsidRPr="0063355C" w:rsidRDefault="00585545" w:rsidP="00585545">
      <w:pPr>
        <w:jc w:val="center"/>
        <w:rPr>
          <w:rFonts w:ascii="Tahoma" w:hAnsi="Tahoma" w:cs="Tahoma"/>
          <w:b/>
        </w:rPr>
      </w:pPr>
      <w:r w:rsidRPr="0063355C">
        <w:rPr>
          <w:rFonts w:ascii="Tahoma" w:hAnsi="Tahoma" w:cs="Tahoma"/>
          <w:b/>
        </w:rPr>
        <w:t xml:space="preserve">JOB PROFILE – </w:t>
      </w:r>
      <w:r w:rsidR="00750BE9">
        <w:rPr>
          <w:rFonts w:ascii="Tahoma" w:hAnsi="Tahoma" w:cs="Tahoma"/>
          <w:b/>
        </w:rPr>
        <w:t>LEAD PRACTITIONER</w:t>
      </w:r>
      <w:r w:rsidR="006F183D">
        <w:rPr>
          <w:rFonts w:ascii="Tahoma" w:hAnsi="Tahoma" w:cs="Tahoma"/>
          <w:b/>
        </w:rPr>
        <w:t xml:space="preserve"> OF MODERN FOREIGN LANGUAGES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12555"/>
      </w:tblGrid>
      <w:tr w:rsidR="00585545" w:rsidRPr="00B3280A" w14:paraId="719D973B" w14:textId="77777777" w:rsidTr="003C5B30">
        <w:tc>
          <w:tcPr>
            <w:tcW w:w="1000" w:type="pct"/>
            <w:shd w:val="clear" w:color="auto" w:fill="auto"/>
          </w:tcPr>
          <w:p w14:paraId="719D9739" w14:textId="77777777" w:rsidR="00585545" w:rsidRPr="00B3280A" w:rsidRDefault="00585545" w:rsidP="00FF1894">
            <w:pPr>
              <w:pStyle w:val="NoSpacing"/>
              <w:rPr>
                <w:rFonts w:ascii="Tahoma" w:hAnsi="Tahoma" w:cs="Tahoma"/>
                <w:b/>
                <w:sz w:val="20"/>
                <w:szCs w:val="20"/>
              </w:rPr>
            </w:pPr>
            <w:r w:rsidRPr="00B3280A">
              <w:rPr>
                <w:rFonts w:ascii="Tahoma" w:hAnsi="Tahoma" w:cs="Tahoma"/>
                <w:b/>
                <w:sz w:val="20"/>
                <w:szCs w:val="20"/>
              </w:rPr>
              <w:t>Job Title</w:t>
            </w:r>
            <w:r w:rsidR="00FF1894" w:rsidRPr="00B3280A">
              <w:rPr>
                <w:rFonts w:ascii="Tahoma" w:hAnsi="Tahoma" w:cs="Tahoma"/>
                <w:b/>
                <w:sz w:val="20"/>
                <w:szCs w:val="20"/>
              </w:rPr>
              <w:t>:</w:t>
            </w:r>
          </w:p>
        </w:tc>
        <w:tc>
          <w:tcPr>
            <w:tcW w:w="4000" w:type="pct"/>
            <w:shd w:val="clear" w:color="auto" w:fill="auto"/>
          </w:tcPr>
          <w:p w14:paraId="719D973A" w14:textId="35030ED1" w:rsidR="00585545" w:rsidRPr="006F183D" w:rsidRDefault="00750BE9" w:rsidP="00D46D8D">
            <w:pPr>
              <w:pStyle w:val="NoSpacing"/>
              <w:rPr>
                <w:rFonts w:ascii="Tahoma" w:hAnsi="Tahoma" w:cs="Tahoma"/>
                <w:bCs/>
                <w:sz w:val="20"/>
                <w:szCs w:val="20"/>
                <w:highlight w:val="yellow"/>
              </w:rPr>
            </w:pPr>
            <w:r>
              <w:rPr>
                <w:rFonts w:ascii="Tahoma" w:hAnsi="Tahoma" w:cs="Tahoma"/>
                <w:bCs/>
                <w:sz w:val="20"/>
                <w:szCs w:val="20"/>
              </w:rPr>
              <w:t>Lead Practitioner</w:t>
            </w:r>
            <w:r w:rsidR="006F183D" w:rsidRPr="006F183D">
              <w:rPr>
                <w:rFonts w:ascii="Tahoma" w:hAnsi="Tahoma" w:cs="Tahoma"/>
                <w:bCs/>
                <w:sz w:val="20"/>
                <w:szCs w:val="20"/>
              </w:rPr>
              <w:t xml:space="preserve"> of Modern Foreign Languages</w:t>
            </w:r>
          </w:p>
        </w:tc>
      </w:tr>
      <w:tr w:rsidR="00585545" w:rsidRPr="00B3280A" w14:paraId="719D973E" w14:textId="77777777" w:rsidTr="003C5B30">
        <w:tc>
          <w:tcPr>
            <w:tcW w:w="1000" w:type="pct"/>
            <w:shd w:val="clear" w:color="auto" w:fill="auto"/>
          </w:tcPr>
          <w:p w14:paraId="719D973C" w14:textId="77777777" w:rsidR="00585545" w:rsidRPr="00B3280A" w:rsidRDefault="00FF1894" w:rsidP="00FF1894">
            <w:pPr>
              <w:pStyle w:val="NoSpacing"/>
              <w:rPr>
                <w:rFonts w:ascii="Tahoma" w:hAnsi="Tahoma" w:cs="Tahoma"/>
                <w:b/>
                <w:sz w:val="20"/>
                <w:szCs w:val="20"/>
              </w:rPr>
            </w:pPr>
            <w:r w:rsidRPr="00B3280A">
              <w:rPr>
                <w:rFonts w:ascii="Tahoma" w:hAnsi="Tahoma" w:cs="Tahoma"/>
                <w:b/>
                <w:sz w:val="20"/>
                <w:szCs w:val="20"/>
              </w:rPr>
              <w:t>Reporting to:</w:t>
            </w:r>
          </w:p>
        </w:tc>
        <w:tc>
          <w:tcPr>
            <w:tcW w:w="4000" w:type="pct"/>
            <w:shd w:val="clear" w:color="auto" w:fill="auto"/>
          </w:tcPr>
          <w:p w14:paraId="719D973D" w14:textId="34E7BF0F" w:rsidR="00585545" w:rsidRPr="00F06FF8" w:rsidRDefault="001133FC" w:rsidP="00C42A04">
            <w:pPr>
              <w:pStyle w:val="NoSpacing"/>
              <w:rPr>
                <w:rFonts w:ascii="Tahoma" w:hAnsi="Tahoma" w:cs="Tahoma"/>
                <w:sz w:val="20"/>
                <w:szCs w:val="20"/>
              </w:rPr>
            </w:pPr>
            <w:r>
              <w:rPr>
                <w:rFonts w:ascii="Tahoma" w:hAnsi="Tahoma" w:cs="Tahoma"/>
                <w:sz w:val="20"/>
                <w:szCs w:val="20"/>
              </w:rPr>
              <w:t xml:space="preserve">Senior Leadership </w:t>
            </w:r>
          </w:p>
        </w:tc>
      </w:tr>
      <w:tr w:rsidR="00585545" w:rsidRPr="00B3280A" w14:paraId="719D9749" w14:textId="77777777" w:rsidTr="003C5B30">
        <w:tc>
          <w:tcPr>
            <w:tcW w:w="1000" w:type="pct"/>
            <w:tcBorders>
              <w:bottom w:val="single" w:sz="4" w:space="0" w:color="auto"/>
            </w:tcBorders>
            <w:shd w:val="clear" w:color="auto" w:fill="auto"/>
          </w:tcPr>
          <w:p w14:paraId="719D9745" w14:textId="77777777" w:rsidR="00585545" w:rsidRPr="00B3280A" w:rsidRDefault="001D7316" w:rsidP="00FF1894">
            <w:pPr>
              <w:pStyle w:val="NoSpacing"/>
              <w:rPr>
                <w:rFonts w:ascii="Tahoma" w:hAnsi="Tahoma" w:cs="Tahoma"/>
                <w:b/>
                <w:sz w:val="20"/>
                <w:szCs w:val="20"/>
              </w:rPr>
            </w:pPr>
            <w:r w:rsidRPr="00B3280A">
              <w:rPr>
                <w:rFonts w:ascii="Tahoma" w:hAnsi="Tahoma" w:cs="Tahoma"/>
                <w:b/>
                <w:sz w:val="20"/>
                <w:szCs w:val="20"/>
              </w:rPr>
              <w:t>Job Purpose:</w:t>
            </w:r>
          </w:p>
        </w:tc>
        <w:tc>
          <w:tcPr>
            <w:tcW w:w="4000" w:type="pct"/>
            <w:tcBorders>
              <w:bottom w:val="single" w:sz="4" w:space="0" w:color="auto"/>
            </w:tcBorders>
            <w:shd w:val="clear" w:color="auto" w:fill="auto"/>
          </w:tcPr>
          <w:p w14:paraId="719D9746"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 xml:space="preserve">To </w:t>
            </w:r>
            <w:r w:rsidR="000529FA">
              <w:rPr>
                <w:rFonts w:ascii="Tahoma" w:hAnsi="Tahoma" w:cs="Tahoma"/>
                <w:sz w:val="20"/>
                <w:szCs w:val="20"/>
              </w:rPr>
              <w:t>provide inspirational, high quality Teaching and Learning that supports students to make accelerated progress</w:t>
            </w:r>
          </w:p>
          <w:p w14:paraId="719D9747" w14:textId="77777777" w:rsidR="001B13BE" w:rsidRPr="001B13BE" w:rsidRDefault="001B13BE" w:rsidP="001B13BE">
            <w:pPr>
              <w:pStyle w:val="NoSpacing"/>
              <w:numPr>
                <w:ilvl w:val="0"/>
                <w:numId w:val="4"/>
              </w:numPr>
              <w:rPr>
                <w:rFonts w:ascii="Tahoma" w:hAnsi="Tahoma" w:cs="Tahoma"/>
                <w:sz w:val="20"/>
                <w:szCs w:val="20"/>
              </w:rPr>
            </w:pPr>
            <w:r w:rsidRPr="001B13BE">
              <w:rPr>
                <w:rFonts w:ascii="Tahoma" w:hAnsi="Tahoma" w:cs="Tahoma"/>
                <w:sz w:val="20"/>
                <w:szCs w:val="20"/>
              </w:rPr>
              <w:t>To work as part of a team and participate in activities that support the improvement priorities of the school</w:t>
            </w:r>
          </w:p>
          <w:p w14:paraId="719D9748" w14:textId="77777777" w:rsidR="005C3055" w:rsidRPr="001B13BE" w:rsidRDefault="001B13BE" w:rsidP="004A701B">
            <w:pPr>
              <w:pStyle w:val="NoSpacing"/>
              <w:numPr>
                <w:ilvl w:val="0"/>
                <w:numId w:val="4"/>
              </w:numPr>
              <w:rPr>
                <w:rFonts w:ascii="Tahoma" w:hAnsi="Tahoma" w:cs="Tahoma"/>
                <w:sz w:val="20"/>
                <w:szCs w:val="20"/>
              </w:rPr>
            </w:pPr>
            <w:r w:rsidRPr="001B13BE">
              <w:rPr>
                <w:rFonts w:ascii="Tahoma" w:hAnsi="Tahoma" w:cs="Tahoma"/>
                <w:sz w:val="20"/>
                <w:szCs w:val="20"/>
              </w:rPr>
              <w:t xml:space="preserve">To maintain </w:t>
            </w:r>
            <w:r w:rsidR="004A701B">
              <w:rPr>
                <w:rFonts w:ascii="Tahoma" w:hAnsi="Tahoma" w:cs="Tahoma"/>
                <w:sz w:val="20"/>
                <w:szCs w:val="20"/>
              </w:rPr>
              <w:t xml:space="preserve">consistently </w:t>
            </w:r>
            <w:r w:rsidRPr="001B13BE">
              <w:rPr>
                <w:rFonts w:ascii="Tahoma" w:hAnsi="Tahoma" w:cs="Tahoma"/>
                <w:sz w:val="20"/>
                <w:szCs w:val="20"/>
              </w:rPr>
              <w:t>the Teacher Standards</w:t>
            </w:r>
          </w:p>
        </w:tc>
      </w:tr>
      <w:tr w:rsidR="00F1297E" w:rsidRPr="00B3280A" w14:paraId="719D974C" w14:textId="77777777" w:rsidTr="003C5B30">
        <w:tc>
          <w:tcPr>
            <w:tcW w:w="1000" w:type="pct"/>
            <w:shd w:val="clear" w:color="auto" w:fill="5BF1ED"/>
          </w:tcPr>
          <w:p w14:paraId="719D974A" w14:textId="77777777" w:rsidR="00F1297E" w:rsidRPr="00B3280A" w:rsidRDefault="00B3280A" w:rsidP="00FF1894">
            <w:pPr>
              <w:pStyle w:val="NoSpacing"/>
              <w:rPr>
                <w:rFonts w:ascii="Tahoma" w:hAnsi="Tahoma" w:cs="Tahoma"/>
                <w:b/>
                <w:sz w:val="20"/>
                <w:szCs w:val="20"/>
              </w:rPr>
            </w:pPr>
            <w:r>
              <w:rPr>
                <w:rFonts w:ascii="Tahoma" w:hAnsi="Tahoma" w:cs="Tahoma"/>
                <w:b/>
                <w:sz w:val="20"/>
                <w:szCs w:val="20"/>
              </w:rPr>
              <w:t>Key accountabilities</w:t>
            </w:r>
          </w:p>
        </w:tc>
        <w:tc>
          <w:tcPr>
            <w:tcW w:w="4000" w:type="pct"/>
            <w:shd w:val="clear" w:color="auto" w:fill="5BF1ED"/>
          </w:tcPr>
          <w:p w14:paraId="719D974B" w14:textId="77777777" w:rsidR="00F1297E" w:rsidRPr="00B3280A" w:rsidRDefault="00F1297E" w:rsidP="001D7316">
            <w:pPr>
              <w:pStyle w:val="NoSpacing"/>
              <w:rPr>
                <w:rFonts w:ascii="Tahoma" w:hAnsi="Tahoma" w:cs="Tahoma"/>
                <w:sz w:val="20"/>
                <w:szCs w:val="20"/>
              </w:rPr>
            </w:pPr>
          </w:p>
        </w:tc>
      </w:tr>
      <w:tr w:rsidR="001B13BE" w:rsidRPr="00B3280A" w14:paraId="719D9757" w14:textId="77777777" w:rsidTr="001B13BE">
        <w:tc>
          <w:tcPr>
            <w:tcW w:w="5000" w:type="pct"/>
            <w:gridSpan w:val="2"/>
            <w:shd w:val="clear" w:color="auto" w:fill="auto"/>
          </w:tcPr>
          <w:p w14:paraId="719D974D"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plan and teach high quality lessons to support students in making good or outstandin</w:t>
            </w:r>
            <w:r w:rsidR="00494F8F">
              <w:rPr>
                <w:rFonts w:ascii="Tahoma" w:hAnsi="Tahoma" w:cs="Tahoma"/>
                <w:sz w:val="20"/>
                <w:szCs w:val="20"/>
              </w:rPr>
              <w:t>g progress</w:t>
            </w:r>
          </w:p>
          <w:p w14:paraId="719D974E"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set clear targets for students’ learning, building on prior attainment and considering each student as an individual</w:t>
            </w:r>
          </w:p>
          <w:p w14:paraId="719D974F"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assess student work and progress giving regular feedback in line with school policy</w:t>
            </w:r>
          </w:p>
          <w:p w14:paraId="719D9750"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follow and contribute to schemes of work</w:t>
            </w:r>
          </w:p>
          <w:p w14:paraId="719D9751"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report on student progress in line with school policy and to ensure that students are thoroughly prepared for examinations</w:t>
            </w:r>
          </w:p>
          <w:p w14:paraId="719D9752"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maintain a stimulating, engaging and safe learning environment</w:t>
            </w:r>
          </w:p>
          <w:p w14:paraId="719D9753"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attend parent / inform</w:t>
            </w:r>
            <w:r w:rsidR="00494F8F">
              <w:rPr>
                <w:rFonts w:ascii="Tahoma" w:hAnsi="Tahoma" w:cs="Tahoma"/>
                <w:sz w:val="20"/>
                <w:szCs w:val="20"/>
              </w:rPr>
              <w:t>ation evenings as required</w:t>
            </w:r>
          </w:p>
          <w:p w14:paraId="719D9754"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To respond to parental concerns / requests for information in line with school policy</w:t>
            </w:r>
          </w:p>
          <w:p w14:paraId="719D9755" w14:textId="77777777" w:rsidR="001B13BE" w:rsidRPr="001B13BE" w:rsidRDefault="001B13BE" w:rsidP="00B3280A">
            <w:pPr>
              <w:pStyle w:val="NoSpacing"/>
              <w:numPr>
                <w:ilvl w:val="0"/>
                <w:numId w:val="8"/>
              </w:numPr>
              <w:rPr>
                <w:rFonts w:ascii="Tahoma" w:hAnsi="Tahoma" w:cs="Tahoma"/>
                <w:sz w:val="20"/>
                <w:szCs w:val="20"/>
              </w:rPr>
            </w:pPr>
            <w:r w:rsidRPr="001B13BE">
              <w:rPr>
                <w:rFonts w:ascii="Tahoma" w:hAnsi="Tahoma" w:cs="Tahoma"/>
                <w:sz w:val="20"/>
                <w:szCs w:val="20"/>
              </w:rPr>
              <w:t xml:space="preserve">To </w:t>
            </w:r>
            <w:r w:rsidR="00494F8F">
              <w:rPr>
                <w:rFonts w:ascii="Tahoma" w:hAnsi="Tahoma" w:cs="Tahoma"/>
                <w:sz w:val="20"/>
                <w:szCs w:val="20"/>
              </w:rPr>
              <w:t xml:space="preserve">contribute to </w:t>
            </w:r>
            <w:r w:rsidRPr="001B13BE">
              <w:rPr>
                <w:rFonts w:ascii="Tahoma" w:hAnsi="Tahoma" w:cs="Tahoma"/>
                <w:sz w:val="20"/>
                <w:szCs w:val="20"/>
              </w:rPr>
              <w:t>the wider life of the school, including whole-school routines and duties</w:t>
            </w:r>
          </w:p>
          <w:p w14:paraId="719D9756" w14:textId="77777777" w:rsidR="001B13BE" w:rsidRPr="001B13BE" w:rsidRDefault="001B13BE" w:rsidP="00494F8F">
            <w:pPr>
              <w:pStyle w:val="NoSpacing"/>
              <w:numPr>
                <w:ilvl w:val="0"/>
                <w:numId w:val="8"/>
              </w:numPr>
              <w:rPr>
                <w:rFonts w:ascii="Tahoma" w:hAnsi="Tahoma" w:cs="Tahoma"/>
                <w:sz w:val="20"/>
                <w:szCs w:val="20"/>
              </w:rPr>
            </w:pPr>
            <w:r w:rsidRPr="001B13BE">
              <w:rPr>
                <w:rFonts w:ascii="Tahoma" w:hAnsi="Tahoma" w:cs="Tahoma"/>
                <w:sz w:val="20"/>
                <w:szCs w:val="20"/>
              </w:rPr>
              <w:t xml:space="preserve">To take responsibility for your own professional </w:t>
            </w:r>
            <w:r w:rsidR="00494F8F">
              <w:rPr>
                <w:rFonts w:ascii="Tahoma" w:hAnsi="Tahoma" w:cs="Tahoma"/>
                <w:sz w:val="20"/>
                <w:szCs w:val="20"/>
              </w:rPr>
              <w:t xml:space="preserve">development and engage with performance management </w:t>
            </w:r>
            <w:r w:rsidR="009C55E6">
              <w:rPr>
                <w:rFonts w:ascii="Tahoma" w:hAnsi="Tahoma" w:cs="Tahoma"/>
                <w:sz w:val="20"/>
                <w:szCs w:val="20"/>
              </w:rPr>
              <w:t>activity</w:t>
            </w:r>
          </w:p>
        </w:tc>
      </w:tr>
    </w:tbl>
    <w:p w14:paraId="719D9758" w14:textId="77777777" w:rsidR="00585545" w:rsidRDefault="00585545"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23F44" w:rsidRPr="00045801" w14:paraId="719D975A" w14:textId="77777777" w:rsidTr="00BA7B3B">
        <w:tc>
          <w:tcPr>
            <w:tcW w:w="5000" w:type="pct"/>
            <w:shd w:val="clear" w:color="auto" w:fill="5BF1ED"/>
          </w:tcPr>
          <w:p w14:paraId="719D9759" w14:textId="77777777" w:rsidR="00023F44" w:rsidRPr="00045801" w:rsidRDefault="00023F44" w:rsidP="00BA7B3B">
            <w:pPr>
              <w:pStyle w:val="NoSpacing"/>
              <w:rPr>
                <w:rFonts w:ascii="Tahoma" w:hAnsi="Tahoma" w:cs="Tahoma"/>
                <w:b/>
                <w:sz w:val="20"/>
                <w:szCs w:val="20"/>
              </w:rPr>
            </w:pPr>
            <w:r>
              <w:rPr>
                <w:rFonts w:ascii="Tahoma" w:hAnsi="Tahoma" w:cs="Tahoma"/>
                <w:b/>
                <w:sz w:val="20"/>
                <w:szCs w:val="20"/>
              </w:rPr>
              <w:t>Subject Specific Information</w:t>
            </w:r>
          </w:p>
        </w:tc>
      </w:tr>
      <w:tr w:rsidR="00023F44" w:rsidRPr="00B3280A" w14:paraId="719D9760" w14:textId="77777777" w:rsidTr="00BA7B3B">
        <w:tc>
          <w:tcPr>
            <w:tcW w:w="5000" w:type="pct"/>
            <w:shd w:val="clear" w:color="auto" w:fill="auto"/>
          </w:tcPr>
          <w:p w14:paraId="42BB6B83" w14:textId="77777777" w:rsidR="006B6A88" w:rsidRDefault="006B6A88" w:rsidP="006B6A88">
            <w:pPr>
              <w:spacing w:after="0" w:line="240" w:lineRule="auto"/>
              <w:jc w:val="both"/>
              <w:rPr>
                <w:rFonts w:ascii="Tahoma" w:eastAsia="Times New Roman" w:hAnsi="Tahoma" w:cs="Tahoma"/>
                <w:b/>
                <w:sz w:val="20"/>
                <w:szCs w:val="20"/>
              </w:rPr>
            </w:pPr>
            <w:r>
              <w:rPr>
                <w:rFonts w:ascii="Tahoma" w:eastAsia="Times New Roman" w:hAnsi="Tahoma" w:cs="Tahoma"/>
                <w:b/>
                <w:sz w:val="20"/>
                <w:szCs w:val="20"/>
              </w:rPr>
              <w:t>The Languages Faculty</w:t>
            </w:r>
          </w:p>
          <w:p w14:paraId="2B18570F" w14:textId="77777777" w:rsidR="006B6A88" w:rsidRDefault="006B6A88" w:rsidP="006B6A88">
            <w:pPr>
              <w:spacing w:after="0" w:line="240" w:lineRule="auto"/>
              <w:jc w:val="both"/>
              <w:rPr>
                <w:rFonts w:ascii="Tahoma" w:eastAsia="Times New Roman" w:hAnsi="Tahoma" w:cs="Tahoma"/>
                <w:b/>
                <w:sz w:val="20"/>
                <w:szCs w:val="20"/>
                <w:u w:val="single"/>
              </w:rPr>
            </w:pPr>
          </w:p>
          <w:p w14:paraId="5FD0A573" w14:textId="77777777" w:rsidR="006B6A88" w:rsidRPr="001D667F" w:rsidRDefault="006B6A88" w:rsidP="006B6A88">
            <w:pPr>
              <w:spacing w:after="0" w:line="240" w:lineRule="auto"/>
              <w:jc w:val="both"/>
              <w:rPr>
                <w:rFonts w:ascii="Tahoma" w:eastAsia="Times New Roman" w:hAnsi="Tahoma" w:cs="Tahoma"/>
                <w:sz w:val="20"/>
                <w:szCs w:val="20"/>
              </w:rPr>
            </w:pPr>
            <w:r w:rsidRPr="001D667F">
              <w:rPr>
                <w:rFonts w:ascii="Tahoma" w:eastAsia="Times New Roman" w:hAnsi="Tahoma" w:cs="Tahoma"/>
                <w:sz w:val="20"/>
                <w:szCs w:val="20"/>
              </w:rPr>
              <w:t>This is a very lively and busy faculty of five full time teachers, three part-time</w:t>
            </w:r>
            <w:r>
              <w:rPr>
                <w:rFonts w:ascii="Tahoma" w:eastAsia="Times New Roman" w:hAnsi="Tahoma" w:cs="Tahoma"/>
                <w:sz w:val="20"/>
                <w:szCs w:val="20"/>
              </w:rPr>
              <w:t xml:space="preserve"> teachers</w:t>
            </w:r>
            <w:r w:rsidRPr="001D667F">
              <w:rPr>
                <w:rFonts w:ascii="Tahoma" w:eastAsia="Times New Roman" w:hAnsi="Tahoma" w:cs="Tahoma"/>
                <w:sz w:val="20"/>
                <w:szCs w:val="20"/>
              </w:rPr>
              <w:t>, and three language assistants. In addition to this, we have good links with local ITT providers and regularly host PGCE students.</w:t>
            </w:r>
          </w:p>
          <w:p w14:paraId="62682629" w14:textId="77777777" w:rsidR="006B6A88" w:rsidRPr="001D667F" w:rsidRDefault="006B6A88" w:rsidP="006B6A88">
            <w:pPr>
              <w:spacing w:after="0" w:line="240" w:lineRule="auto"/>
              <w:jc w:val="both"/>
              <w:rPr>
                <w:rFonts w:ascii="Tahoma" w:eastAsia="Times New Roman" w:hAnsi="Tahoma" w:cs="Tahoma"/>
                <w:sz w:val="20"/>
                <w:szCs w:val="20"/>
              </w:rPr>
            </w:pPr>
          </w:p>
          <w:p w14:paraId="508CD6A0" w14:textId="77777777" w:rsidR="006B6A88" w:rsidRPr="001D667F" w:rsidRDefault="006B6A88" w:rsidP="006B6A88">
            <w:pPr>
              <w:spacing w:after="0" w:line="240" w:lineRule="auto"/>
              <w:jc w:val="both"/>
              <w:rPr>
                <w:rFonts w:ascii="Tahoma" w:eastAsia="Times New Roman" w:hAnsi="Tahoma" w:cs="Tahoma"/>
                <w:sz w:val="20"/>
                <w:szCs w:val="20"/>
              </w:rPr>
            </w:pPr>
            <w:r w:rsidRPr="001D667F">
              <w:rPr>
                <w:rFonts w:ascii="Tahoma" w:eastAsia="Times New Roman" w:hAnsi="Tahoma" w:cs="Tahoma"/>
                <w:sz w:val="20"/>
                <w:szCs w:val="20"/>
              </w:rPr>
              <w:t>The Head of Faculty is supported in the management of the faculty by heads of subject and is line managed by a member of the Senior Team.</w:t>
            </w:r>
          </w:p>
          <w:p w14:paraId="461288E6" w14:textId="77777777" w:rsidR="006B6A88" w:rsidRPr="001D667F" w:rsidRDefault="006B6A88" w:rsidP="006B6A88">
            <w:pPr>
              <w:spacing w:after="0" w:line="240" w:lineRule="auto"/>
              <w:jc w:val="both"/>
              <w:rPr>
                <w:rFonts w:ascii="Tahoma" w:eastAsia="Times New Roman" w:hAnsi="Tahoma" w:cs="Tahoma"/>
                <w:sz w:val="20"/>
                <w:szCs w:val="20"/>
              </w:rPr>
            </w:pPr>
          </w:p>
          <w:p w14:paraId="501AB20D" w14:textId="77777777" w:rsidR="006B6A88" w:rsidRPr="001D667F" w:rsidRDefault="006B6A88" w:rsidP="006B6A88">
            <w:pPr>
              <w:spacing w:after="0" w:line="240" w:lineRule="auto"/>
              <w:jc w:val="both"/>
              <w:rPr>
                <w:rFonts w:ascii="Tahoma" w:eastAsia="Times New Roman" w:hAnsi="Tahoma" w:cs="Tahoma"/>
                <w:sz w:val="20"/>
                <w:szCs w:val="20"/>
              </w:rPr>
            </w:pPr>
            <w:r w:rsidRPr="001D667F">
              <w:rPr>
                <w:rFonts w:ascii="Tahoma" w:eastAsia="Times New Roman" w:hAnsi="Tahoma" w:cs="Tahoma"/>
                <w:sz w:val="20"/>
                <w:szCs w:val="20"/>
              </w:rPr>
              <w:t>French, German and Spanish</w:t>
            </w:r>
            <w:r>
              <w:rPr>
                <w:rFonts w:ascii="Tahoma" w:eastAsia="Times New Roman" w:hAnsi="Tahoma" w:cs="Tahoma"/>
                <w:sz w:val="20"/>
                <w:szCs w:val="20"/>
              </w:rPr>
              <w:t xml:space="preserve"> can be studied by students in Key Stage 3. </w:t>
            </w:r>
            <w:r w:rsidRPr="001D667F">
              <w:rPr>
                <w:rFonts w:ascii="Tahoma" w:eastAsia="Times New Roman" w:hAnsi="Tahoma" w:cs="Tahoma"/>
                <w:sz w:val="20"/>
                <w:szCs w:val="20"/>
              </w:rPr>
              <w:t xml:space="preserve"> All three languages are offered to GCSE level.  In Year 9, students are given the opportunity to begin the study of Latin, which they can pursue to GCSE level in Year 10. </w:t>
            </w:r>
            <w:r>
              <w:rPr>
                <w:rFonts w:ascii="Tahoma" w:eastAsia="Times New Roman" w:hAnsi="Tahoma" w:cs="Tahoma"/>
                <w:sz w:val="20"/>
                <w:szCs w:val="20"/>
              </w:rPr>
              <w:t xml:space="preserve"> </w:t>
            </w:r>
            <w:r w:rsidRPr="001D667F">
              <w:rPr>
                <w:rFonts w:ascii="Tahoma" w:eastAsia="Times New Roman" w:hAnsi="Tahoma" w:cs="Tahoma"/>
                <w:sz w:val="20"/>
                <w:szCs w:val="20"/>
              </w:rPr>
              <w:t>French, German and Spanish are also offered at 'A Level’</w:t>
            </w:r>
            <w:r>
              <w:rPr>
                <w:rFonts w:ascii="Tahoma" w:eastAsia="Times New Roman" w:hAnsi="Tahoma" w:cs="Tahoma"/>
                <w:sz w:val="20"/>
                <w:szCs w:val="20"/>
              </w:rPr>
              <w:t>.</w:t>
            </w:r>
          </w:p>
          <w:p w14:paraId="2B2D760A" w14:textId="77777777" w:rsidR="006B6A88" w:rsidRPr="001D667F" w:rsidRDefault="006B6A88" w:rsidP="006B6A88">
            <w:pPr>
              <w:spacing w:after="0" w:line="240" w:lineRule="auto"/>
              <w:jc w:val="both"/>
              <w:rPr>
                <w:rFonts w:ascii="Tahoma" w:eastAsia="Times New Roman" w:hAnsi="Tahoma" w:cs="Tahoma"/>
                <w:sz w:val="20"/>
                <w:szCs w:val="20"/>
              </w:rPr>
            </w:pPr>
          </w:p>
          <w:p w14:paraId="0A1624E5" w14:textId="77777777" w:rsidR="006B6A88" w:rsidRPr="001D667F" w:rsidRDefault="006B6A88" w:rsidP="006B6A88">
            <w:pPr>
              <w:spacing w:after="0" w:line="240" w:lineRule="auto"/>
              <w:jc w:val="both"/>
              <w:rPr>
                <w:rFonts w:ascii="Tahoma" w:eastAsia="Times New Roman" w:hAnsi="Tahoma" w:cs="Tahoma"/>
                <w:sz w:val="20"/>
                <w:szCs w:val="20"/>
              </w:rPr>
            </w:pPr>
            <w:r w:rsidRPr="001D667F">
              <w:rPr>
                <w:rFonts w:ascii="Tahoma" w:eastAsia="Times New Roman" w:hAnsi="Tahoma" w:cs="Tahoma"/>
                <w:sz w:val="20"/>
                <w:szCs w:val="20"/>
              </w:rPr>
              <w:t>At present new entrants are taught languages in tutor groups for an initial period.  Pupils are assessed in October and placed in ability groups for languages.  This is reviewed again during the year.</w:t>
            </w:r>
          </w:p>
          <w:p w14:paraId="0E920EB4" w14:textId="77777777" w:rsidR="006B6A88" w:rsidRPr="001D667F" w:rsidRDefault="006B6A88" w:rsidP="006B6A88">
            <w:pPr>
              <w:spacing w:after="0" w:line="240" w:lineRule="auto"/>
              <w:jc w:val="both"/>
              <w:rPr>
                <w:rFonts w:ascii="Tahoma" w:eastAsia="Times New Roman" w:hAnsi="Tahoma" w:cs="Tahoma"/>
                <w:sz w:val="20"/>
                <w:szCs w:val="20"/>
              </w:rPr>
            </w:pPr>
          </w:p>
          <w:p w14:paraId="144ADAFF" w14:textId="5AE421A9" w:rsidR="006B6A88" w:rsidRDefault="006B6A88" w:rsidP="006B6A88">
            <w:pPr>
              <w:spacing w:after="0" w:line="240" w:lineRule="auto"/>
              <w:jc w:val="both"/>
              <w:rPr>
                <w:rFonts w:ascii="Tahoma" w:eastAsia="Times New Roman" w:hAnsi="Tahoma" w:cs="Tahoma"/>
                <w:sz w:val="20"/>
                <w:szCs w:val="20"/>
              </w:rPr>
            </w:pPr>
            <w:r w:rsidRPr="001D667F">
              <w:rPr>
                <w:rFonts w:ascii="Tahoma" w:eastAsia="Times New Roman" w:hAnsi="Tahoma" w:cs="Tahoma"/>
                <w:sz w:val="20"/>
                <w:szCs w:val="20"/>
              </w:rPr>
              <w:t>All MFL classrooms are equipped with an interactive whiteboard and the faculty subscribe to a number of on-line resources. Online textbooks are used during lessons and there is a shared planning policy within the faculty. We make good use of the VLE to encourage independent learning both within and beyond the classroom</w:t>
            </w:r>
            <w:r>
              <w:rPr>
                <w:rFonts w:ascii="Tahoma" w:eastAsia="Times New Roman" w:hAnsi="Tahoma" w:cs="Tahoma"/>
                <w:sz w:val="20"/>
                <w:szCs w:val="20"/>
              </w:rPr>
              <w:t>.</w:t>
            </w:r>
          </w:p>
          <w:p w14:paraId="719D975F" w14:textId="77777777" w:rsidR="00023F44" w:rsidRPr="00B3280A" w:rsidRDefault="00023F44" w:rsidP="006B6A88">
            <w:pPr>
              <w:spacing w:after="0" w:line="240" w:lineRule="auto"/>
              <w:rPr>
                <w:rFonts w:ascii="Tahoma" w:hAnsi="Tahoma" w:cs="Tahoma"/>
                <w:sz w:val="20"/>
                <w:szCs w:val="20"/>
              </w:rPr>
            </w:pPr>
            <w:r>
              <w:rPr>
                <w:rFonts w:ascii="Tahoma" w:hAnsi="Tahoma" w:cs="Tahoma"/>
                <w:sz w:val="20"/>
                <w:szCs w:val="20"/>
              </w:rPr>
              <w:t xml:space="preserve"> </w:t>
            </w:r>
          </w:p>
        </w:tc>
      </w:tr>
    </w:tbl>
    <w:p w14:paraId="719D9761" w14:textId="77777777" w:rsidR="00023F44" w:rsidRPr="003D65FC" w:rsidRDefault="00023F44" w:rsidP="00585545">
      <w:pPr>
        <w:rPr>
          <w:rFonts w:ascii="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4"/>
      </w:tblGrid>
      <w:tr w:rsidR="00045801" w:rsidRPr="00B3280A" w14:paraId="719D9763" w14:textId="77777777" w:rsidTr="00D60F37">
        <w:tc>
          <w:tcPr>
            <w:tcW w:w="5000" w:type="pct"/>
            <w:shd w:val="clear" w:color="auto" w:fill="5BF1ED"/>
          </w:tcPr>
          <w:p w14:paraId="719D9762" w14:textId="77777777" w:rsidR="00045801" w:rsidRPr="00045801" w:rsidRDefault="00045801" w:rsidP="00D60F37">
            <w:pPr>
              <w:pStyle w:val="NoSpacing"/>
              <w:rPr>
                <w:rFonts w:ascii="Tahoma" w:hAnsi="Tahoma" w:cs="Tahoma"/>
                <w:b/>
                <w:sz w:val="20"/>
                <w:szCs w:val="20"/>
              </w:rPr>
            </w:pPr>
            <w:r>
              <w:rPr>
                <w:rFonts w:ascii="Tahoma" w:hAnsi="Tahoma" w:cs="Tahoma"/>
                <w:b/>
                <w:sz w:val="20"/>
                <w:szCs w:val="20"/>
              </w:rPr>
              <w:t>Additional Information</w:t>
            </w:r>
          </w:p>
        </w:tc>
      </w:tr>
      <w:tr w:rsidR="003D65FC" w:rsidRPr="00B3280A" w14:paraId="719D9769" w14:textId="77777777" w:rsidTr="00B3280A">
        <w:tc>
          <w:tcPr>
            <w:tcW w:w="5000" w:type="pct"/>
            <w:shd w:val="clear" w:color="auto" w:fill="auto"/>
          </w:tcPr>
          <w:p w14:paraId="719D9764" w14:textId="121CBBBE"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 xml:space="preserve">For details of how the school day is structured, please see </w:t>
            </w:r>
            <w:r w:rsidR="006B6A88">
              <w:rPr>
                <w:rFonts w:ascii="Tahoma" w:hAnsi="Tahoma" w:cs="Tahoma"/>
                <w:sz w:val="20"/>
                <w:szCs w:val="20"/>
              </w:rPr>
              <w:t>thehoward.org</w:t>
            </w:r>
          </w:p>
          <w:p w14:paraId="719D9765" w14:textId="77777777" w:rsidR="00020AC8" w:rsidRPr="00B3280A"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NQT’s will have a reduced timetable</w:t>
            </w:r>
          </w:p>
          <w:p w14:paraId="719D9766" w14:textId="77777777" w:rsidR="00020AC8" w:rsidRDefault="00020AC8" w:rsidP="00020AC8">
            <w:pPr>
              <w:numPr>
                <w:ilvl w:val="0"/>
                <w:numId w:val="11"/>
              </w:numPr>
              <w:spacing w:after="0" w:line="240" w:lineRule="auto"/>
              <w:ind w:left="714" w:hanging="357"/>
              <w:rPr>
                <w:rFonts w:ascii="Tahoma" w:hAnsi="Tahoma" w:cs="Tahoma"/>
                <w:sz w:val="20"/>
                <w:szCs w:val="20"/>
              </w:rPr>
            </w:pPr>
            <w:r w:rsidRPr="00B3280A">
              <w:rPr>
                <w:rFonts w:ascii="Tahoma" w:hAnsi="Tahoma" w:cs="Tahoma"/>
                <w:sz w:val="20"/>
                <w:szCs w:val="20"/>
              </w:rPr>
              <w:t xml:space="preserve">The majority of </w:t>
            </w:r>
            <w:r w:rsidR="000529FA">
              <w:rPr>
                <w:rFonts w:ascii="Tahoma" w:hAnsi="Tahoma" w:cs="Tahoma"/>
                <w:sz w:val="20"/>
                <w:szCs w:val="20"/>
              </w:rPr>
              <w:t xml:space="preserve">teaching </w:t>
            </w:r>
            <w:r w:rsidRPr="00B3280A">
              <w:rPr>
                <w:rFonts w:ascii="Tahoma" w:hAnsi="Tahoma" w:cs="Tahoma"/>
                <w:sz w:val="20"/>
                <w:szCs w:val="20"/>
              </w:rPr>
              <w:t>staff will be form tutors</w:t>
            </w:r>
          </w:p>
          <w:p w14:paraId="719D9768" w14:textId="77777777" w:rsidR="0009760F" w:rsidRPr="00B3280A" w:rsidRDefault="000529FA" w:rsidP="00020AC8">
            <w:pPr>
              <w:numPr>
                <w:ilvl w:val="0"/>
                <w:numId w:val="11"/>
              </w:numPr>
              <w:spacing w:after="0" w:line="240" w:lineRule="auto"/>
              <w:ind w:left="714" w:hanging="357"/>
              <w:rPr>
                <w:rFonts w:ascii="Tahoma" w:hAnsi="Tahoma" w:cs="Tahoma"/>
                <w:sz w:val="20"/>
                <w:szCs w:val="20"/>
              </w:rPr>
            </w:pPr>
            <w:r>
              <w:rPr>
                <w:rFonts w:ascii="Tahoma" w:hAnsi="Tahoma" w:cs="Tahoma"/>
                <w:sz w:val="20"/>
                <w:szCs w:val="20"/>
              </w:rPr>
              <w:t>For more information about</w:t>
            </w:r>
            <w:r w:rsidR="00020AC8">
              <w:rPr>
                <w:rFonts w:ascii="Tahoma" w:hAnsi="Tahoma" w:cs="Tahoma"/>
                <w:sz w:val="20"/>
                <w:szCs w:val="20"/>
              </w:rPr>
              <w:t xml:space="preserve"> The Howard Partnership Trust </w:t>
            </w:r>
            <w:r>
              <w:rPr>
                <w:rFonts w:ascii="Tahoma" w:hAnsi="Tahoma" w:cs="Tahoma"/>
                <w:sz w:val="20"/>
                <w:szCs w:val="20"/>
              </w:rPr>
              <w:t xml:space="preserve">see: </w:t>
            </w:r>
            <w:hyperlink r:id="rId13" w:history="1">
              <w:r w:rsidRPr="003319DE">
                <w:rPr>
                  <w:rStyle w:val="Hyperlink"/>
                  <w:rFonts w:ascii="Tahoma" w:hAnsi="Tahoma" w:cs="Tahoma"/>
                  <w:sz w:val="20"/>
                  <w:szCs w:val="20"/>
                </w:rPr>
                <w:t>www.thehowardpartnership.org</w:t>
              </w:r>
            </w:hyperlink>
            <w:r>
              <w:rPr>
                <w:rFonts w:ascii="Tahoma" w:hAnsi="Tahoma" w:cs="Tahoma"/>
                <w:sz w:val="20"/>
                <w:szCs w:val="20"/>
              </w:rPr>
              <w:t xml:space="preserve"> </w:t>
            </w:r>
          </w:p>
        </w:tc>
      </w:tr>
    </w:tbl>
    <w:p w14:paraId="719D976A" w14:textId="77777777" w:rsidR="0009760F" w:rsidRDefault="0009760F" w:rsidP="00B3280A">
      <w:pPr>
        <w:spacing w:after="120"/>
        <w:jc w:val="center"/>
        <w:rPr>
          <w:rFonts w:ascii="Tahoma" w:hAnsi="Tahoma" w:cs="Tahoma"/>
        </w:rPr>
      </w:pPr>
    </w:p>
    <w:p w14:paraId="719D976B" w14:textId="77777777" w:rsidR="0043158D" w:rsidRDefault="0043158D" w:rsidP="00B3280A">
      <w:pPr>
        <w:spacing w:after="120"/>
        <w:jc w:val="center"/>
        <w:rPr>
          <w:rFonts w:ascii="Tahoma" w:hAnsi="Tahoma" w:cs="Tahoma"/>
          <w:b/>
        </w:rPr>
      </w:pPr>
    </w:p>
    <w:p w14:paraId="719D976C" w14:textId="77777777" w:rsidR="0043158D" w:rsidRDefault="0043158D" w:rsidP="00B3280A">
      <w:pPr>
        <w:spacing w:after="120"/>
        <w:jc w:val="center"/>
        <w:rPr>
          <w:rFonts w:ascii="Tahoma" w:hAnsi="Tahoma" w:cs="Tahoma"/>
          <w:b/>
        </w:rPr>
      </w:pPr>
    </w:p>
    <w:p w14:paraId="719D9770" w14:textId="77777777" w:rsidR="0063355C" w:rsidRDefault="00D21698" w:rsidP="00B3280A">
      <w:pPr>
        <w:spacing w:after="120"/>
        <w:jc w:val="center"/>
        <w:rPr>
          <w:rFonts w:ascii="Tahoma" w:hAnsi="Tahoma" w:cs="Tahoma"/>
          <w:b/>
        </w:rPr>
      </w:pPr>
      <w:r>
        <w:rPr>
          <w:rFonts w:ascii="Tahoma" w:hAnsi="Tahoma" w:cs="Tahoma"/>
          <w:b/>
        </w:rPr>
        <w:object w:dxaOrig="1440" w:dyaOrig="1440" w14:anchorId="719D97D0">
          <v:shape id="_x0000_s1031" type="#_x0000_t75" style="position:absolute;left:0;text-align:left;margin-left:710.5pt;margin-top:-36.15pt;width:60.7pt;height:90.5pt;z-index:-251658240;visibility:visible;mso-wrap-edited:f" wrapcoords="-470 0 -470 21262 21600 21262 21600 0 -470 0" fillcolor="window">
            <v:imagedata r:id="rId11" o:title=""/>
          </v:shape>
          <o:OLEObject Type="Embed" ProgID="Word.Picture.8" ShapeID="_x0000_s1031" DrawAspect="Content" ObjectID="_1712679043" r:id="rId14"/>
        </w:object>
      </w:r>
      <w:r w:rsidR="0063355C" w:rsidRPr="0043158D">
        <w:rPr>
          <w:rFonts w:ascii="Tahoma" w:hAnsi="Tahoma" w:cs="Tahoma"/>
          <w:b/>
        </w:rPr>
        <w:t>T</w:t>
      </w:r>
      <w:r w:rsidR="0063355C" w:rsidRPr="0063355C">
        <w:rPr>
          <w:rFonts w:ascii="Tahoma" w:hAnsi="Tahoma" w:cs="Tahoma"/>
          <w:b/>
        </w:rPr>
        <w:t xml:space="preserve">HE HOWARD PARTNERSHIP TRUST </w:t>
      </w:r>
    </w:p>
    <w:p w14:paraId="719D9771" w14:textId="77777777" w:rsidR="00B3280A" w:rsidRPr="0063355C" w:rsidRDefault="008754B1" w:rsidP="00B3280A">
      <w:pPr>
        <w:spacing w:after="120"/>
        <w:jc w:val="center"/>
        <w:rPr>
          <w:rFonts w:ascii="Tahoma" w:hAnsi="Tahoma" w:cs="Tahoma"/>
          <w:b/>
        </w:rPr>
      </w:pPr>
      <w:r w:rsidRPr="008754B1">
        <w:rPr>
          <w:rFonts w:ascii="Tahoma" w:hAnsi="Tahoma" w:cs="Tahoma"/>
          <w:b/>
          <w:i/>
          <w:color w:val="5BF1ED"/>
        </w:rPr>
        <w:t>‘</w:t>
      </w:r>
      <w:r w:rsidR="00B3280A" w:rsidRPr="008754B1">
        <w:rPr>
          <w:rFonts w:ascii="Tahoma" w:hAnsi="Tahoma" w:cs="Tahoma"/>
          <w:b/>
          <w:i/>
          <w:color w:val="5BF1ED"/>
        </w:rPr>
        <w:t>Bringing out the Best’</w:t>
      </w:r>
    </w:p>
    <w:p w14:paraId="719D9772" w14:textId="77777777" w:rsidR="0063355C" w:rsidRDefault="0063355C" w:rsidP="00585545">
      <w:pPr>
        <w:jc w:val="center"/>
        <w:rPr>
          <w:rFonts w:ascii="Tahoma" w:hAnsi="Tahoma" w:cs="Tahoma"/>
          <w:b/>
        </w:rPr>
      </w:pPr>
      <w:r w:rsidRPr="0063355C">
        <w:rPr>
          <w:rFonts w:ascii="Tahoma" w:hAnsi="Tahoma" w:cs="Tahoma"/>
          <w:b/>
        </w:rPr>
        <w:t xml:space="preserve">PERSON SPECIFICATION </w:t>
      </w:r>
      <w:r>
        <w:rPr>
          <w:rFonts w:ascii="Tahoma" w:hAnsi="Tahoma" w:cs="Tahoma"/>
          <w:b/>
        </w:rPr>
        <w:t>–</w:t>
      </w:r>
      <w:r w:rsidRPr="0063355C">
        <w:rPr>
          <w:rFonts w:ascii="Tahoma" w:hAnsi="Tahoma" w:cs="Tahoma"/>
          <w:b/>
        </w:rPr>
        <w:t xml:space="preserve"> </w:t>
      </w:r>
      <w:r w:rsidR="00D46D8D">
        <w:rPr>
          <w:rFonts w:ascii="Tahoma" w:hAnsi="Tahoma" w:cs="Tahoma"/>
          <w:b/>
        </w:rPr>
        <w:t>SUBJECT TEACHER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7166"/>
        <w:gridCol w:w="2304"/>
        <w:gridCol w:w="2304"/>
        <w:gridCol w:w="3920"/>
      </w:tblGrid>
      <w:tr w:rsidR="006B6FD7" w14:paraId="719D977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719D9773" w14:textId="77777777" w:rsidR="006B6FD7" w:rsidRDefault="006B6FD7">
            <w:pPr>
              <w:rPr>
                <w:rFonts w:ascii="Tahoma" w:hAnsi="Tahoma" w:cs="Tahoma"/>
                <w:b/>
                <w:sz w:val="20"/>
                <w:szCs w:val="20"/>
              </w:rPr>
            </w:pPr>
            <w:r>
              <w:rPr>
                <w:rFonts w:ascii="Tahoma" w:hAnsi="Tahoma" w:cs="Tahoma"/>
                <w:b/>
                <w:sz w:val="20"/>
                <w:szCs w:val="20"/>
              </w:rPr>
              <w:t>Qualifications &amp; Training</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74"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75" w14:textId="77777777" w:rsidR="006B6FD7" w:rsidRDefault="006B6FD7">
            <w:pP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719D9776"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719D977C"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78" w14:textId="77777777" w:rsidR="006B6FD7" w:rsidRDefault="006B6FD7">
            <w:pPr>
              <w:pStyle w:val="NoSpacing"/>
              <w:rPr>
                <w:sz w:val="20"/>
                <w:szCs w:val="20"/>
              </w:rPr>
            </w:pPr>
            <w:r>
              <w:rPr>
                <w:sz w:val="20"/>
                <w:szCs w:val="20"/>
              </w:rPr>
              <w:t>Qualified teacher status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79"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7A"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7B" w14:textId="77777777" w:rsidR="006B6FD7" w:rsidRDefault="006B6FD7">
            <w:pPr>
              <w:pStyle w:val="NoSpacing"/>
              <w:rPr>
                <w:sz w:val="20"/>
                <w:szCs w:val="20"/>
              </w:rPr>
            </w:pPr>
            <w:r>
              <w:rPr>
                <w:sz w:val="20"/>
                <w:szCs w:val="20"/>
              </w:rPr>
              <w:t>Application</w:t>
            </w:r>
          </w:p>
        </w:tc>
      </w:tr>
      <w:tr w:rsidR="006B6FD7" w14:paraId="719D9781"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7D" w14:textId="77777777" w:rsidR="006B6FD7" w:rsidRDefault="006B6FD7">
            <w:pPr>
              <w:pStyle w:val="NoSpacing"/>
              <w:rPr>
                <w:sz w:val="20"/>
                <w:szCs w:val="20"/>
              </w:rPr>
            </w:pPr>
            <w:r>
              <w:rPr>
                <w:sz w:val="20"/>
                <w:szCs w:val="20"/>
              </w:rPr>
              <w:t xml:space="preserve">Relevant specialist qualifications in your subject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7E"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7F"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80" w14:textId="77777777" w:rsidR="006B6FD7" w:rsidRDefault="006B6FD7">
            <w:pPr>
              <w:pStyle w:val="NoSpacing"/>
              <w:rPr>
                <w:sz w:val="20"/>
                <w:szCs w:val="20"/>
              </w:rPr>
            </w:pPr>
            <w:r>
              <w:rPr>
                <w:sz w:val="20"/>
                <w:szCs w:val="20"/>
              </w:rPr>
              <w:t>Application</w:t>
            </w:r>
          </w:p>
        </w:tc>
      </w:tr>
      <w:tr w:rsidR="006B6FD7" w14:paraId="719D9786"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82" w14:textId="77777777" w:rsidR="006B6FD7" w:rsidRDefault="006B6FD7">
            <w:pPr>
              <w:pStyle w:val="NoSpacing"/>
              <w:rPr>
                <w:sz w:val="20"/>
                <w:szCs w:val="20"/>
              </w:rPr>
            </w:pPr>
            <w:r>
              <w:rPr>
                <w:sz w:val="20"/>
                <w:szCs w:val="20"/>
              </w:rPr>
              <w:t>Commitment to CPD and improving practice through reflection</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83"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84"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85" w14:textId="77777777" w:rsidR="006B6FD7" w:rsidRDefault="006B6FD7">
            <w:pPr>
              <w:pStyle w:val="NoSpacing"/>
              <w:rPr>
                <w:sz w:val="20"/>
                <w:szCs w:val="20"/>
              </w:rPr>
            </w:pPr>
            <w:r>
              <w:rPr>
                <w:sz w:val="20"/>
                <w:szCs w:val="20"/>
              </w:rPr>
              <w:t>Application / Interview</w:t>
            </w:r>
          </w:p>
        </w:tc>
      </w:tr>
      <w:tr w:rsidR="006B6FD7" w14:paraId="719D978B"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87" w14:textId="77777777" w:rsidR="006B6FD7" w:rsidRDefault="006B6FD7">
            <w:pPr>
              <w:pStyle w:val="NoSpacing"/>
              <w:rPr>
                <w:sz w:val="20"/>
                <w:szCs w:val="20"/>
              </w:rPr>
            </w:pPr>
            <w:r>
              <w:rPr>
                <w:sz w:val="20"/>
                <w:szCs w:val="20"/>
              </w:rPr>
              <w:t>Thorough knowledge and understanding of curriculum requirements and developments within your own subject specialism</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88"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89"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8A" w14:textId="77777777" w:rsidR="006B6FD7" w:rsidRDefault="006B6FD7">
            <w:pPr>
              <w:pStyle w:val="NoSpacing"/>
              <w:rPr>
                <w:sz w:val="20"/>
                <w:szCs w:val="20"/>
              </w:rPr>
            </w:pPr>
            <w:r>
              <w:rPr>
                <w:sz w:val="20"/>
                <w:szCs w:val="20"/>
              </w:rPr>
              <w:t>Application / Interview</w:t>
            </w:r>
          </w:p>
        </w:tc>
      </w:tr>
      <w:tr w:rsidR="006B6FD7" w14:paraId="719D9790"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8C" w14:textId="77777777" w:rsidR="006B6FD7" w:rsidRDefault="006B6FD7">
            <w:pPr>
              <w:pStyle w:val="NoSpacing"/>
              <w:rPr>
                <w:sz w:val="20"/>
                <w:szCs w:val="20"/>
              </w:rPr>
            </w:pPr>
            <w:r>
              <w:rPr>
                <w:sz w:val="20"/>
                <w:szCs w:val="20"/>
              </w:rPr>
              <w:t>Experience as a form tutor and / or pastoral work</w:t>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8D" w14:textId="77777777" w:rsidR="006B6FD7" w:rsidRDefault="006B6FD7">
            <w:pPr>
              <w:pStyle w:val="NoSpacing"/>
              <w:jc w:val="center"/>
              <w:rPr>
                <w:sz w:val="20"/>
                <w:szCs w:val="20"/>
              </w:rPr>
            </w:pP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8E" w14:textId="77777777" w:rsidR="006B6FD7" w:rsidRDefault="006B6FD7">
            <w:pPr>
              <w:pStyle w:val="NoSpacing"/>
              <w:jc w:val="center"/>
              <w:rPr>
                <w:sz w:val="20"/>
                <w:szCs w:val="20"/>
              </w:rPr>
            </w:pPr>
            <w:r>
              <w:rPr>
                <w:sz w:val="20"/>
                <w:szCs w:val="20"/>
              </w:rPr>
              <w:sym w:font="Wingdings" w:char="F0FC"/>
            </w: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8F" w14:textId="77777777" w:rsidR="006B6FD7" w:rsidRDefault="006B6FD7">
            <w:pPr>
              <w:pStyle w:val="NoSpacing"/>
              <w:rPr>
                <w:sz w:val="20"/>
                <w:szCs w:val="20"/>
              </w:rPr>
            </w:pPr>
            <w:r>
              <w:rPr>
                <w:sz w:val="20"/>
                <w:szCs w:val="20"/>
              </w:rPr>
              <w:t>Application / Interview</w:t>
            </w:r>
          </w:p>
        </w:tc>
      </w:tr>
      <w:tr w:rsidR="006B6FD7" w14:paraId="719D9795"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719D9791" w14:textId="77777777" w:rsidR="006B6FD7" w:rsidRDefault="006B6FD7">
            <w:pPr>
              <w:rPr>
                <w:rFonts w:ascii="Tahoma" w:hAnsi="Tahoma" w:cs="Tahoma"/>
                <w:b/>
                <w:sz w:val="20"/>
                <w:szCs w:val="20"/>
              </w:rPr>
            </w:pPr>
            <w:r>
              <w:rPr>
                <w:rFonts w:ascii="Tahoma" w:hAnsi="Tahoma" w:cs="Tahoma"/>
                <w:b/>
                <w:sz w:val="20"/>
                <w:szCs w:val="20"/>
              </w:rPr>
              <w:t>Skills and abilities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92" w14:textId="77777777" w:rsidR="006B6FD7" w:rsidRDefault="006B6FD7">
            <w:pP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93"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719D9794"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719D979A"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96" w14:textId="77777777" w:rsidR="006B6FD7" w:rsidRDefault="006B6FD7">
            <w:pPr>
              <w:pStyle w:val="NoSpacing"/>
              <w:rPr>
                <w:sz w:val="20"/>
                <w:szCs w:val="20"/>
              </w:rPr>
            </w:pPr>
            <w:r>
              <w:rPr>
                <w:sz w:val="20"/>
                <w:szCs w:val="20"/>
              </w:rPr>
              <w:t>To be able to teach lessons which consistently meet the Teacher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97"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98"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99" w14:textId="77777777" w:rsidR="006B6FD7" w:rsidRDefault="006B6FD7">
            <w:pPr>
              <w:pStyle w:val="NoSpacing"/>
              <w:rPr>
                <w:sz w:val="20"/>
                <w:szCs w:val="20"/>
              </w:rPr>
            </w:pPr>
            <w:r>
              <w:rPr>
                <w:sz w:val="20"/>
                <w:szCs w:val="20"/>
              </w:rPr>
              <w:t>Application / Interview</w:t>
            </w:r>
          </w:p>
        </w:tc>
      </w:tr>
      <w:tr w:rsidR="006B6FD7" w14:paraId="719D979F"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9B" w14:textId="77777777" w:rsidR="006B6FD7" w:rsidRDefault="006B6FD7">
            <w:pPr>
              <w:pStyle w:val="NoSpacing"/>
              <w:rPr>
                <w:sz w:val="20"/>
                <w:szCs w:val="20"/>
              </w:rPr>
            </w:pPr>
            <w:r>
              <w:rPr>
                <w:sz w:val="20"/>
                <w:szCs w:val="20"/>
              </w:rPr>
              <w:t xml:space="preserve">To use a variety of strategies to engage students and promote a stimulating environment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9C"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9D"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9E" w14:textId="77777777" w:rsidR="006B6FD7" w:rsidRDefault="006B6FD7">
            <w:pPr>
              <w:pStyle w:val="NoSpacing"/>
              <w:rPr>
                <w:sz w:val="20"/>
                <w:szCs w:val="20"/>
              </w:rPr>
            </w:pPr>
            <w:r>
              <w:rPr>
                <w:sz w:val="20"/>
                <w:szCs w:val="20"/>
              </w:rPr>
              <w:t>Application / Interview</w:t>
            </w:r>
          </w:p>
        </w:tc>
      </w:tr>
      <w:tr w:rsidR="006B6FD7" w14:paraId="719D97A4"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A0" w14:textId="77777777" w:rsidR="006B6FD7" w:rsidRDefault="006B6FD7">
            <w:pPr>
              <w:pStyle w:val="NoSpacing"/>
              <w:rPr>
                <w:sz w:val="20"/>
                <w:szCs w:val="20"/>
              </w:rPr>
            </w:pPr>
            <w:r>
              <w:rPr>
                <w:sz w:val="20"/>
                <w:szCs w:val="20"/>
              </w:rPr>
              <w:t xml:space="preserve">To work well in a team, contributing ideas and supporting faculty/department procedures </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A1"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A2"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A3" w14:textId="77777777" w:rsidR="006B6FD7" w:rsidRDefault="006B6FD7">
            <w:pPr>
              <w:pStyle w:val="NoSpacing"/>
              <w:rPr>
                <w:sz w:val="20"/>
                <w:szCs w:val="20"/>
              </w:rPr>
            </w:pPr>
            <w:r>
              <w:rPr>
                <w:sz w:val="20"/>
                <w:szCs w:val="20"/>
              </w:rPr>
              <w:t>Application / Interview</w:t>
            </w:r>
          </w:p>
        </w:tc>
      </w:tr>
      <w:tr w:rsidR="006B6FD7" w14:paraId="719D97A9"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A5" w14:textId="77777777" w:rsidR="006B6FD7" w:rsidRDefault="006B6FD7">
            <w:pPr>
              <w:pStyle w:val="NoSpacing"/>
              <w:rPr>
                <w:sz w:val="20"/>
                <w:szCs w:val="20"/>
              </w:rPr>
            </w:pPr>
            <w:r>
              <w:rPr>
                <w:sz w:val="20"/>
                <w:szCs w:val="20"/>
              </w:rPr>
              <w:t>To be a confident user of IT as a teaching tool</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A6"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A7"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A8" w14:textId="77777777" w:rsidR="006B6FD7" w:rsidRDefault="006B6FD7">
            <w:pPr>
              <w:pStyle w:val="NoSpacing"/>
              <w:rPr>
                <w:sz w:val="20"/>
                <w:szCs w:val="20"/>
              </w:rPr>
            </w:pPr>
            <w:r>
              <w:rPr>
                <w:sz w:val="20"/>
                <w:szCs w:val="20"/>
              </w:rPr>
              <w:t>Application / Interview</w:t>
            </w:r>
          </w:p>
        </w:tc>
      </w:tr>
      <w:tr w:rsidR="006B6FD7" w14:paraId="719D97AE"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AA" w14:textId="77777777" w:rsidR="006B6FD7" w:rsidRDefault="006B6FD7">
            <w:pPr>
              <w:pStyle w:val="NoSpacing"/>
              <w:rPr>
                <w:sz w:val="20"/>
                <w:szCs w:val="20"/>
              </w:rPr>
            </w:pPr>
            <w:r>
              <w:rPr>
                <w:sz w:val="20"/>
                <w:szCs w:val="20"/>
              </w:rPr>
              <w:t>To contribute to the wider life of the faculty / department and whole-school, supporting extra-curricular and intervention initiatives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AB"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AC"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AD" w14:textId="77777777" w:rsidR="006B6FD7" w:rsidRDefault="006B6FD7">
            <w:pPr>
              <w:pStyle w:val="NoSpacing"/>
              <w:rPr>
                <w:sz w:val="20"/>
                <w:szCs w:val="20"/>
              </w:rPr>
            </w:pPr>
            <w:r>
              <w:rPr>
                <w:sz w:val="20"/>
                <w:szCs w:val="20"/>
              </w:rPr>
              <w:t>Application / Interview</w:t>
            </w:r>
          </w:p>
        </w:tc>
      </w:tr>
      <w:tr w:rsidR="006B6FD7" w14:paraId="719D97B3"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5BF1ED"/>
            <w:hideMark/>
          </w:tcPr>
          <w:p w14:paraId="719D97AF" w14:textId="77777777" w:rsidR="006B6FD7" w:rsidRDefault="006B6FD7">
            <w:pPr>
              <w:pStyle w:val="NoSpacing"/>
              <w:rPr>
                <w:rFonts w:ascii="Tahoma" w:hAnsi="Tahoma" w:cs="Tahoma"/>
                <w:b/>
                <w:sz w:val="20"/>
                <w:szCs w:val="20"/>
              </w:rPr>
            </w:pPr>
            <w:r>
              <w:rPr>
                <w:rFonts w:ascii="Tahoma" w:hAnsi="Tahoma" w:cs="Tahoma"/>
                <w:b/>
                <w:sz w:val="20"/>
                <w:szCs w:val="20"/>
              </w:rPr>
              <w:t>Personal Attributes</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B0" w14:textId="77777777" w:rsidR="006B6FD7" w:rsidRDefault="006B6FD7">
            <w:pPr>
              <w:jc w:val="center"/>
              <w:rPr>
                <w:rFonts w:ascii="Tahoma" w:hAnsi="Tahoma" w:cs="Tahoma"/>
                <w:b/>
                <w:sz w:val="20"/>
                <w:szCs w:val="20"/>
              </w:rPr>
            </w:pPr>
            <w:r>
              <w:rPr>
                <w:rFonts w:ascii="Tahoma" w:hAnsi="Tahoma" w:cs="Tahoma"/>
                <w:b/>
                <w:sz w:val="20"/>
                <w:szCs w:val="20"/>
              </w:rPr>
              <w:t>Essential</w:t>
            </w:r>
          </w:p>
        </w:tc>
        <w:tc>
          <w:tcPr>
            <w:tcW w:w="734" w:type="pct"/>
            <w:tcBorders>
              <w:top w:val="single" w:sz="4" w:space="0" w:color="auto"/>
              <w:left w:val="single" w:sz="4" w:space="0" w:color="auto"/>
              <w:bottom w:val="single" w:sz="4" w:space="0" w:color="auto"/>
              <w:right w:val="single" w:sz="4" w:space="0" w:color="auto"/>
            </w:tcBorders>
            <w:shd w:val="clear" w:color="auto" w:fill="5BF1ED"/>
            <w:hideMark/>
          </w:tcPr>
          <w:p w14:paraId="719D97B1" w14:textId="77777777" w:rsidR="006B6FD7" w:rsidRDefault="006B6FD7">
            <w:pPr>
              <w:jc w:val="center"/>
              <w:rPr>
                <w:rFonts w:ascii="Tahoma" w:hAnsi="Tahoma" w:cs="Tahoma"/>
                <w:b/>
                <w:sz w:val="20"/>
                <w:szCs w:val="20"/>
              </w:rPr>
            </w:pPr>
            <w:r>
              <w:rPr>
                <w:rFonts w:ascii="Tahoma" w:hAnsi="Tahoma" w:cs="Tahoma"/>
                <w:b/>
                <w:sz w:val="20"/>
                <w:szCs w:val="20"/>
              </w:rPr>
              <w:t>Desirable</w:t>
            </w:r>
          </w:p>
        </w:tc>
        <w:tc>
          <w:tcPr>
            <w:tcW w:w="1249" w:type="pct"/>
            <w:tcBorders>
              <w:top w:val="single" w:sz="4" w:space="0" w:color="auto"/>
              <w:left w:val="single" w:sz="4" w:space="0" w:color="auto"/>
              <w:bottom w:val="single" w:sz="4" w:space="0" w:color="auto"/>
              <w:right w:val="single" w:sz="4" w:space="0" w:color="auto"/>
            </w:tcBorders>
            <w:shd w:val="clear" w:color="auto" w:fill="5BF1ED"/>
            <w:hideMark/>
          </w:tcPr>
          <w:p w14:paraId="719D97B2" w14:textId="77777777" w:rsidR="006B6FD7" w:rsidRDefault="006B6FD7">
            <w:pPr>
              <w:rPr>
                <w:rFonts w:ascii="Tahoma" w:hAnsi="Tahoma" w:cs="Tahoma"/>
                <w:b/>
                <w:sz w:val="20"/>
                <w:szCs w:val="20"/>
              </w:rPr>
            </w:pPr>
            <w:r>
              <w:rPr>
                <w:rFonts w:ascii="Tahoma" w:hAnsi="Tahoma" w:cs="Tahoma"/>
                <w:b/>
                <w:sz w:val="20"/>
                <w:szCs w:val="20"/>
              </w:rPr>
              <w:t>How assessed</w:t>
            </w:r>
          </w:p>
        </w:tc>
      </w:tr>
      <w:tr w:rsidR="006B6FD7" w14:paraId="719D97B8"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B4" w14:textId="77777777" w:rsidR="006B6FD7" w:rsidRDefault="006B6FD7">
            <w:pPr>
              <w:pStyle w:val="NoSpacing"/>
              <w:rPr>
                <w:sz w:val="20"/>
                <w:szCs w:val="20"/>
              </w:rPr>
            </w:pPr>
            <w:r>
              <w:rPr>
                <w:sz w:val="20"/>
                <w:szCs w:val="20"/>
              </w:rPr>
              <w:t>Excellent communication skills with the ability to relate well  to students and adults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B5"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B6"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B7" w14:textId="77777777" w:rsidR="006B6FD7" w:rsidRDefault="006B6FD7">
            <w:pPr>
              <w:pStyle w:val="NoSpacing"/>
              <w:rPr>
                <w:sz w:val="20"/>
                <w:szCs w:val="20"/>
              </w:rPr>
            </w:pPr>
            <w:r>
              <w:rPr>
                <w:sz w:val="20"/>
                <w:szCs w:val="20"/>
              </w:rPr>
              <w:t>Application / Interview</w:t>
            </w:r>
          </w:p>
        </w:tc>
      </w:tr>
      <w:tr w:rsidR="006B6FD7" w14:paraId="719D97BD"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B9" w14:textId="77777777" w:rsidR="006B6FD7" w:rsidRDefault="006B6FD7">
            <w:pPr>
              <w:pStyle w:val="NoSpacing"/>
              <w:rPr>
                <w:sz w:val="20"/>
                <w:szCs w:val="20"/>
              </w:rPr>
            </w:pPr>
            <w:r>
              <w:rPr>
                <w:sz w:val="20"/>
                <w:szCs w:val="20"/>
              </w:rPr>
              <w:lastRenderedPageBreak/>
              <w:t>Ability to make effective use of data and develop timely and relevant intervention strategies to promote student progress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BA"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BB"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BC" w14:textId="77777777" w:rsidR="006B6FD7" w:rsidRDefault="006B6FD7">
            <w:pPr>
              <w:pStyle w:val="NoSpacing"/>
              <w:rPr>
                <w:sz w:val="20"/>
                <w:szCs w:val="20"/>
              </w:rPr>
            </w:pPr>
            <w:r>
              <w:rPr>
                <w:sz w:val="20"/>
                <w:szCs w:val="20"/>
              </w:rPr>
              <w:t>Application / Interview</w:t>
            </w:r>
          </w:p>
        </w:tc>
      </w:tr>
      <w:tr w:rsidR="006B6FD7" w14:paraId="719D97C2"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BE" w14:textId="77777777" w:rsidR="006B6FD7" w:rsidRDefault="006B6FD7">
            <w:pPr>
              <w:pStyle w:val="NoSpacing"/>
              <w:rPr>
                <w:sz w:val="20"/>
                <w:szCs w:val="20"/>
              </w:rPr>
            </w:pPr>
            <w:r>
              <w:rPr>
                <w:sz w:val="20"/>
                <w:szCs w:val="20"/>
              </w:rPr>
              <w:t>Energy, enthusiasm, determination and an insistence on high standards</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BF"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C0"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C1" w14:textId="77777777" w:rsidR="006B6FD7" w:rsidRDefault="006B6FD7">
            <w:pPr>
              <w:pStyle w:val="NoSpacing"/>
              <w:rPr>
                <w:sz w:val="20"/>
                <w:szCs w:val="20"/>
              </w:rPr>
            </w:pPr>
            <w:r>
              <w:rPr>
                <w:sz w:val="20"/>
                <w:szCs w:val="20"/>
              </w:rPr>
              <w:t>Application / Interview</w:t>
            </w:r>
          </w:p>
        </w:tc>
      </w:tr>
      <w:tr w:rsidR="006B6FD7" w14:paraId="719D97C7" w14:textId="77777777" w:rsidTr="006B6FD7">
        <w:tc>
          <w:tcPr>
            <w:tcW w:w="2283" w:type="pct"/>
            <w:tcBorders>
              <w:top w:val="single" w:sz="4" w:space="0" w:color="auto"/>
              <w:left w:val="single" w:sz="4" w:space="0" w:color="auto"/>
              <w:bottom w:val="single" w:sz="4" w:space="0" w:color="auto"/>
              <w:right w:val="single" w:sz="4" w:space="0" w:color="auto"/>
            </w:tcBorders>
            <w:shd w:val="clear" w:color="auto" w:fill="FFFFFF"/>
            <w:hideMark/>
          </w:tcPr>
          <w:p w14:paraId="719D97C3" w14:textId="77777777" w:rsidR="006B6FD7" w:rsidRDefault="006B6FD7">
            <w:pPr>
              <w:pStyle w:val="NoSpacing"/>
              <w:rPr>
                <w:sz w:val="20"/>
                <w:szCs w:val="20"/>
              </w:rPr>
            </w:pPr>
            <w:r>
              <w:rPr>
                <w:sz w:val="20"/>
                <w:szCs w:val="20"/>
              </w:rPr>
              <w:t>Be able to work under pressure, prioritise and manage time effectively</w:t>
            </w:r>
          </w:p>
        </w:tc>
        <w:tc>
          <w:tcPr>
            <w:tcW w:w="734" w:type="pct"/>
            <w:tcBorders>
              <w:top w:val="single" w:sz="4" w:space="0" w:color="auto"/>
              <w:left w:val="single" w:sz="4" w:space="0" w:color="auto"/>
              <w:bottom w:val="single" w:sz="4" w:space="0" w:color="auto"/>
              <w:right w:val="single" w:sz="4" w:space="0" w:color="auto"/>
            </w:tcBorders>
            <w:shd w:val="clear" w:color="auto" w:fill="FFFFFF"/>
            <w:hideMark/>
          </w:tcPr>
          <w:p w14:paraId="719D97C4" w14:textId="77777777" w:rsidR="006B6FD7" w:rsidRDefault="006B6FD7">
            <w:pPr>
              <w:pStyle w:val="NoSpacing"/>
              <w:jc w:val="center"/>
              <w:rPr>
                <w:sz w:val="20"/>
                <w:szCs w:val="20"/>
              </w:rPr>
            </w:pPr>
            <w:r>
              <w:rPr>
                <w:sz w:val="20"/>
                <w:szCs w:val="20"/>
              </w:rPr>
              <w:sym w:font="Wingdings" w:char="F0FC"/>
            </w:r>
          </w:p>
        </w:tc>
        <w:tc>
          <w:tcPr>
            <w:tcW w:w="734" w:type="pct"/>
            <w:tcBorders>
              <w:top w:val="single" w:sz="4" w:space="0" w:color="auto"/>
              <w:left w:val="single" w:sz="4" w:space="0" w:color="auto"/>
              <w:bottom w:val="single" w:sz="4" w:space="0" w:color="auto"/>
              <w:right w:val="single" w:sz="4" w:space="0" w:color="auto"/>
            </w:tcBorders>
            <w:shd w:val="clear" w:color="auto" w:fill="FFFFFF"/>
          </w:tcPr>
          <w:p w14:paraId="719D97C5" w14:textId="77777777" w:rsidR="006B6FD7" w:rsidRDefault="006B6FD7">
            <w:pPr>
              <w:pStyle w:val="NoSpacing"/>
              <w:jc w:val="center"/>
              <w:rPr>
                <w:sz w:val="20"/>
                <w:szCs w:val="20"/>
              </w:rPr>
            </w:pPr>
          </w:p>
        </w:tc>
        <w:tc>
          <w:tcPr>
            <w:tcW w:w="1249" w:type="pct"/>
            <w:tcBorders>
              <w:top w:val="single" w:sz="4" w:space="0" w:color="auto"/>
              <w:left w:val="single" w:sz="4" w:space="0" w:color="auto"/>
              <w:bottom w:val="single" w:sz="4" w:space="0" w:color="auto"/>
              <w:right w:val="single" w:sz="4" w:space="0" w:color="auto"/>
            </w:tcBorders>
            <w:shd w:val="clear" w:color="auto" w:fill="FFFFFF"/>
            <w:hideMark/>
          </w:tcPr>
          <w:p w14:paraId="719D97C6" w14:textId="77777777" w:rsidR="006B6FD7" w:rsidRDefault="006B6FD7">
            <w:pPr>
              <w:pStyle w:val="NoSpacing"/>
              <w:rPr>
                <w:sz w:val="20"/>
                <w:szCs w:val="20"/>
              </w:rPr>
            </w:pPr>
            <w:r>
              <w:rPr>
                <w:sz w:val="20"/>
                <w:szCs w:val="20"/>
              </w:rPr>
              <w:t>Application / Interview</w:t>
            </w:r>
          </w:p>
        </w:tc>
      </w:tr>
      <w:tr w:rsidR="006B6FD7" w14:paraId="719D97CA"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5BF1ED"/>
          </w:tcPr>
          <w:p w14:paraId="719D97C8" w14:textId="77777777" w:rsidR="006B6FD7" w:rsidRDefault="006B6FD7">
            <w:pPr>
              <w:pStyle w:val="NoSpacing"/>
              <w:rPr>
                <w:rFonts w:ascii="Tahoma" w:hAnsi="Tahoma" w:cs="Tahoma"/>
                <w:b/>
                <w:sz w:val="20"/>
                <w:szCs w:val="20"/>
              </w:rPr>
            </w:pPr>
            <w:r>
              <w:rPr>
                <w:rFonts w:ascii="Tahoma" w:hAnsi="Tahoma" w:cs="Tahoma"/>
                <w:b/>
                <w:sz w:val="20"/>
                <w:szCs w:val="20"/>
              </w:rPr>
              <w:t>Safeguarding</w:t>
            </w:r>
          </w:p>
          <w:p w14:paraId="719D97C9" w14:textId="77777777" w:rsidR="006B6FD7" w:rsidRDefault="006B6FD7">
            <w:pPr>
              <w:pStyle w:val="NoSpacing"/>
              <w:rPr>
                <w:rFonts w:ascii="Tahoma" w:hAnsi="Tahoma" w:cs="Tahoma"/>
                <w:b/>
                <w:sz w:val="20"/>
                <w:szCs w:val="20"/>
              </w:rPr>
            </w:pPr>
          </w:p>
        </w:tc>
      </w:tr>
      <w:tr w:rsidR="006B6FD7" w14:paraId="719D97CD" w14:textId="77777777" w:rsidTr="006B6FD7">
        <w:tc>
          <w:tcPr>
            <w:tcW w:w="500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719D97CB" w14:textId="77777777" w:rsidR="006B6FD7" w:rsidRDefault="006B6FD7">
            <w:pPr>
              <w:pStyle w:val="NoSpacing"/>
              <w:rPr>
                <w:rFonts w:ascii="Tahoma" w:hAnsi="Tahoma" w:cs="Tahoma"/>
                <w:sz w:val="20"/>
                <w:szCs w:val="20"/>
              </w:rPr>
            </w:pPr>
            <w:r>
              <w:rPr>
                <w:rFonts w:ascii="Tahoma" w:hAnsi="Tahoma" w:cs="Tahoma"/>
                <w:sz w:val="20"/>
                <w:szCs w:val="20"/>
              </w:rPr>
              <w:t>The successful candidate will be subject to a satisfactory enhanced disclosure from the Disclosure and Barring Service (DBS).</w:t>
            </w:r>
          </w:p>
          <w:p w14:paraId="719D97CC" w14:textId="77777777" w:rsidR="006B6FD7" w:rsidRDefault="006B6FD7">
            <w:pPr>
              <w:pStyle w:val="NoSpacing"/>
              <w:rPr>
                <w:rFonts w:ascii="Tahoma" w:hAnsi="Tahoma" w:cs="Tahoma"/>
                <w:b/>
                <w:sz w:val="20"/>
                <w:szCs w:val="20"/>
              </w:rPr>
            </w:pPr>
            <w:r>
              <w:rPr>
                <w:rFonts w:ascii="Tahoma" w:hAnsi="Tahoma" w:cs="Tahoma"/>
                <w:sz w:val="20"/>
                <w:szCs w:val="20"/>
              </w:rPr>
              <w:t>The Howard Partnership Trust is committed to safeguarding and promoting the welfare of children and young people and expects all staff and volunteers to share this commitment</w:t>
            </w:r>
          </w:p>
        </w:tc>
      </w:tr>
    </w:tbl>
    <w:p w14:paraId="719D97CE" w14:textId="77777777" w:rsidR="004F327E" w:rsidRPr="00EF025C" w:rsidRDefault="004F327E" w:rsidP="00B3280A">
      <w:pPr>
        <w:rPr>
          <w:rFonts w:ascii="Tahoma" w:hAnsi="Tahoma" w:cs="Tahoma"/>
        </w:rPr>
      </w:pPr>
    </w:p>
    <w:sectPr w:rsidR="004F327E" w:rsidRPr="00EF025C" w:rsidSect="00B3280A">
      <w:headerReference w:type="default" r:id="rId15"/>
      <w:footerReference w:type="default" r:id="rId16"/>
      <w:pgSz w:w="16838" w:h="11906" w:orient="landscape"/>
      <w:pgMar w:top="85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60FA6" w14:textId="77777777" w:rsidR="00D21698" w:rsidRDefault="00D21698" w:rsidP="00204EA8">
      <w:pPr>
        <w:spacing w:after="0" w:line="240" w:lineRule="auto"/>
      </w:pPr>
      <w:r>
        <w:separator/>
      </w:r>
    </w:p>
  </w:endnote>
  <w:endnote w:type="continuationSeparator" w:id="0">
    <w:p w14:paraId="19778A9B" w14:textId="77777777" w:rsidR="00D21698" w:rsidRDefault="00D21698" w:rsidP="00204EA8">
      <w:pPr>
        <w:spacing w:after="0" w:line="240" w:lineRule="auto"/>
      </w:pPr>
      <w:r>
        <w:continuationSeparator/>
      </w:r>
    </w:p>
  </w:endnote>
  <w:endnote w:type="continuationNotice" w:id="1">
    <w:p w14:paraId="0498E75F" w14:textId="77777777" w:rsidR="00D21698" w:rsidRDefault="00D21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97D8" w14:textId="77777777" w:rsidR="008B6E1D" w:rsidRDefault="008B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3EF4B" w14:textId="77777777" w:rsidR="00D21698" w:rsidRDefault="00D21698" w:rsidP="00204EA8">
      <w:pPr>
        <w:spacing w:after="0" w:line="240" w:lineRule="auto"/>
      </w:pPr>
      <w:r>
        <w:separator/>
      </w:r>
    </w:p>
  </w:footnote>
  <w:footnote w:type="continuationSeparator" w:id="0">
    <w:p w14:paraId="08B697F7" w14:textId="77777777" w:rsidR="00D21698" w:rsidRDefault="00D21698" w:rsidP="00204EA8">
      <w:pPr>
        <w:spacing w:after="0" w:line="240" w:lineRule="auto"/>
      </w:pPr>
      <w:r>
        <w:continuationSeparator/>
      </w:r>
    </w:p>
  </w:footnote>
  <w:footnote w:type="continuationNotice" w:id="1">
    <w:p w14:paraId="2B342C48" w14:textId="77777777" w:rsidR="00D21698" w:rsidRDefault="00D21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D97D7" w14:textId="77777777" w:rsidR="008B6E1D" w:rsidRDefault="008B6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95A34"/>
    <w:multiLevelType w:val="hybridMultilevel"/>
    <w:tmpl w:val="78C21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442770"/>
    <w:multiLevelType w:val="singleLevel"/>
    <w:tmpl w:val="0340ED9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BDF6734"/>
    <w:multiLevelType w:val="hybridMultilevel"/>
    <w:tmpl w:val="0840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811A73"/>
    <w:multiLevelType w:val="hybridMultilevel"/>
    <w:tmpl w:val="FA6C9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B042B6"/>
    <w:multiLevelType w:val="hybridMultilevel"/>
    <w:tmpl w:val="F2FC39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70A6D"/>
    <w:multiLevelType w:val="hybridMultilevel"/>
    <w:tmpl w:val="4C629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D2388D"/>
    <w:multiLevelType w:val="hybridMultilevel"/>
    <w:tmpl w:val="427A9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227F9D"/>
    <w:multiLevelType w:val="hybridMultilevel"/>
    <w:tmpl w:val="8FB24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3CF0481"/>
    <w:multiLevelType w:val="hybridMultilevel"/>
    <w:tmpl w:val="CCC65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576ACA"/>
    <w:multiLevelType w:val="hybridMultilevel"/>
    <w:tmpl w:val="72220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D8540F"/>
    <w:multiLevelType w:val="hybridMultilevel"/>
    <w:tmpl w:val="B14A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9"/>
  </w:num>
  <w:num w:numId="6">
    <w:abstractNumId w:val="5"/>
  </w:num>
  <w:num w:numId="7">
    <w:abstractNumId w:val="10"/>
  </w:num>
  <w:num w:numId="8">
    <w:abstractNumId w:val="3"/>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EFD"/>
    <w:rsid w:val="0001638A"/>
    <w:rsid w:val="00020AC8"/>
    <w:rsid w:val="00023F44"/>
    <w:rsid w:val="00031A9A"/>
    <w:rsid w:val="00032534"/>
    <w:rsid w:val="00045801"/>
    <w:rsid w:val="000529FA"/>
    <w:rsid w:val="0006501C"/>
    <w:rsid w:val="00072EA7"/>
    <w:rsid w:val="000928D8"/>
    <w:rsid w:val="0009760F"/>
    <w:rsid w:val="00097DC4"/>
    <w:rsid w:val="000A3810"/>
    <w:rsid w:val="000D3E03"/>
    <w:rsid w:val="000D5185"/>
    <w:rsid w:val="000E323A"/>
    <w:rsid w:val="000E49E3"/>
    <w:rsid w:val="000E5E58"/>
    <w:rsid w:val="0010112A"/>
    <w:rsid w:val="001133FC"/>
    <w:rsid w:val="00147CE3"/>
    <w:rsid w:val="00157AB6"/>
    <w:rsid w:val="00160244"/>
    <w:rsid w:val="00175202"/>
    <w:rsid w:val="00182F28"/>
    <w:rsid w:val="001A49D8"/>
    <w:rsid w:val="001B13BE"/>
    <w:rsid w:val="001B206E"/>
    <w:rsid w:val="001D2136"/>
    <w:rsid w:val="001D7316"/>
    <w:rsid w:val="001E1E91"/>
    <w:rsid w:val="001F5719"/>
    <w:rsid w:val="00203A64"/>
    <w:rsid w:val="00204EA8"/>
    <w:rsid w:val="002146CE"/>
    <w:rsid w:val="00223EC3"/>
    <w:rsid w:val="00232B96"/>
    <w:rsid w:val="00250625"/>
    <w:rsid w:val="00273ED2"/>
    <w:rsid w:val="00284085"/>
    <w:rsid w:val="0029450E"/>
    <w:rsid w:val="002A7305"/>
    <w:rsid w:val="002C6680"/>
    <w:rsid w:val="002E377F"/>
    <w:rsid w:val="00302E1C"/>
    <w:rsid w:val="00306432"/>
    <w:rsid w:val="00317563"/>
    <w:rsid w:val="003322D0"/>
    <w:rsid w:val="00341778"/>
    <w:rsid w:val="00345584"/>
    <w:rsid w:val="003505DB"/>
    <w:rsid w:val="00367955"/>
    <w:rsid w:val="003704D9"/>
    <w:rsid w:val="0037301E"/>
    <w:rsid w:val="003A1095"/>
    <w:rsid w:val="003A1EF2"/>
    <w:rsid w:val="003A7957"/>
    <w:rsid w:val="003B1865"/>
    <w:rsid w:val="003B3809"/>
    <w:rsid w:val="003C5B30"/>
    <w:rsid w:val="003D65FC"/>
    <w:rsid w:val="003E69B7"/>
    <w:rsid w:val="00405B15"/>
    <w:rsid w:val="00412A4C"/>
    <w:rsid w:val="0041415B"/>
    <w:rsid w:val="0043158D"/>
    <w:rsid w:val="00445702"/>
    <w:rsid w:val="0044781A"/>
    <w:rsid w:val="00464A62"/>
    <w:rsid w:val="0046636E"/>
    <w:rsid w:val="00484CD8"/>
    <w:rsid w:val="00494F8F"/>
    <w:rsid w:val="004A701B"/>
    <w:rsid w:val="004D6683"/>
    <w:rsid w:val="004E7762"/>
    <w:rsid w:val="004F327E"/>
    <w:rsid w:val="00500061"/>
    <w:rsid w:val="00507545"/>
    <w:rsid w:val="00534C90"/>
    <w:rsid w:val="005422A8"/>
    <w:rsid w:val="00555463"/>
    <w:rsid w:val="0055739E"/>
    <w:rsid w:val="0057775B"/>
    <w:rsid w:val="00585545"/>
    <w:rsid w:val="00586DEB"/>
    <w:rsid w:val="00591104"/>
    <w:rsid w:val="005C3055"/>
    <w:rsid w:val="005E1B40"/>
    <w:rsid w:val="005E2AC6"/>
    <w:rsid w:val="005F2065"/>
    <w:rsid w:val="00617E50"/>
    <w:rsid w:val="00621376"/>
    <w:rsid w:val="0063355C"/>
    <w:rsid w:val="00652312"/>
    <w:rsid w:val="00655636"/>
    <w:rsid w:val="00660CD8"/>
    <w:rsid w:val="00675925"/>
    <w:rsid w:val="006850FF"/>
    <w:rsid w:val="006A24AA"/>
    <w:rsid w:val="006A5859"/>
    <w:rsid w:val="006A67BC"/>
    <w:rsid w:val="006B0FA0"/>
    <w:rsid w:val="006B33F5"/>
    <w:rsid w:val="006B6683"/>
    <w:rsid w:val="006B6A88"/>
    <w:rsid w:val="006B6FD7"/>
    <w:rsid w:val="006C2958"/>
    <w:rsid w:val="006C5495"/>
    <w:rsid w:val="006F183D"/>
    <w:rsid w:val="006F7A8C"/>
    <w:rsid w:val="00712F5F"/>
    <w:rsid w:val="00724E6B"/>
    <w:rsid w:val="00743D99"/>
    <w:rsid w:val="00750BE9"/>
    <w:rsid w:val="00753DD7"/>
    <w:rsid w:val="00771097"/>
    <w:rsid w:val="00772BE9"/>
    <w:rsid w:val="007744DD"/>
    <w:rsid w:val="00792FC8"/>
    <w:rsid w:val="0079435C"/>
    <w:rsid w:val="007C3B2A"/>
    <w:rsid w:val="007C5572"/>
    <w:rsid w:val="007D7941"/>
    <w:rsid w:val="007E189E"/>
    <w:rsid w:val="007E7050"/>
    <w:rsid w:val="007F31FF"/>
    <w:rsid w:val="00830918"/>
    <w:rsid w:val="00847114"/>
    <w:rsid w:val="008615CC"/>
    <w:rsid w:val="008754B1"/>
    <w:rsid w:val="00885C69"/>
    <w:rsid w:val="00886278"/>
    <w:rsid w:val="008A5836"/>
    <w:rsid w:val="008A5C67"/>
    <w:rsid w:val="008B0E4F"/>
    <w:rsid w:val="008B6E1D"/>
    <w:rsid w:val="008B717A"/>
    <w:rsid w:val="008E69EC"/>
    <w:rsid w:val="00921F1D"/>
    <w:rsid w:val="009320C4"/>
    <w:rsid w:val="0093715E"/>
    <w:rsid w:val="009411CA"/>
    <w:rsid w:val="00947B7D"/>
    <w:rsid w:val="00955597"/>
    <w:rsid w:val="00972387"/>
    <w:rsid w:val="009742C7"/>
    <w:rsid w:val="009866E2"/>
    <w:rsid w:val="00993DA6"/>
    <w:rsid w:val="00994135"/>
    <w:rsid w:val="009C55E6"/>
    <w:rsid w:val="009D5DEE"/>
    <w:rsid w:val="009E07A2"/>
    <w:rsid w:val="00A03258"/>
    <w:rsid w:val="00A077FC"/>
    <w:rsid w:val="00A2331C"/>
    <w:rsid w:val="00A33BA2"/>
    <w:rsid w:val="00A33BD5"/>
    <w:rsid w:val="00A35706"/>
    <w:rsid w:val="00A460FE"/>
    <w:rsid w:val="00A61874"/>
    <w:rsid w:val="00A64517"/>
    <w:rsid w:val="00A930AD"/>
    <w:rsid w:val="00A93DCC"/>
    <w:rsid w:val="00A97216"/>
    <w:rsid w:val="00AA287B"/>
    <w:rsid w:val="00AB277E"/>
    <w:rsid w:val="00AE53FC"/>
    <w:rsid w:val="00AE7047"/>
    <w:rsid w:val="00AF095B"/>
    <w:rsid w:val="00B1268F"/>
    <w:rsid w:val="00B3280A"/>
    <w:rsid w:val="00B528D8"/>
    <w:rsid w:val="00B708B9"/>
    <w:rsid w:val="00B74BDE"/>
    <w:rsid w:val="00B81579"/>
    <w:rsid w:val="00B815BA"/>
    <w:rsid w:val="00B87539"/>
    <w:rsid w:val="00BA7B3B"/>
    <w:rsid w:val="00BB4B4C"/>
    <w:rsid w:val="00BB7761"/>
    <w:rsid w:val="00BC26A7"/>
    <w:rsid w:val="00BC423E"/>
    <w:rsid w:val="00BD1E4F"/>
    <w:rsid w:val="00BD7E25"/>
    <w:rsid w:val="00BE2AD8"/>
    <w:rsid w:val="00BE6BA1"/>
    <w:rsid w:val="00BF635B"/>
    <w:rsid w:val="00C12EB4"/>
    <w:rsid w:val="00C14C96"/>
    <w:rsid w:val="00C42A04"/>
    <w:rsid w:val="00C43611"/>
    <w:rsid w:val="00C530D0"/>
    <w:rsid w:val="00C53F46"/>
    <w:rsid w:val="00C60D33"/>
    <w:rsid w:val="00C8179E"/>
    <w:rsid w:val="00C9037E"/>
    <w:rsid w:val="00C94647"/>
    <w:rsid w:val="00C95E9B"/>
    <w:rsid w:val="00CB1E8A"/>
    <w:rsid w:val="00CB4EFD"/>
    <w:rsid w:val="00CC1573"/>
    <w:rsid w:val="00CD55CC"/>
    <w:rsid w:val="00CF37A7"/>
    <w:rsid w:val="00CF4990"/>
    <w:rsid w:val="00D03D3D"/>
    <w:rsid w:val="00D109E8"/>
    <w:rsid w:val="00D1459E"/>
    <w:rsid w:val="00D16568"/>
    <w:rsid w:val="00D21698"/>
    <w:rsid w:val="00D416A1"/>
    <w:rsid w:val="00D46D8D"/>
    <w:rsid w:val="00D50FB9"/>
    <w:rsid w:val="00D56F91"/>
    <w:rsid w:val="00D60F37"/>
    <w:rsid w:val="00D62E3A"/>
    <w:rsid w:val="00D656E0"/>
    <w:rsid w:val="00D829A2"/>
    <w:rsid w:val="00D82C49"/>
    <w:rsid w:val="00D872D7"/>
    <w:rsid w:val="00D87334"/>
    <w:rsid w:val="00DD38C1"/>
    <w:rsid w:val="00DE057C"/>
    <w:rsid w:val="00DE2519"/>
    <w:rsid w:val="00E152D1"/>
    <w:rsid w:val="00E40BF4"/>
    <w:rsid w:val="00E42EA7"/>
    <w:rsid w:val="00E47274"/>
    <w:rsid w:val="00E70C43"/>
    <w:rsid w:val="00E727F8"/>
    <w:rsid w:val="00E740CD"/>
    <w:rsid w:val="00E759D1"/>
    <w:rsid w:val="00E85532"/>
    <w:rsid w:val="00E87927"/>
    <w:rsid w:val="00E87C5F"/>
    <w:rsid w:val="00E938E8"/>
    <w:rsid w:val="00EB1194"/>
    <w:rsid w:val="00EC6579"/>
    <w:rsid w:val="00EC7871"/>
    <w:rsid w:val="00ED5B87"/>
    <w:rsid w:val="00EE08C6"/>
    <w:rsid w:val="00EE107E"/>
    <w:rsid w:val="00EF025C"/>
    <w:rsid w:val="00EF1027"/>
    <w:rsid w:val="00EF33F7"/>
    <w:rsid w:val="00EF512A"/>
    <w:rsid w:val="00F06FF8"/>
    <w:rsid w:val="00F1297E"/>
    <w:rsid w:val="00F23192"/>
    <w:rsid w:val="00F40D68"/>
    <w:rsid w:val="00F51A92"/>
    <w:rsid w:val="00F52EAF"/>
    <w:rsid w:val="00F64242"/>
    <w:rsid w:val="00F64765"/>
    <w:rsid w:val="00F650C8"/>
    <w:rsid w:val="00F74388"/>
    <w:rsid w:val="00F809F0"/>
    <w:rsid w:val="00F82EBC"/>
    <w:rsid w:val="00F9092B"/>
    <w:rsid w:val="00FB01C0"/>
    <w:rsid w:val="00FB37E7"/>
    <w:rsid w:val="00FC224B"/>
    <w:rsid w:val="00FC4F55"/>
    <w:rsid w:val="00FE25C0"/>
    <w:rsid w:val="00FE716E"/>
    <w:rsid w:val="00FF01BA"/>
    <w:rsid w:val="00FF1894"/>
    <w:rsid w:val="00FF5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D9736"/>
  <w15:chartTrackingRefBased/>
  <w15:docId w15:val="{11ACD19A-D2B6-49C7-841B-D7CD5082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4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319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23192"/>
    <w:rPr>
      <w:rFonts w:ascii="Tahoma" w:hAnsi="Tahoma" w:cs="Tahoma"/>
      <w:sz w:val="16"/>
      <w:szCs w:val="16"/>
    </w:rPr>
  </w:style>
  <w:style w:type="paragraph" w:styleId="Header">
    <w:name w:val="header"/>
    <w:basedOn w:val="Normal"/>
    <w:link w:val="HeaderChar"/>
    <w:uiPriority w:val="99"/>
    <w:unhideWhenUsed/>
    <w:rsid w:val="00204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EA8"/>
  </w:style>
  <w:style w:type="paragraph" w:styleId="Footer">
    <w:name w:val="footer"/>
    <w:basedOn w:val="Normal"/>
    <w:link w:val="FooterChar"/>
    <w:uiPriority w:val="99"/>
    <w:unhideWhenUsed/>
    <w:rsid w:val="00204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EA8"/>
  </w:style>
  <w:style w:type="paragraph" w:styleId="NormalWeb">
    <w:name w:val="Normal (Web)"/>
    <w:basedOn w:val="Normal"/>
    <w:uiPriority w:val="99"/>
    <w:unhideWhenUsed/>
    <w:rsid w:val="00B528D8"/>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FF1894"/>
    <w:rPr>
      <w:sz w:val="22"/>
      <w:szCs w:val="22"/>
      <w:lang w:val="en-GB" w:eastAsia="en-US"/>
    </w:rPr>
  </w:style>
  <w:style w:type="character" w:styleId="Hyperlink">
    <w:name w:val="Hyperlink"/>
    <w:uiPriority w:val="99"/>
    <w:unhideWhenUsed/>
    <w:rsid w:val="0009760F"/>
    <w:rPr>
      <w:color w:val="0000FF"/>
      <w:u w:val="single"/>
    </w:rPr>
  </w:style>
  <w:style w:type="character" w:styleId="CommentReference">
    <w:name w:val="annotation reference"/>
    <w:uiPriority w:val="99"/>
    <w:semiHidden/>
    <w:unhideWhenUsed/>
    <w:rsid w:val="00020AC8"/>
    <w:rPr>
      <w:sz w:val="16"/>
      <w:szCs w:val="16"/>
    </w:rPr>
  </w:style>
  <w:style w:type="paragraph" w:styleId="CommentText">
    <w:name w:val="annotation text"/>
    <w:basedOn w:val="Normal"/>
    <w:link w:val="CommentTextChar"/>
    <w:uiPriority w:val="99"/>
    <w:semiHidden/>
    <w:unhideWhenUsed/>
    <w:rsid w:val="00020AC8"/>
    <w:rPr>
      <w:sz w:val="20"/>
      <w:szCs w:val="20"/>
    </w:rPr>
  </w:style>
  <w:style w:type="character" w:customStyle="1" w:styleId="CommentTextChar">
    <w:name w:val="Comment Text Char"/>
    <w:link w:val="CommentText"/>
    <w:uiPriority w:val="99"/>
    <w:semiHidden/>
    <w:rsid w:val="00020AC8"/>
    <w:rPr>
      <w:lang w:eastAsia="en-US"/>
    </w:rPr>
  </w:style>
  <w:style w:type="paragraph" w:styleId="CommentSubject">
    <w:name w:val="annotation subject"/>
    <w:basedOn w:val="CommentText"/>
    <w:next w:val="CommentText"/>
    <w:link w:val="CommentSubjectChar"/>
    <w:uiPriority w:val="99"/>
    <w:semiHidden/>
    <w:unhideWhenUsed/>
    <w:rsid w:val="00020AC8"/>
    <w:rPr>
      <w:b/>
      <w:bCs/>
    </w:rPr>
  </w:style>
  <w:style w:type="character" w:customStyle="1" w:styleId="CommentSubjectChar">
    <w:name w:val="Comment Subject Char"/>
    <w:link w:val="CommentSubject"/>
    <w:uiPriority w:val="99"/>
    <w:semiHidden/>
    <w:rsid w:val="00020AC8"/>
    <w:rPr>
      <w:b/>
      <w:bCs/>
      <w:lang w:eastAsia="en-US"/>
    </w:rPr>
  </w:style>
  <w:style w:type="character" w:styleId="UnresolvedMention">
    <w:name w:val="Unresolved Mention"/>
    <w:uiPriority w:val="99"/>
    <w:semiHidden/>
    <w:unhideWhenUsed/>
    <w:rsid w:val="0005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485894">
      <w:bodyDiv w:val="1"/>
      <w:marLeft w:val="0"/>
      <w:marRight w:val="0"/>
      <w:marTop w:val="0"/>
      <w:marBottom w:val="0"/>
      <w:divBdr>
        <w:top w:val="none" w:sz="0" w:space="0" w:color="auto"/>
        <w:left w:val="none" w:sz="0" w:space="0" w:color="auto"/>
        <w:bottom w:val="none" w:sz="0" w:space="0" w:color="auto"/>
        <w:right w:val="none" w:sz="0" w:space="0" w:color="auto"/>
      </w:divBdr>
    </w:div>
    <w:div w:id="758018204">
      <w:bodyDiv w:val="1"/>
      <w:marLeft w:val="0"/>
      <w:marRight w:val="0"/>
      <w:marTop w:val="0"/>
      <w:marBottom w:val="0"/>
      <w:divBdr>
        <w:top w:val="none" w:sz="0" w:space="0" w:color="auto"/>
        <w:left w:val="none" w:sz="0" w:space="0" w:color="auto"/>
        <w:bottom w:val="none" w:sz="0" w:space="0" w:color="auto"/>
        <w:right w:val="none" w:sz="0" w:space="0" w:color="auto"/>
      </w:divBdr>
    </w:div>
    <w:div w:id="912131426">
      <w:bodyDiv w:val="1"/>
      <w:marLeft w:val="0"/>
      <w:marRight w:val="0"/>
      <w:marTop w:val="0"/>
      <w:marBottom w:val="0"/>
      <w:divBdr>
        <w:top w:val="none" w:sz="0" w:space="0" w:color="auto"/>
        <w:left w:val="none" w:sz="0" w:space="0" w:color="auto"/>
        <w:bottom w:val="none" w:sz="0" w:space="0" w:color="auto"/>
        <w:right w:val="none" w:sz="0" w:space="0" w:color="auto"/>
      </w:divBdr>
    </w:div>
    <w:div w:id="148427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howardpartnership.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3" ma:contentTypeDescription="Create a new document." ma:contentTypeScope="" ma:versionID="630b920910883113e3ab1e5f30fd3f6d">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fe067f4f2ff88e2efbac61d391a52d21"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317FD-94C4-4A96-858C-861B941877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2D6060-BBF3-44E5-9C99-980804E19DDC}">
  <ds:schemaRefs>
    <ds:schemaRef ds:uri="http://schemas.microsoft.com/sharepoint/v3/contenttype/forms"/>
  </ds:schemaRefs>
</ds:datastoreItem>
</file>

<file path=customXml/itemProps3.xml><?xml version="1.0" encoding="utf-8"?>
<ds:datastoreItem xmlns:ds="http://schemas.openxmlformats.org/officeDocument/2006/customXml" ds:itemID="{267AA147-E276-491C-87D7-776A111FE5AB}">
  <ds:schemaRefs>
    <ds:schemaRef ds:uri="http://schemas.openxmlformats.org/officeDocument/2006/bibliography"/>
  </ds:schemaRefs>
</ds:datastoreItem>
</file>

<file path=customXml/itemProps4.xml><?xml version="1.0" encoding="utf-8"?>
<ds:datastoreItem xmlns:ds="http://schemas.openxmlformats.org/officeDocument/2006/customXml" ds:itemID="{6254FADE-D8AF-437D-92C2-836F643A2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5000</CharactersWithSpaces>
  <SharedDoc>false</SharedDoc>
  <HLinks>
    <vt:vector size="6" baseType="variant">
      <vt:variant>
        <vt:i4>4784219</vt:i4>
      </vt:variant>
      <vt:variant>
        <vt:i4>0</vt:i4>
      </vt:variant>
      <vt:variant>
        <vt:i4>0</vt:i4>
      </vt:variant>
      <vt:variant>
        <vt:i4>5</vt:i4>
      </vt:variant>
      <vt:variant>
        <vt:lpwstr>http://www.thehowardpartnership.org/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Sullivan_H</dc:creator>
  <cp:keywords/>
  <cp:lastModifiedBy>Michaela Abraham</cp:lastModifiedBy>
  <cp:revision>12</cp:revision>
  <cp:lastPrinted>2017-10-03T21:43:00Z</cp:lastPrinted>
  <dcterms:created xsi:type="dcterms:W3CDTF">2021-01-13T12:29:00Z</dcterms:created>
  <dcterms:modified xsi:type="dcterms:W3CDTF">2022-04-28T18:24:00Z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ies>
</file>