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0"/>
        <w:gridCol w:w="6865"/>
      </w:tblGrid>
      <w:tr w:rsidR="007B631C" w:rsidRPr="009B3527" w14:paraId="4E245F57" w14:textId="77777777" w:rsidTr="007B631C">
        <w:trPr>
          <w:trHeight w:val="1408"/>
        </w:trPr>
        <w:tc>
          <w:tcPr>
            <w:tcW w:w="10065" w:type="dxa"/>
            <w:gridSpan w:val="2"/>
            <w:tcBorders>
              <w:top w:val="nil"/>
              <w:left w:val="nil"/>
              <w:bottom w:val="nil"/>
              <w:right w:val="nil"/>
            </w:tcBorders>
          </w:tcPr>
          <w:p w14:paraId="1D4611F2" w14:textId="54F4579B" w:rsidR="007B631C" w:rsidRPr="009B3527" w:rsidRDefault="007B631C">
            <w:pPr>
              <w:pStyle w:val="Heading1"/>
              <w:tabs>
                <w:tab w:val="left" w:pos="-426"/>
                <w:tab w:val="left" w:pos="3119"/>
                <w:tab w:val="left" w:pos="3544"/>
                <w:tab w:val="left" w:pos="6521"/>
                <w:tab w:val="left" w:pos="7230"/>
              </w:tabs>
              <w:ind w:firstLine="33"/>
              <w:rPr>
                <w:rFonts w:ascii="Arial" w:hAnsi="Arial" w:cs="Arial"/>
                <w:sz w:val="22"/>
                <w:szCs w:val="22"/>
              </w:rPr>
            </w:pPr>
            <w:r w:rsidRPr="009B3527">
              <w:rPr>
                <w:rFonts w:ascii="Arial" w:hAnsi="Arial" w:cs="Arial"/>
                <w:noProof/>
                <w:sz w:val="22"/>
                <w:szCs w:val="22"/>
              </w:rPr>
              <w:drawing>
                <wp:anchor distT="0" distB="0" distL="114300" distR="114300" simplePos="0" relativeHeight="251658240" behindDoc="1" locked="0" layoutInCell="1" allowOverlap="1" wp14:anchorId="084D278A" wp14:editId="67EF75A3">
                  <wp:simplePos x="0" y="0"/>
                  <wp:positionH relativeFrom="column">
                    <wp:posOffset>4757953</wp:posOffset>
                  </wp:positionH>
                  <wp:positionV relativeFrom="paragraph">
                    <wp:posOffset>0</wp:posOffset>
                  </wp:positionV>
                  <wp:extent cx="1418057" cy="1561465"/>
                  <wp:effectExtent l="0" t="0" r="0" b="635"/>
                  <wp:wrapTight wrapText="bothSides">
                    <wp:wrapPolygon edited="0">
                      <wp:start x="0" y="0"/>
                      <wp:lineTo x="0" y="21345"/>
                      <wp:lineTo x="21184" y="21345"/>
                      <wp:lineTo x="21184" y="0"/>
                      <wp:lineTo x="0" y="0"/>
                    </wp:wrapPolygon>
                  </wp:wrapTight>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495" cy="156525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B3527">
              <w:rPr>
                <w:rFonts w:ascii="Arial" w:hAnsi="Arial" w:cs="Arial"/>
                <w:sz w:val="22"/>
                <w:szCs w:val="22"/>
              </w:rPr>
              <w:t>T</w:t>
            </w:r>
            <w:r w:rsidR="00413E53" w:rsidRPr="009B3527">
              <w:rPr>
                <w:rFonts w:ascii="Arial" w:hAnsi="Arial" w:cs="Arial"/>
                <w:sz w:val="22"/>
                <w:szCs w:val="22"/>
              </w:rPr>
              <w:t xml:space="preserve">rinity Academy Halifax </w:t>
            </w:r>
          </w:p>
          <w:p w14:paraId="242B297D" w14:textId="77777777" w:rsidR="007B631C" w:rsidRPr="009B3527" w:rsidRDefault="007B631C">
            <w:pPr>
              <w:pStyle w:val="Heading1"/>
              <w:tabs>
                <w:tab w:val="left" w:pos="-426"/>
                <w:tab w:val="left" w:pos="3119"/>
                <w:tab w:val="left" w:pos="3544"/>
                <w:tab w:val="left" w:pos="6521"/>
                <w:tab w:val="left" w:pos="7230"/>
              </w:tabs>
              <w:ind w:firstLine="33"/>
              <w:rPr>
                <w:rFonts w:ascii="Arial" w:hAnsi="Arial" w:cs="Arial"/>
                <w:sz w:val="22"/>
                <w:szCs w:val="22"/>
              </w:rPr>
            </w:pPr>
          </w:p>
          <w:p w14:paraId="52D19B22" w14:textId="77777777" w:rsidR="007B631C" w:rsidRPr="009B3527" w:rsidRDefault="007B631C" w:rsidP="00413E53">
            <w:pPr>
              <w:pStyle w:val="Heading1"/>
              <w:tabs>
                <w:tab w:val="left" w:pos="-426"/>
                <w:tab w:val="left" w:pos="3119"/>
                <w:tab w:val="left" w:pos="3544"/>
                <w:tab w:val="left" w:pos="6521"/>
                <w:tab w:val="left" w:pos="7230"/>
              </w:tabs>
              <w:rPr>
                <w:rFonts w:ascii="Arial" w:hAnsi="Arial" w:cs="Arial"/>
                <w:sz w:val="22"/>
                <w:szCs w:val="22"/>
              </w:rPr>
            </w:pPr>
            <w:r w:rsidRPr="009B3527">
              <w:rPr>
                <w:rFonts w:ascii="Arial" w:hAnsi="Arial" w:cs="Arial"/>
                <w:sz w:val="22"/>
                <w:szCs w:val="22"/>
              </w:rPr>
              <w:t>Job Description</w:t>
            </w:r>
          </w:p>
          <w:p w14:paraId="04B2100C" w14:textId="77777777" w:rsidR="00413E53" w:rsidRPr="009B3527" w:rsidRDefault="00413E53" w:rsidP="00413E53">
            <w:pPr>
              <w:rPr>
                <w:rFonts w:cs="Arial"/>
                <w:szCs w:val="22"/>
              </w:rPr>
            </w:pPr>
          </w:p>
          <w:p w14:paraId="7AE213F4" w14:textId="4E393BA5" w:rsidR="00413E53" w:rsidRPr="009B3527" w:rsidRDefault="00413E53" w:rsidP="00413E53">
            <w:pPr>
              <w:rPr>
                <w:rFonts w:cs="Arial"/>
                <w:szCs w:val="22"/>
              </w:rPr>
            </w:pPr>
          </w:p>
        </w:tc>
      </w:tr>
      <w:tr w:rsidR="00641BB1" w:rsidRPr="009B3527" w14:paraId="4F521191" w14:textId="77777777" w:rsidTr="007B6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646A756E" w14:textId="77777777" w:rsidR="002C1C1D" w:rsidRPr="009B3527" w:rsidRDefault="002C1C1D">
            <w:pPr>
              <w:rPr>
                <w:rFonts w:cs="Arial"/>
                <w:b/>
                <w:szCs w:val="22"/>
              </w:rPr>
            </w:pPr>
          </w:p>
          <w:p w14:paraId="6327DB38" w14:textId="77777777" w:rsidR="00641BB1" w:rsidRPr="009B3527" w:rsidRDefault="00641BB1">
            <w:pPr>
              <w:rPr>
                <w:rFonts w:cs="Arial"/>
                <w:b/>
                <w:szCs w:val="22"/>
              </w:rPr>
            </w:pPr>
            <w:r w:rsidRPr="009B3527">
              <w:rPr>
                <w:rFonts w:cs="Arial"/>
                <w:b/>
                <w:szCs w:val="22"/>
              </w:rPr>
              <w:t>Post Title:</w:t>
            </w:r>
          </w:p>
        </w:tc>
        <w:tc>
          <w:tcPr>
            <w:tcW w:w="6865" w:type="dxa"/>
          </w:tcPr>
          <w:p w14:paraId="0B11E085" w14:textId="77777777" w:rsidR="002C1C1D" w:rsidRPr="009B3527" w:rsidRDefault="002C1C1D" w:rsidP="008F6899">
            <w:pPr>
              <w:rPr>
                <w:rFonts w:cs="Arial"/>
                <w:szCs w:val="22"/>
              </w:rPr>
            </w:pPr>
          </w:p>
          <w:p w14:paraId="47DEF461" w14:textId="6387EC1D" w:rsidR="00641BB1" w:rsidRPr="009B3527" w:rsidRDefault="00641BB1" w:rsidP="008F6899">
            <w:pPr>
              <w:rPr>
                <w:rFonts w:cs="Arial"/>
                <w:szCs w:val="22"/>
              </w:rPr>
            </w:pPr>
            <w:r w:rsidRPr="009B3527">
              <w:rPr>
                <w:rFonts w:cs="Arial"/>
                <w:szCs w:val="22"/>
              </w:rPr>
              <w:t xml:space="preserve">Lead </w:t>
            </w:r>
            <w:r w:rsidR="008F6899" w:rsidRPr="009B3527">
              <w:rPr>
                <w:rFonts w:cs="Arial"/>
                <w:szCs w:val="22"/>
              </w:rPr>
              <w:t>Teacher</w:t>
            </w:r>
            <w:r w:rsidR="00C71DAE" w:rsidRPr="009B3527">
              <w:rPr>
                <w:rFonts w:cs="Arial"/>
                <w:szCs w:val="22"/>
              </w:rPr>
              <w:t xml:space="preserve"> </w:t>
            </w:r>
          </w:p>
        </w:tc>
      </w:tr>
      <w:tr w:rsidR="00641BB1" w:rsidRPr="009B3527" w14:paraId="0B86DB62"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1A78C9D6" w14:textId="77777777" w:rsidR="00641BB1" w:rsidRPr="009B3527" w:rsidRDefault="00641BB1">
            <w:pPr>
              <w:rPr>
                <w:rFonts w:cs="Arial"/>
                <w:b/>
                <w:szCs w:val="22"/>
              </w:rPr>
            </w:pPr>
          </w:p>
        </w:tc>
        <w:tc>
          <w:tcPr>
            <w:tcW w:w="6865" w:type="dxa"/>
          </w:tcPr>
          <w:p w14:paraId="26E3C846" w14:textId="77777777" w:rsidR="00641BB1" w:rsidRPr="009B3527" w:rsidRDefault="00641BB1" w:rsidP="001C1C6F">
            <w:pPr>
              <w:rPr>
                <w:rFonts w:cs="Arial"/>
                <w:szCs w:val="22"/>
              </w:rPr>
            </w:pPr>
          </w:p>
        </w:tc>
      </w:tr>
      <w:tr w:rsidR="00641BB1" w:rsidRPr="009B3527" w14:paraId="7D530ED2"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4F9AE9AF" w14:textId="77777777" w:rsidR="00641BB1" w:rsidRPr="009B3527" w:rsidRDefault="00641BB1">
            <w:pPr>
              <w:rPr>
                <w:rFonts w:cs="Arial"/>
                <w:b/>
                <w:szCs w:val="22"/>
              </w:rPr>
            </w:pPr>
            <w:r w:rsidRPr="009B3527">
              <w:rPr>
                <w:rFonts w:cs="Arial"/>
                <w:b/>
                <w:szCs w:val="22"/>
              </w:rPr>
              <w:t>Salary:</w:t>
            </w:r>
          </w:p>
        </w:tc>
        <w:tc>
          <w:tcPr>
            <w:tcW w:w="6865" w:type="dxa"/>
          </w:tcPr>
          <w:p w14:paraId="0503C96D" w14:textId="77777777" w:rsidR="00641BB1" w:rsidRPr="009B3527" w:rsidRDefault="00641BB1" w:rsidP="001C1C6F">
            <w:pPr>
              <w:rPr>
                <w:rFonts w:cs="Arial"/>
                <w:szCs w:val="22"/>
              </w:rPr>
            </w:pPr>
            <w:r w:rsidRPr="009B3527">
              <w:rPr>
                <w:rFonts w:cs="Arial"/>
                <w:szCs w:val="22"/>
              </w:rPr>
              <w:t>Leadership Scale L1-L</w:t>
            </w:r>
            <w:r w:rsidR="007B631C" w:rsidRPr="009B3527">
              <w:rPr>
                <w:rFonts w:cs="Arial"/>
                <w:szCs w:val="22"/>
              </w:rPr>
              <w:t>8</w:t>
            </w:r>
          </w:p>
        </w:tc>
      </w:tr>
      <w:tr w:rsidR="00641BB1" w:rsidRPr="009B3527" w14:paraId="4A6F7C13"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766C7F47" w14:textId="77777777" w:rsidR="00641BB1" w:rsidRPr="009B3527" w:rsidRDefault="00641BB1">
            <w:pPr>
              <w:rPr>
                <w:rFonts w:cs="Arial"/>
                <w:b/>
                <w:szCs w:val="22"/>
              </w:rPr>
            </w:pPr>
          </w:p>
        </w:tc>
        <w:tc>
          <w:tcPr>
            <w:tcW w:w="6865" w:type="dxa"/>
          </w:tcPr>
          <w:p w14:paraId="3B5BC3B3" w14:textId="77777777" w:rsidR="00641BB1" w:rsidRPr="009B3527" w:rsidRDefault="00641BB1" w:rsidP="001C1C6F">
            <w:pPr>
              <w:rPr>
                <w:rFonts w:cs="Arial"/>
                <w:szCs w:val="22"/>
              </w:rPr>
            </w:pPr>
          </w:p>
        </w:tc>
      </w:tr>
      <w:tr w:rsidR="00641BB1" w:rsidRPr="009B3527" w14:paraId="2A9C76A2"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31F7BAC5" w14:textId="77777777" w:rsidR="00641BB1" w:rsidRPr="009B3527" w:rsidRDefault="00641BB1">
            <w:pPr>
              <w:rPr>
                <w:rFonts w:cs="Arial"/>
                <w:b/>
                <w:szCs w:val="22"/>
              </w:rPr>
            </w:pPr>
            <w:r w:rsidRPr="009B3527">
              <w:rPr>
                <w:rFonts w:cs="Arial"/>
                <w:b/>
                <w:szCs w:val="22"/>
              </w:rPr>
              <w:t>Core Purpose:</w:t>
            </w:r>
          </w:p>
        </w:tc>
        <w:tc>
          <w:tcPr>
            <w:tcW w:w="6865" w:type="dxa"/>
          </w:tcPr>
          <w:p w14:paraId="07C4F78E" w14:textId="77777777" w:rsidR="00641BB1" w:rsidRPr="009B3527" w:rsidRDefault="00641BB1" w:rsidP="005729EF">
            <w:pPr>
              <w:pStyle w:val="ListParagraph"/>
              <w:numPr>
                <w:ilvl w:val="0"/>
                <w:numId w:val="45"/>
              </w:numPr>
              <w:rPr>
                <w:rFonts w:ascii="Arial" w:hAnsi="Arial" w:cs="Arial"/>
                <w:sz w:val="22"/>
                <w:szCs w:val="22"/>
              </w:rPr>
            </w:pPr>
            <w:r w:rsidRPr="009B3527">
              <w:rPr>
                <w:rFonts w:ascii="Arial" w:hAnsi="Arial" w:cs="Arial"/>
                <w:i/>
                <w:sz w:val="22"/>
                <w:szCs w:val="22"/>
              </w:rPr>
              <w:t xml:space="preserve">To support the working </w:t>
            </w:r>
            <w:r w:rsidR="009676CB" w:rsidRPr="009B3527">
              <w:rPr>
                <w:rFonts w:ascii="Arial" w:hAnsi="Arial" w:cs="Arial"/>
                <w:i/>
                <w:sz w:val="22"/>
                <w:szCs w:val="22"/>
              </w:rPr>
              <w:t>of the</w:t>
            </w:r>
            <w:r w:rsidRPr="009B3527">
              <w:rPr>
                <w:rFonts w:ascii="Arial" w:hAnsi="Arial" w:cs="Arial"/>
                <w:i/>
                <w:sz w:val="22"/>
                <w:szCs w:val="22"/>
              </w:rPr>
              <w:t xml:space="preserve"> </w:t>
            </w:r>
            <w:r w:rsidR="009676CB" w:rsidRPr="009B3527">
              <w:rPr>
                <w:rFonts w:ascii="Arial" w:hAnsi="Arial" w:cs="Arial"/>
                <w:i/>
                <w:sz w:val="22"/>
                <w:szCs w:val="22"/>
              </w:rPr>
              <w:t>Teaching and Learning team</w:t>
            </w:r>
            <w:r w:rsidRPr="009B3527">
              <w:rPr>
                <w:rFonts w:ascii="Arial" w:hAnsi="Arial" w:cs="Arial"/>
                <w:i/>
                <w:sz w:val="22"/>
                <w:szCs w:val="22"/>
              </w:rPr>
              <w:t xml:space="preserve"> </w:t>
            </w:r>
            <w:r w:rsidR="006F7338" w:rsidRPr="009B3527">
              <w:rPr>
                <w:rFonts w:ascii="Arial" w:hAnsi="Arial" w:cs="Arial"/>
                <w:i/>
                <w:sz w:val="22"/>
                <w:szCs w:val="22"/>
              </w:rPr>
              <w:t>(</w:t>
            </w:r>
            <w:r w:rsidR="00E05618" w:rsidRPr="009B3527">
              <w:rPr>
                <w:rFonts w:ascii="Arial" w:hAnsi="Arial" w:cs="Arial"/>
                <w:i/>
                <w:sz w:val="22"/>
                <w:szCs w:val="22"/>
              </w:rPr>
              <w:t>VP/</w:t>
            </w:r>
            <w:r w:rsidR="006F7338" w:rsidRPr="009B3527">
              <w:rPr>
                <w:rFonts w:ascii="Arial" w:hAnsi="Arial" w:cs="Arial"/>
                <w:i/>
                <w:sz w:val="22"/>
                <w:szCs w:val="22"/>
              </w:rPr>
              <w:t xml:space="preserve">AP/LT/CALTS/CL/DCL/SPL) </w:t>
            </w:r>
            <w:r w:rsidRPr="009B3527">
              <w:rPr>
                <w:rFonts w:ascii="Arial" w:hAnsi="Arial" w:cs="Arial"/>
                <w:i/>
                <w:sz w:val="22"/>
                <w:szCs w:val="22"/>
              </w:rPr>
              <w:t xml:space="preserve">to strategically lead the direction and development </w:t>
            </w:r>
            <w:r w:rsidR="009676CB" w:rsidRPr="009B3527">
              <w:rPr>
                <w:rFonts w:ascii="Arial" w:hAnsi="Arial" w:cs="Arial"/>
                <w:i/>
                <w:sz w:val="22"/>
                <w:szCs w:val="22"/>
              </w:rPr>
              <w:t>of teaching and learning</w:t>
            </w:r>
            <w:r w:rsidRPr="009B3527">
              <w:rPr>
                <w:rFonts w:ascii="Arial" w:hAnsi="Arial" w:cs="Arial"/>
                <w:i/>
                <w:sz w:val="22"/>
                <w:szCs w:val="22"/>
              </w:rPr>
              <w:t xml:space="preserve"> in accordance with the aims and objectives of the academy.</w:t>
            </w:r>
          </w:p>
          <w:p w14:paraId="2A59A9DA" w14:textId="77777777" w:rsidR="00641BB1" w:rsidRPr="009B3527" w:rsidRDefault="00641BB1" w:rsidP="00641BB1">
            <w:pPr>
              <w:pStyle w:val="ListParagraph"/>
              <w:ind w:left="360"/>
              <w:rPr>
                <w:rFonts w:ascii="Arial" w:hAnsi="Arial" w:cs="Arial"/>
                <w:sz w:val="22"/>
                <w:szCs w:val="22"/>
              </w:rPr>
            </w:pPr>
          </w:p>
          <w:p w14:paraId="4CD5CA90" w14:textId="77777777" w:rsidR="00641BB1" w:rsidRPr="009B3527" w:rsidRDefault="009676CB" w:rsidP="005729EF">
            <w:pPr>
              <w:pStyle w:val="ListParagraph"/>
              <w:numPr>
                <w:ilvl w:val="0"/>
                <w:numId w:val="45"/>
              </w:numPr>
              <w:rPr>
                <w:rFonts w:ascii="Arial" w:hAnsi="Arial" w:cs="Arial"/>
                <w:sz w:val="22"/>
                <w:szCs w:val="22"/>
              </w:rPr>
            </w:pPr>
            <w:r w:rsidRPr="009B3527">
              <w:rPr>
                <w:rFonts w:ascii="Arial" w:hAnsi="Arial" w:cs="Arial"/>
                <w:i/>
                <w:sz w:val="22"/>
                <w:szCs w:val="22"/>
              </w:rPr>
              <w:t>To support the work of the</w:t>
            </w:r>
            <w:r w:rsidR="00641BB1" w:rsidRPr="009B3527">
              <w:rPr>
                <w:rFonts w:ascii="Arial" w:hAnsi="Arial" w:cs="Arial"/>
                <w:i/>
                <w:sz w:val="22"/>
                <w:szCs w:val="22"/>
              </w:rPr>
              <w:t xml:space="preserve"> </w:t>
            </w:r>
            <w:r w:rsidR="006F7338" w:rsidRPr="009B3527">
              <w:rPr>
                <w:rFonts w:ascii="Arial" w:hAnsi="Arial" w:cs="Arial"/>
                <w:i/>
                <w:sz w:val="22"/>
                <w:szCs w:val="22"/>
              </w:rPr>
              <w:t xml:space="preserve">Teaching and Learning team </w:t>
            </w:r>
            <w:r w:rsidR="00641BB1" w:rsidRPr="009B3527">
              <w:rPr>
                <w:rFonts w:ascii="Arial" w:hAnsi="Arial" w:cs="Arial"/>
                <w:i/>
                <w:sz w:val="22"/>
                <w:szCs w:val="22"/>
              </w:rPr>
              <w:t xml:space="preserve">to </w:t>
            </w:r>
            <w:r w:rsidR="00641BB1" w:rsidRPr="009B3527">
              <w:rPr>
                <w:rFonts w:ascii="Arial" w:hAnsi="Arial" w:cs="Arial"/>
                <w:b/>
                <w:i/>
                <w:sz w:val="22"/>
                <w:szCs w:val="22"/>
              </w:rPr>
              <w:t>raise standards</w:t>
            </w:r>
            <w:r w:rsidR="00641BB1" w:rsidRPr="009B3527">
              <w:rPr>
                <w:rFonts w:ascii="Arial" w:hAnsi="Arial" w:cs="Arial"/>
                <w:i/>
                <w:sz w:val="22"/>
                <w:szCs w:val="22"/>
              </w:rPr>
              <w:t xml:space="preserve"> of student attainment and achievement by developing and enhancing the teaching practice of others.</w:t>
            </w:r>
          </w:p>
          <w:p w14:paraId="40C8E342" w14:textId="77777777" w:rsidR="00641BB1" w:rsidRPr="009B3527" w:rsidRDefault="00641BB1" w:rsidP="00641BB1">
            <w:pPr>
              <w:pStyle w:val="ListParagraph"/>
              <w:rPr>
                <w:rFonts w:ascii="Arial" w:hAnsi="Arial" w:cs="Arial"/>
                <w:sz w:val="22"/>
                <w:szCs w:val="22"/>
              </w:rPr>
            </w:pPr>
          </w:p>
          <w:p w14:paraId="75C338DC" w14:textId="77777777" w:rsidR="00641BB1" w:rsidRPr="009B3527" w:rsidRDefault="00641BB1" w:rsidP="005729EF">
            <w:pPr>
              <w:pStyle w:val="ListParagraph"/>
              <w:numPr>
                <w:ilvl w:val="0"/>
                <w:numId w:val="45"/>
              </w:numPr>
              <w:rPr>
                <w:rFonts w:ascii="Arial" w:hAnsi="Arial" w:cs="Arial"/>
                <w:sz w:val="22"/>
                <w:szCs w:val="22"/>
              </w:rPr>
            </w:pPr>
            <w:r w:rsidRPr="009B3527">
              <w:rPr>
                <w:rFonts w:ascii="Arial" w:hAnsi="Arial" w:cs="Arial"/>
                <w:i/>
                <w:sz w:val="22"/>
                <w:szCs w:val="22"/>
              </w:rPr>
              <w:t xml:space="preserve">To support the work of the </w:t>
            </w:r>
            <w:r w:rsidR="006F7338" w:rsidRPr="009B3527">
              <w:rPr>
                <w:rFonts w:ascii="Arial" w:hAnsi="Arial" w:cs="Arial"/>
                <w:i/>
                <w:sz w:val="22"/>
                <w:szCs w:val="22"/>
              </w:rPr>
              <w:t xml:space="preserve">Teaching and Learning team </w:t>
            </w:r>
            <w:r w:rsidRPr="009B3527">
              <w:rPr>
                <w:rFonts w:ascii="Arial" w:hAnsi="Arial" w:cs="Arial"/>
                <w:i/>
                <w:sz w:val="22"/>
                <w:szCs w:val="22"/>
              </w:rPr>
              <w:t xml:space="preserve">to </w:t>
            </w:r>
            <w:r w:rsidRPr="009B3527">
              <w:rPr>
                <w:rFonts w:ascii="Arial" w:hAnsi="Arial" w:cs="Arial"/>
                <w:b/>
                <w:i/>
                <w:sz w:val="22"/>
                <w:szCs w:val="22"/>
              </w:rPr>
              <w:t>effectively evaluate</w:t>
            </w:r>
            <w:r w:rsidRPr="009B3527">
              <w:rPr>
                <w:rFonts w:ascii="Arial" w:hAnsi="Arial" w:cs="Arial"/>
                <w:i/>
                <w:sz w:val="22"/>
                <w:szCs w:val="22"/>
              </w:rPr>
              <w:t xml:space="preserve"> the impact of (b) and strategically </w:t>
            </w:r>
            <w:r w:rsidRPr="009B3527">
              <w:rPr>
                <w:rFonts w:ascii="Arial" w:hAnsi="Arial" w:cs="Arial"/>
                <w:b/>
                <w:i/>
                <w:sz w:val="22"/>
                <w:szCs w:val="22"/>
              </w:rPr>
              <w:t>plan for improvement</w:t>
            </w:r>
            <w:r w:rsidRPr="009B3527">
              <w:rPr>
                <w:rFonts w:ascii="Arial" w:hAnsi="Arial" w:cs="Arial"/>
                <w:i/>
                <w:sz w:val="22"/>
                <w:szCs w:val="22"/>
              </w:rPr>
              <w:t xml:space="preserve"> in the quality of pedagogy </w:t>
            </w:r>
            <w:r w:rsidR="006F7338" w:rsidRPr="009B3527">
              <w:rPr>
                <w:rFonts w:ascii="Arial" w:hAnsi="Arial" w:cs="Arial"/>
                <w:i/>
                <w:sz w:val="22"/>
                <w:szCs w:val="22"/>
              </w:rPr>
              <w:t xml:space="preserve">across the </w:t>
            </w:r>
            <w:r w:rsidR="003A08CA" w:rsidRPr="009B3527">
              <w:rPr>
                <w:rFonts w:ascii="Arial" w:hAnsi="Arial" w:cs="Arial"/>
                <w:i/>
                <w:sz w:val="22"/>
                <w:szCs w:val="22"/>
              </w:rPr>
              <w:t>a</w:t>
            </w:r>
            <w:r w:rsidR="006F7338" w:rsidRPr="009B3527">
              <w:rPr>
                <w:rFonts w:ascii="Arial" w:hAnsi="Arial" w:cs="Arial"/>
                <w:i/>
                <w:sz w:val="22"/>
                <w:szCs w:val="22"/>
              </w:rPr>
              <w:t>cademy.</w:t>
            </w:r>
          </w:p>
          <w:p w14:paraId="5D69409D" w14:textId="77777777" w:rsidR="005729EF" w:rsidRPr="009B3527" w:rsidRDefault="005729EF" w:rsidP="005729EF">
            <w:pPr>
              <w:pStyle w:val="ListParagraph"/>
              <w:rPr>
                <w:rFonts w:ascii="Arial" w:hAnsi="Arial" w:cs="Arial"/>
                <w:sz w:val="22"/>
                <w:szCs w:val="22"/>
              </w:rPr>
            </w:pPr>
          </w:p>
          <w:p w14:paraId="29E0A812" w14:textId="77777777" w:rsidR="00641BB1" w:rsidRPr="009B3527" w:rsidRDefault="005729EF" w:rsidP="007B769C">
            <w:pPr>
              <w:numPr>
                <w:ilvl w:val="0"/>
                <w:numId w:val="45"/>
              </w:numPr>
              <w:rPr>
                <w:rFonts w:cs="Arial"/>
                <w:szCs w:val="22"/>
              </w:rPr>
            </w:pPr>
            <w:r w:rsidRPr="009B3527">
              <w:rPr>
                <w:rFonts w:cs="Arial"/>
                <w:i/>
                <w:szCs w:val="22"/>
              </w:rPr>
              <w:t xml:space="preserve">To </w:t>
            </w:r>
            <w:r w:rsidR="007B769C" w:rsidRPr="009B3527">
              <w:rPr>
                <w:rFonts w:cs="Arial"/>
                <w:i/>
                <w:szCs w:val="22"/>
              </w:rPr>
              <w:t xml:space="preserve">role model exemplary </w:t>
            </w:r>
            <w:r w:rsidRPr="009B3527">
              <w:rPr>
                <w:rFonts w:cs="Arial"/>
                <w:i/>
                <w:szCs w:val="22"/>
              </w:rPr>
              <w:t xml:space="preserve">outstanding teaching practice and standards. </w:t>
            </w:r>
          </w:p>
        </w:tc>
      </w:tr>
      <w:tr w:rsidR="00641BB1" w:rsidRPr="009B3527" w14:paraId="39C288FF"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4F7FF240" w14:textId="77777777" w:rsidR="00641BB1" w:rsidRPr="009B3527" w:rsidRDefault="00641BB1">
            <w:pPr>
              <w:rPr>
                <w:rFonts w:cs="Arial"/>
                <w:b/>
                <w:szCs w:val="22"/>
              </w:rPr>
            </w:pPr>
          </w:p>
        </w:tc>
        <w:tc>
          <w:tcPr>
            <w:tcW w:w="6865" w:type="dxa"/>
          </w:tcPr>
          <w:p w14:paraId="7A7D7370" w14:textId="77777777" w:rsidR="00641BB1" w:rsidRPr="009B3527" w:rsidRDefault="00641BB1" w:rsidP="001C1C6F">
            <w:pPr>
              <w:rPr>
                <w:rFonts w:cs="Arial"/>
                <w:szCs w:val="22"/>
              </w:rPr>
            </w:pPr>
          </w:p>
        </w:tc>
      </w:tr>
      <w:tr w:rsidR="00641BB1" w:rsidRPr="009B3527" w14:paraId="7F29C270"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770E7B78" w14:textId="77777777" w:rsidR="00641BB1" w:rsidRPr="009B3527" w:rsidRDefault="00641BB1">
            <w:pPr>
              <w:rPr>
                <w:rFonts w:cs="Arial"/>
                <w:b/>
                <w:szCs w:val="22"/>
              </w:rPr>
            </w:pPr>
            <w:r w:rsidRPr="009B3527">
              <w:rPr>
                <w:rFonts w:cs="Arial"/>
                <w:b/>
                <w:szCs w:val="22"/>
              </w:rPr>
              <w:t>Reporting to:</w:t>
            </w:r>
          </w:p>
        </w:tc>
        <w:tc>
          <w:tcPr>
            <w:tcW w:w="6865" w:type="dxa"/>
          </w:tcPr>
          <w:p w14:paraId="01A3ACD3" w14:textId="30CC1442" w:rsidR="00641BB1" w:rsidRPr="009B3527" w:rsidRDefault="00DE4EF1" w:rsidP="001C1C6F">
            <w:pPr>
              <w:rPr>
                <w:rFonts w:cs="Arial"/>
                <w:szCs w:val="22"/>
              </w:rPr>
            </w:pPr>
            <w:r>
              <w:rPr>
                <w:rFonts w:cs="Arial"/>
                <w:szCs w:val="22"/>
              </w:rPr>
              <w:t>Vice</w:t>
            </w:r>
            <w:r w:rsidR="002C1C1D" w:rsidRPr="009B3527">
              <w:rPr>
                <w:rFonts w:cs="Arial"/>
                <w:szCs w:val="22"/>
              </w:rPr>
              <w:t xml:space="preserve"> </w:t>
            </w:r>
            <w:r w:rsidR="00641BB1" w:rsidRPr="009B3527">
              <w:rPr>
                <w:rFonts w:cs="Arial"/>
                <w:szCs w:val="22"/>
              </w:rPr>
              <w:t>Principal</w:t>
            </w:r>
            <w:r w:rsidR="002C1C1D" w:rsidRPr="009B3527">
              <w:rPr>
                <w:rFonts w:cs="Arial"/>
                <w:szCs w:val="22"/>
              </w:rPr>
              <w:t>,</w:t>
            </w:r>
            <w:r w:rsidR="00641BB1" w:rsidRPr="009B3527">
              <w:rPr>
                <w:rFonts w:cs="Arial"/>
                <w:szCs w:val="22"/>
              </w:rPr>
              <w:t xml:space="preserve"> Teaching and Learning </w:t>
            </w:r>
          </w:p>
        </w:tc>
      </w:tr>
      <w:tr w:rsidR="00641BB1" w:rsidRPr="009B3527" w14:paraId="6B74D6B2"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00152DD7" w14:textId="77777777" w:rsidR="00641BB1" w:rsidRPr="009B3527" w:rsidRDefault="00641BB1">
            <w:pPr>
              <w:rPr>
                <w:rFonts w:cs="Arial"/>
                <w:b/>
                <w:szCs w:val="22"/>
              </w:rPr>
            </w:pPr>
          </w:p>
        </w:tc>
        <w:tc>
          <w:tcPr>
            <w:tcW w:w="6865" w:type="dxa"/>
          </w:tcPr>
          <w:p w14:paraId="478C4661" w14:textId="77777777" w:rsidR="00641BB1" w:rsidRPr="009B3527" w:rsidRDefault="00641BB1" w:rsidP="00577514">
            <w:pPr>
              <w:pStyle w:val="ListParagraph"/>
              <w:rPr>
                <w:rFonts w:ascii="Arial" w:hAnsi="Arial" w:cs="Arial"/>
                <w:sz w:val="22"/>
                <w:szCs w:val="22"/>
              </w:rPr>
            </w:pPr>
          </w:p>
        </w:tc>
      </w:tr>
      <w:tr w:rsidR="00917195" w:rsidRPr="009B3527" w14:paraId="2F85A5C1"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7C5D61DF" w14:textId="77777777" w:rsidR="00917195" w:rsidRPr="009B3527" w:rsidRDefault="00917195">
            <w:pPr>
              <w:rPr>
                <w:rFonts w:cs="Arial"/>
                <w:b/>
                <w:szCs w:val="22"/>
              </w:rPr>
            </w:pPr>
            <w:r w:rsidRPr="009B3527">
              <w:rPr>
                <w:rFonts w:cs="Arial"/>
                <w:b/>
                <w:szCs w:val="22"/>
              </w:rPr>
              <w:t>Liaising with</w:t>
            </w:r>
            <w:r w:rsidR="00641BB1" w:rsidRPr="009B3527">
              <w:rPr>
                <w:rFonts w:cs="Arial"/>
                <w:b/>
                <w:szCs w:val="22"/>
              </w:rPr>
              <w:t>:</w:t>
            </w:r>
          </w:p>
        </w:tc>
        <w:tc>
          <w:tcPr>
            <w:tcW w:w="6865" w:type="dxa"/>
          </w:tcPr>
          <w:p w14:paraId="2580A7EB" w14:textId="77777777" w:rsidR="003E7A51" w:rsidRPr="009B3527" w:rsidRDefault="001C1C6F" w:rsidP="003E7A51">
            <w:pPr>
              <w:rPr>
                <w:rFonts w:cs="Arial"/>
                <w:szCs w:val="22"/>
              </w:rPr>
            </w:pPr>
            <w:r w:rsidRPr="009B3527">
              <w:rPr>
                <w:rFonts w:cs="Arial"/>
                <w:szCs w:val="22"/>
              </w:rPr>
              <w:t>SLG, CL, Deputy Curriculum Leader</w:t>
            </w:r>
            <w:r w:rsidR="00B9224D" w:rsidRPr="009B3527">
              <w:rPr>
                <w:rFonts w:cs="Arial"/>
                <w:szCs w:val="22"/>
              </w:rPr>
              <w:t xml:space="preserve"> (DCL)</w:t>
            </w:r>
            <w:r w:rsidRPr="009B3527">
              <w:rPr>
                <w:rFonts w:cs="Arial"/>
                <w:szCs w:val="22"/>
              </w:rPr>
              <w:t xml:space="preserve">, </w:t>
            </w:r>
            <w:r w:rsidR="0014016F" w:rsidRPr="009B3527">
              <w:rPr>
                <w:rFonts w:cs="Arial"/>
                <w:szCs w:val="22"/>
              </w:rPr>
              <w:t>Phase</w:t>
            </w:r>
            <w:r w:rsidR="00917195" w:rsidRPr="009B3527">
              <w:rPr>
                <w:rFonts w:cs="Arial"/>
                <w:szCs w:val="22"/>
              </w:rPr>
              <w:t xml:space="preserve"> Leaders and other relevant staff with cross-academy responsibilities, partner primary schools, other academy partners and parents.</w:t>
            </w:r>
          </w:p>
          <w:p w14:paraId="53B6983E" w14:textId="77777777" w:rsidR="003E7A51" w:rsidRPr="009B3527" w:rsidRDefault="003E7A51" w:rsidP="003E7A51">
            <w:pPr>
              <w:rPr>
                <w:rFonts w:cs="Arial"/>
                <w:szCs w:val="22"/>
              </w:rPr>
            </w:pPr>
          </w:p>
          <w:p w14:paraId="1EFB735E" w14:textId="77777777" w:rsidR="00A840A7" w:rsidRPr="009B3527" w:rsidRDefault="00A840A7" w:rsidP="003E7A51">
            <w:pPr>
              <w:rPr>
                <w:rFonts w:cs="Arial"/>
                <w:szCs w:val="22"/>
              </w:rPr>
            </w:pPr>
            <w:r w:rsidRPr="009B3527">
              <w:rPr>
                <w:rFonts w:cs="Arial"/>
                <w:szCs w:val="22"/>
              </w:rPr>
              <w:t xml:space="preserve">Lead Teacher/Practitioner team across the academy and trust. </w:t>
            </w:r>
          </w:p>
        </w:tc>
      </w:tr>
      <w:tr w:rsidR="00917195" w:rsidRPr="009B3527" w14:paraId="72B667E7"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3534B754" w14:textId="77777777" w:rsidR="00917195" w:rsidRPr="009B3527" w:rsidRDefault="00917195">
            <w:pPr>
              <w:rPr>
                <w:rFonts w:cs="Arial"/>
                <w:b/>
                <w:szCs w:val="22"/>
              </w:rPr>
            </w:pPr>
          </w:p>
        </w:tc>
        <w:tc>
          <w:tcPr>
            <w:tcW w:w="6865" w:type="dxa"/>
          </w:tcPr>
          <w:p w14:paraId="4269DFAA" w14:textId="77777777" w:rsidR="00917195" w:rsidRPr="009B3527" w:rsidRDefault="00917195">
            <w:pPr>
              <w:jc w:val="both"/>
              <w:rPr>
                <w:rFonts w:cs="Arial"/>
                <w:szCs w:val="22"/>
              </w:rPr>
            </w:pPr>
          </w:p>
        </w:tc>
      </w:tr>
      <w:tr w:rsidR="00917195" w:rsidRPr="009B3527" w14:paraId="3F2A40CF"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5ABCFF61" w14:textId="77777777" w:rsidR="00917195" w:rsidRPr="009B3527" w:rsidRDefault="00917195">
            <w:pPr>
              <w:rPr>
                <w:rFonts w:cs="Arial"/>
                <w:b/>
                <w:szCs w:val="22"/>
              </w:rPr>
            </w:pPr>
            <w:r w:rsidRPr="009B3527">
              <w:rPr>
                <w:rFonts w:cs="Arial"/>
                <w:b/>
                <w:szCs w:val="22"/>
              </w:rPr>
              <w:t>Leadership</w:t>
            </w:r>
          </w:p>
        </w:tc>
        <w:tc>
          <w:tcPr>
            <w:tcW w:w="6865" w:type="dxa"/>
          </w:tcPr>
          <w:p w14:paraId="1F9E0CD3" w14:textId="77777777" w:rsidR="00917195" w:rsidRPr="009B3527" w:rsidRDefault="007B769C" w:rsidP="00917195">
            <w:pPr>
              <w:numPr>
                <w:ilvl w:val="0"/>
                <w:numId w:val="6"/>
              </w:numPr>
              <w:rPr>
                <w:rFonts w:cs="Arial"/>
                <w:szCs w:val="22"/>
              </w:rPr>
            </w:pPr>
            <w:r w:rsidRPr="009B3527">
              <w:rPr>
                <w:rFonts w:cs="Arial"/>
                <w:szCs w:val="22"/>
              </w:rPr>
              <w:t xml:space="preserve">To support the </w:t>
            </w:r>
            <w:r w:rsidR="00FD196D" w:rsidRPr="009B3527">
              <w:rPr>
                <w:rFonts w:cs="Arial"/>
                <w:szCs w:val="22"/>
              </w:rPr>
              <w:t xml:space="preserve">Teaching and Learning team </w:t>
            </w:r>
            <w:r w:rsidR="00917195" w:rsidRPr="009B3527">
              <w:rPr>
                <w:rFonts w:cs="Arial"/>
                <w:szCs w:val="22"/>
              </w:rPr>
              <w:t>to provide</w:t>
            </w:r>
            <w:r w:rsidRPr="009B3527">
              <w:rPr>
                <w:rFonts w:cs="Arial"/>
                <w:szCs w:val="22"/>
              </w:rPr>
              <w:t xml:space="preserve"> </w:t>
            </w:r>
            <w:r w:rsidR="00917195" w:rsidRPr="009B3527">
              <w:rPr>
                <w:rFonts w:cs="Arial"/>
                <w:szCs w:val="22"/>
              </w:rPr>
              <w:t>strategic leadership across the</w:t>
            </w:r>
            <w:r w:rsidRPr="009B3527">
              <w:rPr>
                <w:rFonts w:cs="Arial"/>
                <w:szCs w:val="22"/>
              </w:rPr>
              <w:t xml:space="preserve"> </w:t>
            </w:r>
            <w:r w:rsidR="009676CB" w:rsidRPr="009B3527">
              <w:rPr>
                <w:rFonts w:cs="Arial"/>
                <w:szCs w:val="22"/>
              </w:rPr>
              <w:t>academy</w:t>
            </w:r>
            <w:r w:rsidR="00917195" w:rsidRPr="009B3527">
              <w:rPr>
                <w:rFonts w:cs="Arial"/>
                <w:szCs w:val="22"/>
              </w:rPr>
              <w:t xml:space="preserve"> in accordance with the aims and objectives of the academy</w:t>
            </w:r>
            <w:r w:rsidR="00641BB1" w:rsidRPr="009B3527">
              <w:rPr>
                <w:rFonts w:cs="Arial"/>
                <w:szCs w:val="22"/>
              </w:rPr>
              <w:t xml:space="preserve"> and </w:t>
            </w:r>
            <w:r w:rsidR="009676CB" w:rsidRPr="009B3527">
              <w:rPr>
                <w:rFonts w:cs="Arial"/>
                <w:szCs w:val="22"/>
              </w:rPr>
              <w:t xml:space="preserve">the </w:t>
            </w:r>
            <w:r w:rsidR="00641BB1" w:rsidRPr="009B3527">
              <w:rPr>
                <w:rFonts w:cs="Arial"/>
                <w:szCs w:val="22"/>
              </w:rPr>
              <w:t>department/faculty</w:t>
            </w:r>
            <w:r w:rsidR="002C1C1D" w:rsidRPr="009B3527">
              <w:rPr>
                <w:rFonts w:cs="Arial"/>
                <w:szCs w:val="22"/>
              </w:rPr>
              <w:t>.</w:t>
            </w:r>
          </w:p>
          <w:p w14:paraId="0D5EB34D" w14:textId="77777777" w:rsidR="00917195" w:rsidRPr="009B3527" w:rsidRDefault="00917195" w:rsidP="00917195">
            <w:pPr>
              <w:numPr>
                <w:ilvl w:val="0"/>
                <w:numId w:val="6"/>
              </w:numPr>
              <w:rPr>
                <w:rFonts w:cs="Arial"/>
                <w:szCs w:val="22"/>
              </w:rPr>
            </w:pPr>
            <w:r w:rsidRPr="009B3527">
              <w:rPr>
                <w:rFonts w:cs="Arial"/>
                <w:szCs w:val="22"/>
              </w:rPr>
              <w:t>To be responsible for the establ</w:t>
            </w:r>
            <w:r w:rsidR="007B769C" w:rsidRPr="009B3527">
              <w:rPr>
                <w:rFonts w:cs="Arial"/>
                <w:szCs w:val="22"/>
              </w:rPr>
              <w:t>ishment and effectiveness of the</w:t>
            </w:r>
            <w:r w:rsidRPr="009B3527">
              <w:rPr>
                <w:rFonts w:cs="Arial"/>
                <w:szCs w:val="22"/>
              </w:rPr>
              <w:t xml:space="preserve"> policies and procedures needed to achieve these aims and objectives.</w:t>
            </w:r>
          </w:p>
          <w:p w14:paraId="051150BE" w14:textId="77777777" w:rsidR="00917195" w:rsidRPr="009B3527" w:rsidRDefault="00917195" w:rsidP="00917195">
            <w:pPr>
              <w:numPr>
                <w:ilvl w:val="0"/>
                <w:numId w:val="6"/>
              </w:numPr>
              <w:rPr>
                <w:rFonts w:cs="Arial"/>
                <w:szCs w:val="22"/>
              </w:rPr>
            </w:pPr>
            <w:r w:rsidRPr="009B3527">
              <w:rPr>
                <w:rFonts w:cs="Arial"/>
                <w:szCs w:val="22"/>
              </w:rPr>
              <w:t>To monitor and evaluate the progress of staff and students towards meeting the overall aims and objectives.</w:t>
            </w:r>
          </w:p>
          <w:p w14:paraId="04532C3E" w14:textId="77777777" w:rsidR="00917195" w:rsidRPr="009B3527" w:rsidRDefault="00917195" w:rsidP="00917195">
            <w:pPr>
              <w:numPr>
                <w:ilvl w:val="0"/>
                <w:numId w:val="6"/>
              </w:numPr>
              <w:rPr>
                <w:rFonts w:cs="Arial"/>
                <w:szCs w:val="22"/>
              </w:rPr>
            </w:pPr>
            <w:r w:rsidRPr="009B3527">
              <w:rPr>
                <w:rFonts w:cs="Arial"/>
                <w:szCs w:val="22"/>
              </w:rPr>
              <w:t>To be res</w:t>
            </w:r>
            <w:r w:rsidR="0015673D" w:rsidRPr="009B3527">
              <w:rPr>
                <w:rFonts w:cs="Arial"/>
                <w:szCs w:val="22"/>
              </w:rPr>
              <w:t>ponsible for student attainment/staff performance in the area of responsibility.</w:t>
            </w:r>
          </w:p>
          <w:p w14:paraId="05D5083D" w14:textId="77777777" w:rsidR="00917195" w:rsidRPr="009B3527" w:rsidRDefault="007B769C" w:rsidP="007B769C">
            <w:pPr>
              <w:numPr>
                <w:ilvl w:val="0"/>
                <w:numId w:val="6"/>
              </w:numPr>
              <w:tabs>
                <w:tab w:val="clear" w:pos="360"/>
                <w:tab w:val="num" w:pos="378"/>
              </w:tabs>
              <w:ind w:left="378" w:hanging="378"/>
              <w:rPr>
                <w:rFonts w:cs="Arial"/>
                <w:szCs w:val="22"/>
              </w:rPr>
            </w:pPr>
            <w:r w:rsidRPr="009B3527">
              <w:rPr>
                <w:rFonts w:cs="Arial"/>
                <w:szCs w:val="22"/>
              </w:rPr>
              <w:t xml:space="preserve">To support the </w:t>
            </w:r>
            <w:r w:rsidR="00FD196D" w:rsidRPr="009B3527">
              <w:rPr>
                <w:rFonts w:cs="Arial"/>
                <w:szCs w:val="22"/>
              </w:rPr>
              <w:t xml:space="preserve">Teaching and Learning team </w:t>
            </w:r>
            <w:r w:rsidR="00917195" w:rsidRPr="009B3527">
              <w:rPr>
                <w:rFonts w:cs="Arial"/>
                <w:szCs w:val="22"/>
              </w:rPr>
              <w:t>to strategically plan for future improvements.</w:t>
            </w:r>
          </w:p>
          <w:p w14:paraId="58A9CB19" w14:textId="77777777" w:rsidR="00917195" w:rsidRPr="009B3527" w:rsidRDefault="00917195" w:rsidP="007B769C">
            <w:pPr>
              <w:numPr>
                <w:ilvl w:val="0"/>
                <w:numId w:val="6"/>
              </w:numPr>
              <w:tabs>
                <w:tab w:val="clear" w:pos="360"/>
                <w:tab w:val="num" w:pos="378"/>
              </w:tabs>
              <w:ind w:left="378" w:hanging="378"/>
              <w:rPr>
                <w:rFonts w:cs="Arial"/>
                <w:szCs w:val="22"/>
              </w:rPr>
            </w:pPr>
            <w:r w:rsidRPr="009B3527">
              <w:rPr>
                <w:rFonts w:cs="Arial"/>
                <w:szCs w:val="22"/>
              </w:rPr>
              <w:t>To develop staff in the development of learning and teaching</w:t>
            </w:r>
            <w:r w:rsidR="009676CB" w:rsidRPr="009B3527">
              <w:rPr>
                <w:rFonts w:cs="Arial"/>
                <w:szCs w:val="22"/>
              </w:rPr>
              <w:t>.</w:t>
            </w:r>
          </w:p>
          <w:p w14:paraId="04E16E1B" w14:textId="77777777" w:rsidR="00641BB1" w:rsidRPr="009B3527" w:rsidRDefault="00917195" w:rsidP="007B769C">
            <w:pPr>
              <w:numPr>
                <w:ilvl w:val="0"/>
                <w:numId w:val="6"/>
              </w:numPr>
              <w:tabs>
                <w:tab w:val="clear" w:pos="360"/>
                <w:tab w:val="num" w:pos="378"/>
              </w:tabs>
              <w:ind w:left="378" w:hanging="378"/>
              <w:rPr>
                <w:rFonts w:cs="Arial"/>
                <w:szCs w:val="22"/>
              </w:rPr>
            </w:pPr>
            <w:r w:rsidRPr="009B3527">
              <w:rPr>
                <w:rFonts w:cs="Arial"/>
                <w:szCs w:val="22"/>
              </w:rPr>
              <w:t>To link with the other Lead Teachers</w:t>
            </w:r>
            <w:r w:rsidR="00641BB1" w:rsidRPr="009B3527">
              <w:rPr>
                <w:rFonts w:cs="Arial"/>
                <w:szCs w:val="22"/>
              </w:rPr>
              <w:t xml:space="preserve"> and Practitioners </w:t>
            </w:r>
            <w:r w:rsidRPr="009B3527">
              <w:rPr>
                <w:rFonts w:cs="Arial"/>
                <w:szCs w:val="22"/>
              </w:rPr>
              <w:t>to ensure that the work in the curriculum area fully reflects the academy's distinctive ethos and mission.</w:t>
            </w:r>
          </w:p>
          <w:p w14:paraId="5749A420" w14:textId="77777777" w:rsidR="00917195" w:rsidRPr="009B3527" w:rsidRDefault="00917195" w:rsidP="00917195">
            <w:pPr>
              <w:tabs>
                <w:tab w:val="num" w:pos="360"/>
              </w:tabs>
              <w:ind w:left="360"/>
              <w:rPr>
                <w:rFonts w:cs="Arial"/>
                <w:szCs w:val="22"/>
              </w:rPr>
            </w:pPr>
          </w:p>
        </w:tc>
      </w:tr>
      <w:tr w:rsidR="00C16E93" w:rsidRPr="009B3527" w14:paraId="16A2CFA2"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53050F3A" w14:textId="77777777" w:rsidR="00C16E93" w:rsidRPr="009B3527" w:rsidRDefault="00C16E93">
            <w:pPr>
              <w:rPr>
                <w:rFonts w:cs="Arial"/>
                <w:b/>
                <w:szCs w:val="22"/>
              </w:rPr>
            </w:pPr>
            <w:r w:rsidRPr="009B3527">
              <w:rPr>
                <w:rFonts w:cs="Arial"/>
                <w:b/>
                <w:szCs w:val="22"/>
              </w:rPr>
              <w:t>Curriculum</w:t>
            </w:r>
          </w:p>
        </w:tc>
        <w:tc>
          <w:tcPr>
            <w:tcW w:w="6865" w:type="dxa"/>
          </w:tcPr>
          <w:p w14:paraId="04260F99" w14:textId="77777777" w:rsidR="00C16E93" w:rsidRPr="009B3527" w:rsidRDefault="00C16E93" w:rsidP="00C16E93">
            <w:pPr>
              <w:numPr>
                <w:ilvl w:val="0"/>
                <w:numId w:val="6"/>
              </w:numPr>
              <w:rPr>
                <w:rFonts w:cs="Arial"/>
                <w:szCs w:val="22"/>
              </w:rPr>
            </w:pPr>
            <w:r w:rsidRPr="009B3527">
              <w:rPr>
                <w:rFonts w:cs="Arial"/>
                <w:szCs w:val="22"/>
              </w:rPr>
              <w:t>To actively monitor and respond to curriculum development and initiatives at national, regional and local levels.</w:t>
            </w:r>
          </w:p>
          <w:p w14:paraId="433106CC" w14:textId="77777777" w:rsidR="00C16E93" w:rsidRPr="009B3527" w:rsidRDefault="00C16E93" w:rsidP="00C16E93">
            <w:pPr>
              <w:numPr>
                <w:ilvl w:val="0"/>
                <w:numId w:val="6"/>
              </w:numPr>
              <w:rPr>
                <w:rFonts w:cs="Arial"/>
                <w:szCs w:val="22"/>
              </w:rPr>
            </w:pPr>
            <w:r w:rsidRPr="009B3527">
              <w:rPr>
                <w:rFonts w:cs="Arial"/>
                <w:szCs w:val="22"/>
              </w:rPr>
              <w:t>To support the development of appropriate syllabi, resources, So</w:t>
            </w:r>
            <w:r w:rsidR="00620ECA" w:rsidRPr="009B3527">
              <w:rPr>
                <w:rFonts w:cs="Arial"/>
                <w:szCs w:val="22"/>
              </w:rPr>
              <w:t>L</w:t>
            </w:r>
            <w:r w:rsidRPr="009B3527">
              <w:rPr>
                <w:rFonts w:cs="Arial"/>
                <w:szCs w:val="22"/>
              </w:rPr>
              <w:t>, assessment policies, and learning and teaching strategies in the area.</w:t>
            </w:r>
          </w:p>
          <w:p w14:paraId="4ADE8C03" w14:textId="77777777" w:rsidR="00C16E93" w:rsidRPr="009B3527" w:rsidRDefault="00C16E93" w:rsidP="005729EF">
            <w:pPr>
              <w:numPr>
                <w:ilvl w:val="0"/>
                <w:numId w:val="6"/>
              </w:numPr>
              <w:rPr>
                <w:rFonts w:cs="Arial"/>
                <w:szCs w:val="22"/>
              </w:rPr>
            </w:pPr>
            <w:r w:rsidRPr="009B3527">
              <w:rPr>
                <w:rFonts w:cs="Arial"/>
                <w:szCs w:val="22"/>
              </w:rPr>
              <w:t xml:space="preserve">To support the development of literacy; numeracy and other </w:t>
            </w:r>
            <w:r w:rsidR="00A840A7" w:rsidRPr="009B3527">
              <w:rPr>
                <w:rFonts w:cs="Arial"/>
                <w:szCs w:val="22"/>
              </w:rPr>
              <w:t xml:space="preserve">relevant academy or trust </w:t>
            </w:r>
            <w:r w:rsidRPr="009B3527">
              <w:rPr>
                <w:rFonts w:cs="Arial"/>
                <w:szCs w:val="22"/>
              </w:rPr>
              <w:t>initiatives.</w:t>
            </w:r>
          </w:p>
          <w:p w14:paraId="56AE2901" w14:textId="77777777" w:rsidR="007B631C" w:rsidRPr="009B3527" w:rsidRDefault="007B631C" w:rsidP="007B631C">
            <w:pPr>
              <w:ind w:left="360"/>
              <w:rPr>
                <w:rFonts w:cs="Arial"/>
                <w:szCs w:val="22"/>
              </w:rPr>
            </w:pPr>
          </w:p>
          <w:p w14:paraId="7267E400" w14:textId="77777777" w:rsidR="007B769C" w:rsidRPr="009B3527" w:rsidRDefault="007B769C" w:rsidP="007B769C">
            <w:pPr>
              <w:ind w:left="360"/>
              <w:rPr>
                <w:rFonts w:cs="Arial"/>
                <w:szCs w:val="22"/>
              </w:rPr>
            </w:pPr>
          </w:p>
        </w:tc>
      </w:tr>
      <w:tr w:rsidR="00917195" w:rsidRPr="009B3527" w14:paraId="5E5E64F8"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7F044899" w14:textId="77777777" w:rsidR="00917195" w:rsidRPr="009B3527" w:rsidRDefault="002D48E7">
            <w:pPr>
              <w:rPr>
                <w:rFonts w:cs="Arial"/>
                <w:b/>
                <w:szCs w:val="22"/>
              </w:rPr>
            </w:pPr>
            <w:r w:rsidRPr="009B3527">
              <w:rPr>
                <w:rFonts w:cs="Arial"/>
                <w:b/>
                <w:szCs w:val="22"/>
              </w:rPr>
              <w:t xml:space="preserve">Teaching and </w:t>
            </w:r>
            <w:r w:rsidR="00917195" w:rsidRPr="009B3527">
              <w:rPr>
                <w:rFonts w:cs="Arial"/>
                <w:b/>
                <w:szCs w:val="22"/>
              </w:rPr>
              <w:t>Learning</w:t>
            </w:r>
          </w:p>
        </w:tc>
        <w:tc>
          <w:tcPr>
            <w:tcW w:w="6865" w:type="dxa"/>
          </w:tcPr>
          <w:p w14:paraId="6262121C" w14:textId="77777777" w:rsidR="00917195" w:rsidRPr="009B3527" w:rsidRDefault="00917195" w:rsidP="00917195">
            <w:pPr>
              <w:numPr>
                <w:ilvl w:val="0"/>
                <w:numId w:val="6"/>
              </w:numPr>
              <w:rPr>
                <w:rFonts w:cs="Arial"/>
                <w:szCs w:val="22"/>
              </w:rPr>
            </w:pPr>
            <w:r w:rsidRPr="009B3527">
              <w:rPr>
                <w:rFonts w:cs="Arial"/>
                <w:szCs w:val="22"/>
              </w:rPr>
              <w:t>To develop and enhance the teaching practice of all colleagues within the area</w:t>
            </w:r>
            <w:r w:rsidR="00A840A7" w:rsidRPr="009B3527">
              <w:rPr>
                <w:rFonts w:cs="Arial"/>
                <w:szCs w:val="22"/>
              </w:rPr>
              <w:t xml:space="preserve"> and wider academy</w:t>
            </w:r>
            <w:r w:rsidR="005729EF" w:rsidRPr="009B3527">
              <w:rPr>
                <w:rFonts w:cs="Arial"/>
                <w:szCs w:val="22"/>
              </w:rPr>
              <w:t xml:space="preserve"> (or when deployed across the trust)</w:t>
            </w:r>
            <w:r w:rsidRPr="009B3527">
              <w:rPr>
                <w:rFonts w:cs="Arial"/>
                <w:szCs w:val="22"/>
              </w:rPr>
              <w:t>, implementing improvements where required.</w:t>
            </w:r>
          </w:p>
          <w:p w14:paraId="675DB82D" w14:textId="77777777" w:rsidR="00917195" w:rsidRPr="009B3527" w:rsidRDefault="00917195" w:rsidP="00917195">
            <w:pPr>
              <w:numPr>
                <w:ilvl w:val="0"/>
                <w:numId w:val="6"/>
              </w:numPr>
              <w:rPr>
                <w:rFonts w:cs="Arial"/>
                <w:szCs w:val="22"/>
              </w:rPr>
            </w:pPr>
            <w:r w:rsidRPr="009B3527">
              <w:rPr>
                <w:rFonts w:cs="Arial"/>
                <w:szCs w:val="22"/>
              </w:rPr>
              <w:t>To promote excellence in the classroom by researching and developing excellent pedagogical practice.</w:t>
            </w:r>
          </w:p>
          <w:p w14:paraId="116F87CB" w14:textId="77777777" w:rsidR="00917195" w:rsidRPr="009B3527" w:rsidRDefault="00917195" w:rsidP="00917195">
            <w:pPr>
              <w:numPr>
                <w:ilvl w:val="0"/>
                <w:numId w:val="6"/>
              </w:numPr>
              <w:rPr>
                <w:rFonts w:cs="Arial"/>
                <w:szCs w:val="22"/>
              </w:rPr>
            </w:pPr>
            <w:r w:rsidRPr="009B3527">
              <w:rPr>
                <w:rFonts w:cs="Arial"/>
                <w:szCs w:val="22"/>
              </w:rPr>
              <w:t xml:space="preserve">To establish common standards of practice within the </w:t>
            </w:r>
            <w:r w:rsidR="00A840A7" w:rsidRPr="009B3527">
              <w:rPr>
                <w:rFonts w:cs="Arial"/>
                <w:szCs w:val="22"/>
              </w:rPr>
              <w:t>department</w:t>
            </w:r>
            <w:r w:rsidRPr="009B3527">
              <w:rPr>
                <w:rFonts w:cs="Arial"/>
                <w:szCs w:val="22"/>
              </w:rPr>
              <w:t xml:space="preserve"> and develop the effectiveness of teaching and learning styles in all subject areas.</w:t>
            </w:r>
          </w:p>
          <w:p w14:paraId="7EB92A5E" w14:textId="77777777" w:rsidR="00917195" w:rsidRPr="009B3527" w:rsidRDefault="00917195" w:rsidP="00917195">
            <w:pPr>
              <w:numPr>
                <w:ilvl w:val="0"/>
                <w:numId w:val="6"/>
              </w:numPr>
              <w:rPr>
                <w:rFonts w:cs="Arial"/>
                <w:szCs w:val="22"/>
              </w:rPr>
            </w:pPr>
            <w:r w:rsidRPr="009B3527">
              <w:rPr>
                <w:rFonts w:cs="Arial"/>
                <w:szCs w:val="22"/>
              </w:rPr>
              <w:t xml:space="preserve">To keep up to date with national developments in teaching practice and methodology. </w:t>
            </w:r>
          </w:p>
          <w:p w14:paraId="209B5E1F" w14:textId="488EA338" w:rsidR="00917195" w:rsidRPr="009B3527" w:rsidRDefault="00917195" w:rsidP="00917195">
            <w:pPr>
              <w:numPr>
                <w:ilvl w:val="0"/>
                <w:numId w:val="6"/>
              </w:numPr>
              <w:rPr>
                <w:rFonts w:cs="Arial"/>
                <w:szCs w:val="22"/>
              </w:rPr>
            </w:pPr>
            <w:r w:rsidRPr="009B3527">
              <w:rPr>
                <w:rFonts w:cs="Arial"/>
                <w:szCs w:val="22"/>
              </w:rPr>
              <w:t>To conduct ‘</w:t>
            </w:r>
            <w:r w:rsidR="00032D28" w:rsidRPr="009B3527">
              <w:rPr>
                <w:rFonts w:cs="Arial"/>
                <w:szCs w:val="22"/>
              </w:rPr>
              <w:t>Less</w:t>
            </w:r>
            <w:r w:rsidR="006F621F">
              <w:rPr>
                <w:rFonts w:cs="Arial"/>
                <w:szCs w:val="22"/>
              </w:rPr>
              <w:t>on</w:t>
            </w:r>
            <w:r w:rsidR="00032D28" w:rsidRPr="009B3527">
              <w:rPr>
                <w:rFonts w:cs="Arial"/>
                <w:szCs w:val="22"/>
              </w:rPr>
              <w:t xml:space="preserve"> Spotlights’</w:t>
            </w:r>
            <w:r w:rsidR="004B2DF2" w:rsidRPr="009B3527">
              <w:rPr>
                <w:rFonts w:cs="Arial"/>
                <w:szCs w:val="22"/>
              </w:rPr>
              <w:t>, ETDLs</w:t>
            </w:r>
            <w:r w:rsidRPr="009B3527">
              <w:rPr>
                <w:rFonts w:cs="Arial"/>
                <w:szCs w:val="22"/>
              </w:rPr>
              <w:t xml:space="preserve"> and other learning evaluation strategies in accordance with academy policy.</w:t>
            </w:r>
          </w:p>
          <w:p w14:paraId="03769C6A" w14:textId="77777777" w:rsidR="009D4DAF" w:rsidRPr="009B3527" w:rsidRDefault="009D4DAF" w:rsidP="00917195">
            <w:pPr>
              <w:numPr>
                <w:ilvl w:val="0"/>
                <w:numId w:val="6"/>
              </w:numPr>
              <w:rPr>
                <w:rFonts w:cs="Arial"/>
                <w:szCs w:val="22"/>
              </w:rPr>
            </w:pPr>
            <w:r w:rsidRPr="009B3527">
              <w:rPr>
                <w:rFonts w:cs="Arial"/>
                <w:szCs w:val="22"/>
              </w:rPr>
              <w:t>To lead and develop an agreed area of whole-school responsibility.</w:t>
            </w:r>
          </w:p>
          <w:p w14:paraId="785B371E" w14:textId="77777777" w:rsidR="00917195" w:rsidRPr="009B3527" w:rsidRDefault="00917195" w:rsidP="00917195">
            <w:pPr>
              <w:tabs>
                <w:tab w:val="num" w:pos="360"/>
              </w:tabs>
              <w:ind w:left="360"/>
              <w:rPr>
                <w:rFonts w:cs="Arial"/>
                <w:szCs w:val="22"/>
              </w:rPr>
            </w:pPr>
          </w:p>
        </w:tc>
      </w:tr>
      <w:tr w:rsidR="00917195" w:rsidRPr="009B3527" w14:paraId="0F9B1692"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01"/>
        </w:trPr>
        <w:tc>
          <w:tcPr>
            <w:tcW w:w="3200" w:type="dxa"/>
          </w:tcPr>
          <w:p w14:paraId="66546DA9" w14:textId="77777777" w:rsidR="00917195" w:rsidRPr="009B3527" w:rsidRDefault="00917195" w:rsidP="00F96EC0">
            <w:pPr>
              <w:rPr>
                <w:rFonts w:cs="Arial"/>
                <w:b/>
                <w:szCs w:val="22"/>
              </w:rPr>
            </w:pPr>
            <w:r w:rsidRPr="009B3527">
              <w:rPr>
                <w:rFonts w:cs="Arial"/>
                <w:b/>
                <w:szCs w:val="22"/>
              </w:rPr>
              <w:t>Staff Development</w:t>
            </w:r>
          </w:p>
        </w:tc>
        <w:tc>
          <w:tcPr>
            <w:tcW w:w="6865" w:type="dxa"/>
          </w:tcPr>
          <w:p w14:paraId="4FFFD7FE" w14:textId="77777777" w:rsidR="00917195" w:rsidRPr="009B3527" w:rsidRDefault="00917195" w:rsidP="00917195">
            <w:pPr>
              <w:numPr>
                <w:ilvl w:val="0"/>
                <w:numId w:val="6"/>
              </w:numPr>
              <w:rPr>
                <w:rFonts w:cs="Arial"/>
                <w:szCs w:val="22"/>
              </w:rPr>
            </w:pPr>
            <w:r w:rsidRPr="009B3527">
              <w:rPr>
                <w:rFonts w:cs="Arial"/>
                <w:szCs w:val="22"/>
              </w:rPr>
              <w:t xml:space="preserve">To work with </w:t>
            </w:r>
            <w:r w:rsidR="007B769C" w:rsidRPr="009B3527">
              <w:rPr>
                <w:rFonts w:cs="Arial"/>
                <w:szCs w:val="22"/>
              </w:rPr>
              <w:t>the Curriculum Leader</w:t>
            </w:r>
            <w:r w:rsidR="00E22B57" w:rsidRPr="009B3527">
              <w:rPr>
                <w:rFonts w:cs="Arial"/>
                <w:szCs w:val="22"/>
              </w:rPr>
              <w:t xml:space="preserve">/Teaching and Learning team </w:t>
            </w:r>
            <w:r w:rsidRPr="009B3527">
              <w:rPr>
                <w:rFonts w:cs="Arial"/>
                <w:szCs w:val="22"/>
              </w:rPr>
              <w:t>to ensure that staff development needs are identified and that appropriate programmes are designed to meet such needs.</w:t>
            </w:r>
          </w:p>
          <w:p w14:paraId="250DFED2" w14:textId="77777777" w:rsidR="00917195" w:rsidRPr="009B3527" w:rsidRDefault="00917195" w:rsidP="00917195">
            <w:pPr>
              <w:numPr>
                <w:ilvl w:val="0"/>
                <w:numId w:val="6"/>
              </w:numPr>
              <w:rPr>
                <w:rFonts w:cs="Arial"/>
                <w:szCs w:val="22"/>
              </w:rPr>
            </w:pPr>
            <w:r w:rsidRPr="009B3527">
              <w:rPr>
                <w:rFonts w:cs="Arial"/>
                <w:szCs w:val="22"/>
              </w:rPr>
              <w:t>To undertake Performance Management Review(s) a</w:t>
            </w:r>
            <w:r w:rsidR="007B769C" w:rsidRPr="009B3527">
              <w:rPr>
                <w:rFonts w:cs="Arial"/>
                <w:szCs w:val="22"/>
              </w:rPr>
              <w:t>nd to act as reviewer for identified</w:t>
            </w:r>
            <w:r w:rsidRPr="009B3527">
              <w:rPr>
                <w:rFonts w:cs="Arial"/>
                <w:szCs w:val="22"/>
              </w:rPr>
              <w:t xml:space="preserve"> staff.</w:t>
            </w:r>
          </w:p>
          <w:p w14:paraId="24F58613" w14:textId="77777777" w:rsidR="005729EF" w:rsidRPr="009B3527" w:rsidRDefault="005729EF" w:rsidP="00917195">
            <w:pPr>
              <w:numPr>
                <w:ilvl w:val="0"/>
                <w:numId w:val="6"/>
              </w:numPr>
              <w:rPr>
                <w:rFonts w:cs="Arial"/>
                <w:szCs w:val="22"/>
              </w:rPr>
            </w:pPr>
            <w:r w:rsidRPr="009B3527">
              <w:rPr>
                <w:rFonts w:cs="Arial"/>
                <w:szCs w:val="22"/>
              </w:rPr>
              <w:t>To provide coaching programmes and support within the performance management cycle.</w:t>
            </w:r>
          </w:p>
          <w:p w14:paraId="7A253AD3" w14:textId="77777777" w:rsidR="00917195" w:rsidRPr="009B3527" w:rsidRDefault="00917195" w:rsidP="00917195">
            <w:pPr>
              <w:numPr>
                <w:ilvl w:val="0"/>
                <w:numId w:val="6"/>
              </w:numPr>
              <w:rPr>
                <w:rFonts w:cs="Arial"/>
                <w:szCs w:val="22"/>
              </w:rPr>
            </w:pPr>
            <w:r w:rsidRPr="009B3527">
              <w:rPr>
                <w:rFonts w:cs="Arial"/>
                <w:szCs w:val="22"/>
              </w:rPr>
              <w:t>To participate in the interview process for teaching posts when required and to ensure effective induction of new staff in line with academy procedures.</w:t>
            </w:r>
          </w:p>
          <w:p w14:paraId="014EAC23" w14:textId="77777777" w:rsidR="00917195" w:rsidRPr="009B3527" w:rsidRDefault="00917195" w:rsidP="00917195">
            <w:pPr>
              <w:numPr>
                <w:ilvl w:val="0"/>
                <w:numId w:val="6"/>
              </w:numPr>
              <w:rPr>
                <w:rFonts w:cs="Arial"/>
                <w:szCs w:val="22"/>
              </w:rPr>
            </w:pPr>
            <w:r w:rsidRPr="009B3527">
              <w:rPr>
                <w:rFonts w:cs="Arial"/>
                <w:szCs w:val="22"/>
              </w:rPr>
              <w:t>To be responsible for the efficient and effective deployment of any relevant associate staff.</w:t>
            </w:r>
          </w:p>
          <w:p w14:paraId="422E7B61" w14:textId="77777777" w:rsidR="00917195" w:rsidRPr="009B3527" w:rsidRDefault="00917195" w:rsidP="00917195">
            <w:pPr>
              <w:numPr>
                <w:ilvl w:val="0"/>
                <w:numId w:val="6"/>
              </w:numPr>
              <w:rPr>
                <w:rFonts w:cs="Arial"/>
                <w:szCs w:val="22"/>
              </w:rPr>
            </w:pPr>
            <w:r w:rsidRPr="009B3527">
              <w:rPr>
                <w:rFonts w:cs="Arial"/>
                <w:szCs w:val="22"/>
              </w:rPr>
              <w:t xml:space="preserve">To </w:t>
            </w:r>
            <w:r w:rsidR="007B769C" w:rsidRPr="009B3527">
              <w:rPr>
                <w:rFonts w:cs="Arial"/>
                <w:szCs w:val="22"/>
              </w:rPr>
              <w:t>participate in the academy’s teacher training</w:t>
            </w:r>
            <w:r w:rsidRPr="009B3527">
              <w:rPr>
                <w:rFonts w:cs="Arial"/>
                <w:szCs w:val="22"/>
              </w:rPr>
              <w:t xml:space="preserve"> programme</w:t>
            </w:r>
            <w:r w:rsidR="007B769C" w:rsidRPr="009B3527">
              <w:rPr>
                <w:rFonts w:cs="Arial"/>
                <w:szCs w:val="22"/>
              </w:rPr>
              <w:t>(s)</w:t>
            </w:r>
            <w:r w:rsidRPr="009B3527">
              <w:rPr>
                <w:rFonts w:cs="Arial"/>
                <w:szCs w:val="22"/>
              </w:rPr>
              <w:t xml:space="preserve"> where appropriate.</w:t>
            </w:r>
          </w:p>
          <w:p w14:paraId="0C4008B7" w14:textId="77777777" w:rsidR="00917195" w:rsidRPr="009B3527" w:rsidRDefault="00917195" w:rsidP="00917195">
            <w:pPr>
              <w:tabs>
                <w:tab w:val="num" w:pos="360"/>
              </w:tabs>
              <w:ind w:left="360"/>
              <w:rPr>
                <w:rFonts w:cs="Arial"/>
                <w:szCs w:val="22"/>
              </w:rPr>
            </w:pPr>
          </w:p>
        </w:tc>
      </w:tr>
      <w:tr w:rsidR="00917195" w:rsidRPr="009B3527" w14:paraId="0B318816"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4BBD9A75" w14:textId="77777777" w:rsidR="00917195" w:rsidRPr="009B3527" w:rsidRDefault="00917195">
            <w:pPr>
              <w:rPr>
                <w:rFonts w:cs="Arial"/>
                <w:b/>
                <w:szCs w:val="22"/>
              </w:rPr>
            </w:pPr>
            <w:r w:rsidRPr="009B3527">
              <w:rPr>
                <w:rFonts w:cs="Arial"/>
                <w:b/>
                <w:szCs w:val="22"/>
              </w:rPr>
              <w:t>Assessment</w:t>
            </w:r>
          </w:p>
        </w:tc>
        <w:tc>
          <w:tcPr>
            <w:tcW w:w="6865" w:type="dxa"/>
          </w:tcPr>
          <w:p w14:paraId="43DB55EB" w14:textId="77777777" w:rsidR="00917195" w:rsidRPr="009B3527" w:rsidRDefault="00917195" w:rsidP="00917195">
            <w:pPr>
              <w:numPr>
                <w:ilvl w:val="0"/>
                <w:numId w:val="6"/>
              </w:numPr>
              <w:rPr>
                <w:rFonts w:cs="Arial"/>
                <w:szCs w:val="22"/>
              </w:rPr>
            </w:pPr>
            <w:r w:rsidRPr="009B3527">
              <w:rPr>
                <w:rFonts w:cs="Arial"/>
                <w:szCs w:val="22"/>
              </w:rPr>
              <w:t>To support the establishment of a robust targ</w:t>
            </w:r>
            <w:r w:rsidR="005729EF" w:rsidRPr="009B3527">
              <w:rPr>
                <w:rFonts w:cs="Arial"/>
                <w:szCs w:val="22"/>
              </w:rPr>
              <w:t>et-setting process within the curriculum area</w:t>
            </w:r>
            <w:r w:rsidRPr="009B3527">
              <w:rPr>
                <w:rFonts w:cs="Arial"/>
                <w:szCs w:val="22"/>
              </w:rPr>
              <w:t>.</w:t>
            </w:r>
          </w:p>
          <w:p w14:paraId="507BE2ED" w14:textId="77777777" w:rsidR="00917195" w:rsidRPr="009B3527" w:rsidRDefault="00917195" w:rsidP="00917195">
            <w:pPr>
              <w:numPr>
                <w:ilvl w:val="0"/>
                <w:numId w:val="6"/>
              </w:numPr>
              <w:rPr>
                <w:rFonts w:cs="Arial"/>
                <w:szCs w:val="22"/>
              </w:rPr>
            </w:pPr>
            <w:r w:rsidRPr="009B3527">
              <w:rPr>
                <w:rFonts w:cs="Arial"/>
                <w:szCs w:val="22"/>
              </w:rPr>
              <w:t>To ensure the maintenance of accurate and up-to-date inf</w:t>
            </w:r>
            <w:r w:rsidR="005729EF" w:rsidRPr="009B3527">
              <w:rPr>
                <w:rFonts w:cs="Arial"/>
                <w:szCs w:val="22"/>
              </w:rPr>
              <w:t>ormation concerning the whole curriculum area and</w:t>
            </w:r>
            <w:r w:rsidRPr="009B3527">
              <w:rPr>
                <w:rFonts w:cs="Arial"/>
                <w:szCs w:val="22"/>
              </w:rPr>
              <w:t xml:space="preserve"> academy MIS.</w:t>
            </w:r>
          </w:p>
          <w:p w14:paraId="3BBD6DAC" w14:textId="77777777" w:rsidR="00917195" w:rsidRPr="009B3527" w:rsidRDefault="00917195" w:rsidP="00917195">
            <w:pPr>
              <w:numPr>
                <w:ilvl w:val="0"/>
                <w:numId w:val="6"/>
              </w:numPr>
              <w:rPr>
                <w:rFonts w:cs="Arial"/>
                <w:szCs w:val="22"/>
              </w:rPr>
            </w:pPr>
            <w:r w:rsidRPr="009B3527">
              <w:rPr>
                <w:rFonts w:cs="Arial"/>
                <w:szCs w:val="22"/>
              </w:rPr>
              <w:t>To evaluate the performance data provided and take appropriate action on issues arising - setting realistic deadlines where necessary and reviewing progress on the action taken.</w:t>
            </w:r>
          </w:p>
          <w:p w14:paraId="6D253593" w14:textId="77777777" w:rsidR="00917195" w:rsidRPr="009B3527" w:rsidRDefault="00917195" w:rsidP="00917195">
            <w:pPr>
              <w:numPr>
                <w:ilvl w:val="0"/>
                <w:numId w:val="6"/>
              </w:numPr>
              <w:rPr>
                <w:rFonts w:cs="Arial"/>
                <w:szCs w:val="22"/>
              </w:rPr>
            </w:pPr>
            <w:r w:rsidRPr="009B3527">
              <w:rPr>
                <w:rFonts w:cs="Arial"/>
                <w:szCs w:val="22"/>
              </w:rPr>
              <w:t>To produce reports on examination performance, including the use of value-added data.</w:t>
            </w:r>
          </w:p>
          <w:p w14:paraId="47853D4A" w14:textId="77777777" w:rsidR="00917195" w:rsidRPr="009B3527" w:rsidRDefault="00917195" w:rsidP="00917195">
            <w:pPr>
              <w:numPr>
                <w:ilvl w:val="0"/>
                <w:numId w:val="6"/>
              </w:numPr>
              <w:rPr>
                <w:rFonts w:cs="Arial"/>
                <w:szCs w:val="22"/>
              </w:rPr>
            </w:pPr>
            <w:r w:rsidRPr="009B3527">
              <w:rPr>
                <w:rFonts w:cs="Arial"/>
                <w:szCs w:val="22"/>
              </w:rPr>
              <w:t>To provide all relevant bodies with robus</w:t>
            </w:r>
            <w:r w:rsidR="005729EF" w:rsidRPr="009B3527">
              <w:rPr>
                <w:rFonts w:cs="Arial"/>
                <w:szCs w:val="22"/>
              </w:rPr>
              <w:t>t information relating to the curriculum area’</w:t>
            </w:r>
            <w:r w:rsidRPr="009B3527">
              <w:rPr>
                <w:rFonts w:cs="Arial"/>
                <w:szCs w:val="22"/>
              </w:rPr>
              <w:t>s performance and development.</w:t>
            </w:r>
          </w:p>
          <w:p w14:paraId="5D8D2782" w14:textId="77777777" w:rsidR="00917195" w:rsidRPr="009B3527" w:rsidRDefault="00917195" w:rsidP="00917195">
            <w:pPr>
              <w:tabs>
                <w:tab w:val="num" w:pos="360"/>
              </w:tabs>
              <w:ind w:left="360"/>
              <w:rPr>
                <w:rFonts w:cs="Arial"/>
                <w:szCs w:val="22"/>
              </w:rPr>
            </w:pPr>
          </w:p>
        </w:tc>
      </w:tr>
      <w:tr w:rsidR="00917195" w:rsidRPr="009B3527" w14:paraId="091F085C"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063E7003" w14:textId="77777777" w:rsidR="00917195" w:rsidRPr="009B3527" w:rsidRDefault="00917195" w:rsidP="002F214A">
            <w:pPr>
              <w:rPr>
                <w:rFonts w:cs="Arial"/>
                <w:b/>
                <w:szCs w:val="22"/>
              </w:rPr>
            </w:pPr>
            <w:r w:rsidRPr="009B3527">
              <w:rPr>
                <w:rFonts w:cs="Arial"/>
                <w:b/>
                <w:szCs w:val="22"/>
              </w:rPr>
              <w:t>Communication</w:t>
            </w:r>
          </w:p>
        </w:tc>
        <w:tc>
          <w:tcPr>
            <w:tcW w:w="6865" w:type="dxa"/>
          </w:tcPr>
          <w:p w14:paraId="245BE986" w14:textId="77777777" w:rsidR="00917195" w:rsidRPr="009B3527" w:rsidRDefault="00917195" w:rsidP="00917195">
            <w:pPr>
              <w:numPr>
                <w:ilvl w:val="0"/>
                <w:numId w:val="6"/>
              </w:numPr>
              <w:rPr>
                <w:rFonts w:cs="Arial"/>
                <w:szCs w:val="22"/>
              </w:rPr>
            </w:pPr>
            <w:r w:rsidRPr="009B3527">
              <w:rPr>
                <w:rFonts w:cs="Arial"/>
                <w:szCs w:val="22"/>
              </w:rPr>
              <w:t>To e</w:t>
            </w:r>
            <w:r w:rsidR="005729EF" w:rsidRPr="009B3527">
              <w:rPr>
                <w:rFonts w:cs="Arial"/>
                <w:szCs w:val="22"/>
              </w:rPr>
              <w:t>nsure that all members of the curriculum area</w:t>
            </w:r>
            <w:r w:rsidRPr="009B3527">
              <w:rPr>
                <w:rFonts w:cs="Arial"/>
                <w:szCs w:val="22"/>
              </w:rPr>
              <w:t xml:space="preserve"> </w:t>
            </w:r>
            <w:r w:rsidR="00A7659C" w:rsidRPr="009B3527">
              <w:rPr>
                <w:rFonts w:cs="Arial"/>
                <w:szCs w:val="22"/>
              </w:rPr>
              <w:t>and Lead Teacher team are familiar with their</w:t>
            </w:r>
            <w:r w:rsidRPr="009B3527">
              <w:rPr>
                <w:rFonts w:cs="Arial"/>
                <w:szCs w:val="22"/>
              </w:rPr>
              <w:t xml:space="preserve"> aims and objectives.</w:t>
            </w:r>
          </w:p>
          <w:p w14:paraId="751A89A0" w14:textId="77777777" w:rsidR="00917195" w:rsidRPr="009B3527" w:rsidRDefault="00917195" w:rsidP="00917195">
            <w:pPr>
              <w:numPr>
                <w:ilvl w:val="0"/>
                <w:numId w:val="6"/>
              </w:numPr>
              <w:rPr>
                <w:rFonts w:cs="Arial"/>
                <w:szCs w:val="22"/>
              </w:rPr>
            </w:pPr>
            <w:r w:rsidRPr="009B3527">
              <w:rPr>
                <w:rFonts w:cs="Arial"/>
                <w:szCs w:val="22"/>
              </w:rPr>
              <w:t>To ensure effective communication/consultation as appropriate with the parents of students and other relevant stakeholders.</w:t>
            </w:r>
          </w:p>
          <w:p w14:paraId="161EB810" w14:textId="77777777" w:rsidR="00917195" w:rsidRPr="009B3527" w:rsidRDefault="00917195" w:rsidP="00917195">
            <w:pPr>
              <w:numPr>
                <w:ilvl w:val="0"/>
                <w:numId w:val="6"/>
              </w:numPr>
              <w:rPr>
                <w:rFonts w:cs="Arial"/>
                <w:szCs w:val="22"/>
              </w:rPr>
            </w:pPr>
            <w:r w:rsidRPr="009B3527">
              <w:rPr>
                <w:rFonts w:cs="Arial"/>
                <w:szCs w:val="22"/>
              </w:rPr>
              <w:t>To liaise with partner schools, Higher Education Institutions, industrial links, Examination Boards/Awarding Bodies and other relevant external bodies.</w:t>
            </w:r>
          </w:p>
          <w:p w14:paraId="3387F7E2" w14:textId="77777777" w:rsidR="00917195" w:rsidRPr="009B3527" w:rsidRDefault="005729EF" w:rsidP="00917195">
            <w:pPr>
              <w:numPr>
                <w:ilvl w:val="0"/>
                <w:numId w:val="6"/>
              </w:numPr>
              <w:rPr>
                <w:rFonts w:cs="Arial"/>
                <w:szCs w:val="22"/>
              </w:rPr>
            </w:pPr>
            <w:r w:rsidRPr="009B3527">
              <w:rPr>
                <w:rFonts w:cs="Arial"/>
                <w:szCs w:val="22"/>
              </w:rPr>
              <w:t>To represent the academy and trust</w:t>
            </w:r>
            <w:r w:rsidR="00917195" w:rsidRPr="009B3527">
              <w:rPr>
                <w:rFonts w:cs="Arial"/>
                <w:szCs w:val="22"/>
              </w:rPr>
              <w:t>’s views and interests in a professional manner.</w:t>
            </w:r>
          </w:p>
          <w:p w14:paraId="023D6A2E" w14:textId="77777777" w:rsidR="00917195" w:rsidRPr="009B3527" w:rsidRDefault="00917195" w:rsidP="00917195">
            <w:pPr>
              <w:tabs>
                <w:tab w:val="num" w:pos="360"/>
              </w:tabs>
              <w:ind w:left="360"/>
              <w:rPr>
                <w:rFonts w:cs="Arial"/>
                <w:szCs w:val="22"/>
              </w:rPr>
            </w:pPr>
          </w:p>
        </w:tc>
      </w:tr>
      <w:tr w:rsidR="00917195" w:rsidRPr="009B3527" w14:paraId="2C041D67"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069053E5" w14:textId="77777777" w:rsidR="00917195" w:rsidRPr="009B3527" w:rsidRDefault="00917195">
            <w:pPr>
              <w:rPr>
                <w:rFonts w:cs="Arial"/>
                <w:b/>
                <w:szCs w:val="22"/>
              </w:rPr>
            </w:pPr>
            <w:r w:rsidRPr="009B3527">
              <w:rPr>
                <w:rFonts w:cs="Arial"/>
                <w:b/>
                <w:szCs w:val="22"/>
              </w:rPr>
              <w:t>Marketing and Liaison</w:t>
            </w:r>
          </w:p>
        </w:tc>
        <w:tc>
          <w:tcPr>
            <w:tcW w:w="6865" w:type="dxa"/>
          </w:tcPr>
          <w:p w14:paraId="69EF3193" w14:textId="77777777" w:rsidR="00917195" w:rsidRPr="009B3527" w:rsidRDefault="00917195" w:rsidP="00917195">
            <w:pPr>
              <w:numPr>
                <w:ilvl w:val="0"/>
                <w:numId w:val="6"/>
              </w:numPr>
              <w:rPr>
                <w:rFonts w:cs="Arial"/>
                <w:szCs w:val="22"/>
              </w:rPr>
            </w:pPr>
            <w:r w:rsidRPr="009B3527">
              <w:rPr>
                <w:rFonts w:cs="Arial"/>
                <w:szCs w:val="22"/>
              </w:rPr>
              <w:t>To contribute to academy liaison and marketing activities, e.g. the collection of material for press releases.</w:t>
            </w:r>
          </w:p>
          <w:p w14:paraId="184DCA98" w14:textId="77777777" w:rsidR="00917195" w:rsidRPr="009B3527" w:rsidRDefault="00917195" w:rsidP="00917195">
            <w:pPr>
              <w:numPr>
                <w:ilvl w:val="0"/>
                <w:numId w:val="6"/>
              </w:numPr>
              <w:rPr>
                <w:rFonts w:cs="Arial"/>
                <w:szCs w:val="22"/>
              </w:rPr>
            </w:pPr>
            <w:r w:rsidRPr="009B3527">
              <w:rPr>
                <w:rFonts w:cs="Arial"/>
                <w:szCs w:val="22"/>
              </w:rPr>
              <w:t>To support the development of effective subject links with partner schools and the community; attendance where necessary at liaison events in partner schools and the effective promotion of subjects at Open Days/Evenings and other events.</w:t>
            </w:r>
          </w:p>
          <w:p w14:paraId="7B61F545" w14:textId="77777777" w:rsidR="00917195" w:rsidRPr="009B3527" w:rsidRDefault="00917195" w:rsidP="00917195">
            <w:pPr>
              <w:numPr>
                <w:ilvl w:val="0"/>
                <w:numId w:val="6"/>
              </w:numPr>
              <w:rPr>
                <w:rFonts w:cs="Arial"/>
                <w:szCs w:val="22"/>
              </w:rPr>
            </w:pPr>
            <w:r w:rsidRPr="009B3527">
              <w:rPr>
                <w:rFonts w:cs="Arial"/>
                <w:szCs w:val="22"/>
              </w:rPr>
              <w:t>To actively promote the development of effective subject links with external agencies.</w:t>
            </w:r>
          </w:p>
          <w:p w14:paraId="780B3FEA" w14:textId="77777777" w:rsidR="00917195" w:rsidRPr="009B3527" w:rsidRDefault="00917195" w:rsidP="00917195">
            <w:pPr>
              <w:tabs>
                <w:tab w:val="num" w:pos="360"/>
              </w:tabs>
              <w:ind w:left="360"/>
              <w:rPr>
                <w:rFonts w:cs="Arial"/>
                <w:szCs w:val="22"/>
              </w:rPr>
            </w:pPr>
          </w:p>
          <w:p w14:paraId="629FEAEB" w14:textId="77777777" w:rsidR="007B631C" w:rsidRPr="009B3527" w:rsidRDefault="007B631C" w:rsidP="00917195">
            <w:pPr>
              <w:tabs>
                <w:tab w:val="num" w:pos="360"/>
              </w:tabs>
              <w:ind w:left="360"/>
              <w:rPr>
                <w:rFonts w:cs="Arial"/>
                <w:szCs w:val="22"/>
              </w:rPr>
            </w:pPr>
          </w:p>
        </w:tc>
      </w:tr>
      <w:tr w:rsidR="00917195" w:rsidRPr="009B3527" w14:paraId="5644F159"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34E8BEB4" w14:textId="77777777" w:rsidR="00917195" w:rsidRPr="009B3527" w:rsidRDefault="00917195">
            <w:pPr>
              <w:rPr>
                <w:rFonts w:cs="Arial"/>
                <w:b/>
                <w:szCs w:val="22"/>
              </w:rPr>
            </w:pPr>
            <w:r w:rsidRPr="009B3527">
              <w:rPr>
                <w:rFonts w:cs="Arial"/>
                <w:b/>
                <w:szCs w:val="22"/>
              </w:rPr>
              <w:t>Management of Resources</w:t>
            </w:r>
          </w:p>
        </w:tc>
        <w:tc>
          <w:tcPr>
            <w:tcW w:w="6865" w:type="dxa"/>
          </w:tcPr>
          <w:p w14:paraId="5FE8C167" w14:textId="77777777" w:rsidR="00917195" w:rsidRPr="009B3527" w:rsidRDefault="00917195" w:rsidP="00917195">
            <w:pPr>
              <w:numPr>
                <w:ilvl w:val="0"/>
                <w:numId w:val="6"/>
              </w:numPr>
              <w:rPr>
                <w:rFonts w:cs="Arial"/>
                <w:szCs w:val="22"/>
              </w:rPr>
            </w:pPr>
            <w:r w:rsidRPr="009B3527">
              <w:rPr>
                <w:rFonts w:cs="Arial"/>
                <w:szCs w:val="22"/>
              </w:rPr>
              <w:t>To efficiently manage the available resources of space, staff, finance and equipment within the li</w:t>
            </w:r>
            <w:r w:rsidR="005729EF" w:rsidRPr="009B3527">
              <w:rPr>
                <w:rFonts w:cs="Arial"/>
                <w:szCs w:val="22"/>
              </w:rPr>
              <w:t xml:space="preserve">mits, guidelines and procedures; </w:t>
            </w:r>
            <w:r w:rsidRPr="009B3527">
              <w:rPr>
                <w:rFonts w:cs="Arial"/>
                <w:szCs w:val="22"/>
              </w:rPr>
              <w:t>to ensure that equipment and stock is requisitioned, organised and maintained, and appropriate records are kept.</w:t>
            </w:r>
          </w:p>
          <w:p w14:paraId="7F50673A" w14:textId="77777777" w:rsidR="00917195" w:rsidRPr="009B3527" w:rsidRDefault="00917195" w:rsidP="00917195">
            <w:pPr>
              <w:numPr>
                <w:ilvl w:val="0"/>
                <w:numId w:val="6"/>
              </w:numPr>
              <w:rPr>
                <w:rFonts w:cs="Arial"/>
                <w:szCs w:val="22"/>
              </w:rPr>
            </w:pPr>
            <w:r w:rsidRPr="009B3527">
              <w:rPr>
                <w:rFonts w:cs="Arial"/>
                <w:szCs w:val="22"/>
              </w:rPr>
              <w:t>To work</w:t>
            </w:r>
            <w:r w:rsidR="005729EF" w:rsidRPr="009B3527">
              <w:rPr>
                <w:rFonts w:cs="Arial"/>
                <w:szCs w:val="22"/>
              </w:rPr>
              <w:t xml:space="preserve"> with the </w:t>
            </w:r>
            <w:r w:rsidR="007B769C" w:rsidRPr="009B3527">
              <w:rPr>
                <w:rFonts w:cs="Arial"/>
                <w:szCs w:val="22"/>
              </w:rPr>
              <w:t>Curriculum Leader</w:t>
            </w:r>
            <w:r w:rsidR="005729EF" w:rsidRPr="009B3527">
              <w:rPr>
                <w:rFonts w:cs="Arial"/>
                <w:szCs w:val="22"/>
              </w:rPr>
              <w:t xml:space="preserve"> to ensure that</w:t>
            </w:r>
            <w:r w:rsidRPr="009B3527">
              <w:rPr>
                <w:rFonts w:cs="Arial"/>
                <w:szCs w:val="22"/>
              </w:rPr>
              <w:t xml:space="preserve"> teaching commitments are effectively and efficiently timetabled.</w:t>
            </w:r>
          </w:p>
          <w:p w14:paraId="4A9521F8" w14:textId="77777777" w:rsidR="00917195" w:rsidRPr="009B3527" w:rsidRDefault="00917195" w:rsidP="00917195">
            <w:pPr>
              <w:tabs>
                <w:tab w:val="num" w:pos="360"/>
              </w:tabs>
              <w:ind w:left="360"/>
              <w:rPr>
                <w:rFonts w:cs="Arial"/>
                <w:szCs w:val="22"/>
              </w:rPr>
            </w:pPr>
          </w:p>
        </w:tc>
      </w:tr>
      <w:tr w:rsidR="00917195" w:rsidRPr="009B3527" w14:paraId="7AAC41BE"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2DEBBD66" w14:textId="77777777" w:rsidR="00917195" w:rsidRPr="009B3527" w:rsidRDefault="00917195" w:rsidP="00B0646B">
            <w:pPr>
              <w:rPr>
                <w:rFonts w:cs="Arial"/>
                <w:b/>
                <w:szCs w:val="22"/>
              </w:rPr>
            </w:pPr>
            <w:r w:rsidRPr="009B3527">
              <w:rPr>
                <w:rFonts w:cs="Arial"/>
                <w:b/>
                <w:szCs w:val="22"/>
              </w:rPr>
              <w:t>Pastoral System</w:t>
            </w:r>
          </w:p>
        </w:tc>
        <w:tc>
          <w:tcPr>
            <w:tcW w:w="6865" w:type="dxa"/>
          </w:tcPr>
          <w:p w14:paraId="47CDB245" w14:textId="77777777" w:rsidR="00917195" w:rsidRPr="009B3527" w:rsidRDefault="00917195" w:rsidP="00917195">
            <w:pPr>
              <w:numPr>
                <w:ilvl w:val="0"/>
                <w:numId w:val="6"/>
              </w:numPr>
              <w:rPr>
                <w:rFonts w:cs="Arial"/>
                <w:szCs w:val="22"/>
              </w:rPr>
            </w:pPr>
            <w:r w:rsidRPr="009B3527">
              <w:rPr>
                <w:rFonts w:cs="Arial"/>
                <w:szCs w:val="22"/>
              </w:rPr>
              <w:t>To monitor and support the overall progress and devel</w:t>
            </w:r>
            <w:r w:rsidR="005729EF" w:rsidRPr="009B3527">
              <w:rPr>
                <w:rFonts w:cs="Arial"/>
                <w:szCs w:val="22"/>
              </w:rPr>
              <w:t>opment of students within the curriculum area</w:t>
            </w:r>
            <w:r w:rsidRPr="009B3527">
              <w:rPr>
                <w:rFonts w:cs="Arial"/>
                <w:szCs w:val="22"/>
              </w:rPr>
              <w:t>.</w:t>
            </w:r>
          </w:p>
          <w:p w14:paraId="393CCE18" w14:textId="77777777" w:rsidR="00917195" w:rsidRPr="009B3527" w:rsidRDefault="00917195" w:rsidP="00917195">
            <w:pPr>
              <w:numPr>
                <w:ilvl w:val="0"/>
                <w:numId w:val="6"/>
              </w:numPr>
              <w:rPr>
                <w:rFonts w:cs="Arial"/>
                <w:szCs w:val="22"/>
              </w:rPr>
            </w:pPr>
            <w:r w:rsidRPr="009B3527">
              <w:rPr>
                <w:rFonts w:cs="Arial"/>
                <w:szCs w:val="22"/>
              </w:rPr>
              <w:t>To monitor student attendance and progress in relation to targets set for each individual, ensuring that appropriate action is taken where necessary.</w:t>
            </w:r>
          </w:p>
          <w:p w14:paraId="6CBB3E11" w14:textId="77777777" w:rsidR="00917195" w:rsidRPr="009B3527" w:rsidRDefault="00917195" w:rsidP="00917195">
            <w:pPr>
              <w:numPr>
                <w:ilvl w:val="0"/>
                <w:numId w:val="6"/>
              </w:numPr>
              <w:rPr>
                <w:rFonts w:cs="Arial"/>
                <w:szCs w:val="22"/>
              </w:rPr>
            </w:pPr>
            <w:r w:rsidRPr="009B3527">
              <w:rPr>
                <w:rFonts w:cs="Arial"/>
                <w:szCs w:val="22"/>
              </w:rPr>
              <w:t>To act as a Form Tutor and to carry out the duties associated with that role as outlined in the generic job description.</w:t>
            </w:r>
          </w:p>
          <w:p w14:paraId="6648F9BA" w14:textId="77777777" w:rsidR="00917195" w:rsidRPr="009B3527" w:rsidRDefault="00917195" w:rsidP="00917195">
            <w:pPr>
              <w:numPr>
                <w:ilvl w:val="0"/>
                <w:numId w:val="6"/>
              </w:numPr>
              <w:rPr>
                <w:rFonts w:cs="Arial"/>
                <w:szCs w:val="22"/>
              </w:rPr>
            </w:pPr>
            <w:r w:rsidRPr="009B3527">
              <w:rPr>
                <w:rFonts w:cs="Arial"/>
                <w:szCs w:val="22"/>
              </w:rPr>
              <w:t xml:space="preserve">To ensure the Behaviour </w:t>
            </w:r>
            <w:r w:rsidR="005403D5" w:rsidRPr="009B3527">
              <w:rPr>
                <w:rFonts w:cs="Arial"/>
                <w:szCs w:val="22"/>
              </w:rPr>
              <w:t xml:space="preserve">for Learning </w:t>
            </w:r>
            <w:r w:rsidR="00F754F0" w:rsidRPr="009B3527">
              <w:rPr>
                <w:rFonts w:cs="Arial"/>
                <w:szCs w:val="22"/>
              </w:rPr>
              <w:t xml:space="preserve">System is implemented in </w:t>
            </w:r>
            <w:r w:rsidRPr="009B3527">
              <w:rPr>
                <w:rFonts w:cs="Arial"/>
                <w:szCs w:val="22"/>
              </w:rPr>
              <w:t>so that effective learning can take place.</w:t>
            </w:r>
          </w:p>
          <w:p w14:paraId="18A12F9C" w14:textId="77777777" w:rsidR="00917195" w:rsidRPr="009B3527" w:rsidRDefault="00917195" w:rsidP="00917195">
            <w:pPr>
              <w:tabs>
                <w:tab w:val="num" w:pos="360"/>
              </w:tabs>
              <w:ind w:left="360"/>
              <w:rPr>
                <w:rFonts w:cs="Arial"/>
                <w:szCs w:val="22"/>
              </w:rPr>
            </w:pPr>
          </w:p>
        </w:tc>
      </w:tr>
      <w:tr w:rsidR="00917195" w:rsidRPr="009B3527" w14:paraId="59970928"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Pr>
          <w:p w14:paraId="3D632091" w14:textId="77777777" w:rsidR="00917195" w:rsidRPr="009B3527" w:rsidRDefault="00917195">
            <w:pPr>
              <w:rPr>
                <w:rFonts w:cs="Arial"/>
                <w:b/>
                <w:szCs w:val="22"/>
              </w:rPr>
            </w:pPr>
            <w:r w:rsidRPr="009B3527">
              <w:rPr>
                <w:rFonts w:cs="Arial"/>
                <w:b/>
                <w:szCs w:val="22"/>
              </w:rPr>
              <w:t>Operational</w:t>
            </w:r>
          </w:p>
        </w:tc>
        <w:tc>
          <w:tcPr>
            <w:tcW w:w="6865" w:type="dxa"/>
          </w:tcPr>
          <w:p w14:paraId="1EE52EF9" w14:textId="77777777" w:rsidR="00917195" w:rsidRPr="009B3527" w:rsidRDefault="00917195" w:rsidP="00917195">
            <w:pPr>
              <w:numPr>
                <w:ilvl w:val="0"/>
                <w:numId w:val="6"/>
              </w:numPr>
              <w:rPr>
                <w:rFonts w:cs="Arial"/>
                <w:szCs w:val="22"/>
              </w:rPr>
            </w:pPr>
            <w:r w:rsidRPr="009B3527">
              <w:rPr>
                <w:rFonts w:cs="Arial"/>
                <w:szCs w:val="22"/>
              </w:rPr>
              <w:t>To promote teamwork and to motivate staff to ensure effective working relations.</w:t>
            </w:r>
          </w:p>
          <w:p w14:paraId="5947C732" w14:textId="77777777" w:rsidR="00917195" w:rsidRPr="009B3527" w:rsidRDefault="00F754F0" w:rsidP="00917195">
            <w:pPr>
              <w:numPr>
                <w:ilvl w:val="0"/>
                <w:numId w:val="6"/>
              </w:numPr>
              <w:rPr>
                <w:rFonts w:cs="Arial"/>
                <w:szCs w:val="22"/>
              </w:rPr>
            </w:pPr>
            <w:r w:rsidRPr="009B3527">
              <w:rPr>
                <w:rFonts w:cs="Arial"/>
                <w:szCs w:val="22"/>
              </w:rPr>
              <w:t xml:space="preserve">To support the curriculum leadership </w:t>
            </w:r>
            <w:r w:rsidR="00917195" w:rsidRPr="009B3527">
              <w:rPr>
                <w:rFonts w:cs="Arial"/>
                <w:szCs w:val="22"/>
              </w:rPr>
              <w:t>in the day-to-day line m</w:t>
            </w:r>
            <w:r w:rsidRPr="009B3527">
              <w:rPr>
                <w:rFonts w:cs="Arial"/>
                <w:szCs w:val="22"/>
              </w:rPr>
              <w:t>anagement of staff within the area</w:t>
            </w:r>
            <w:r w:rsidR="00917195" w:rsidRPr="009B3527">
              <w:rPr>
                <w:rFonts w:cs="Arial"/>
                <w:szCs w:val="22"/>
              </w:rPr>
              <w:t>, ensuring that they follow academy policies and meet all requirements and deadlines</w:t>
            </w:r>
          </w:p>
          <w:p w14:paraId="31B1A09B" w14:textId="77777777" w:rsidR="00917195" w:rsidRPr="009B3527" w:rsidRDefault="00F754F0" w:rsidP="00917195">
            <w:pPr>
              <w:numPr>
                <w:ilvl w:val="0"/>
                <w:numId w:val="6"/>
              </w:numPr>
              <w:rPr>
                <w:rFonts w:cs="Arial"/>
                <w:szCs w:val="22"/>
              </w:rPr>
            </w:pPr>
            <w:r w:rsidRPr="009B3527">
              <w:rPr>
                <w:rFonts w:cs="Arial"/>
                <w:szCs w:val="22"/>
              </w:rPr>
              <w:t>To support the curriculum leadership team</w:t>
            </w:r>
            <w:r w:rsidR="00917195" w:rsidRPr="009B3527">
              <w:rPr>
                <w:rFonts w:cs="Arial"/>
                <w:szCs w:val="22"/>
              </w:rPr>
              <w:t xml:space="preserve"> to make appropriate arra</w:t>
            </w:r>
            <w:r w:rsidR="00C16E93" w:rsidRPr="009B3527">
              <w:rPr>
                <w:rFonts w:cs="Arial"/>
                <w:szCs w:val="22"/>
              </w:rPr>
              <w:t xml:space="preserve">ngements for classes when staff </w:t>
            </w:r>
            <w:r w:rsidR="00917195" w:rsidRPr="009B3527">
              <w:rPr>
                <w:rFonts w:cs="Arial"/>
                <w:szCs w:val="22"/>
              </w:rPr>
              <w:t xml:space="preserve">are absent, liaising with the Cover Supervisor/relevant staff where appropriate. </w:t>
            </w:r>
          </w:p>
          <w:p w14:paraId="066B332D" w14:textId="77777777" w:rsidR="00917195" w:rsidRPr="009B3527" w:rsidRDefault="00917195" w:rsidP="00917195">
            <w:pPr>
              <w:tabs>
                <w:tab w:val="num" w:pos="360"/>
              </w:tabs>
              <w:ind w:left="360"/>
              <w:rPr>
                <w:rFonts w:cs="Arial"/>
                <w:szCs w:val="22"/>
              </w:rPr>
            </w:pPr>
          </w:p>
        </w:tc>
      </w:tr>
      <w:tr w:rsidR="00A31858" w:rsidRPr="009B3527" w14:paraId="609B0202" w14:textId="77777777" w:rsidTr="001C5F9C">
        <w:tblPrEx>
          <w:tblLook w:val="0000" w:firstRow="0" w:lastRow="0" w:firstColumn="0" w:lastColumn="0" w:noHBand="0" w:noVBand="0"/>
        </w:tblPrEx>
        <w:tc>
          <w:tcPr>
            <w:tcW w:w="10065" w:type="dxa"/>
            <w:gridSpan w:val="2"/>
            <w:tcBorders>
              <w:top w:val="nil"/>
              <w:left w:val="nil"/>
              <w:bottom w:val="nil"/>
              <w:right w:val="nil"/>
            </w:tcBorders>
          </w:tcPr>
          <w:tbl>
            <w:tblPr>
              <w:tblW w:w="9729" w:type="dxa"/>
              <w:tblLayout w:type="fixed"/>
              <w:tblLook w:val="0000" w:firstRow="0" w:lastRow="0" w:firstColumn="0" w:lastColumn="0" w:noHBand="0" w:noVBand="0"/>
            </w:tblPr>
            <w:tblGrid>
              <w:gridCol w:w="9729"/>
            </w:tblGrid>
            <w:tr w:rsidR="006F3F5D" w:rsidRPr="009B3527" w14:paraId="7389BE66" w14:textId="77777777" w:rsidTr="002C1C1D">
              <w:trPr>
                <w:trHeight w:val="1262"/>
              </w:trPr>
              <w:tc>
                <w:tcPr>
                  <w:tcW w:w="9729" w:type="dxa"/>
                </w:tcPr>
                <w:p w14:paraId="12472C22" w14:textId="77777777" w:rsidR="006F3F5D" w:rsidRPr="009B3527" w:rsidRDefault="006F3F5D" w:rsidP="002C1C1D">
                  <w:pPr>
                    <w:jc w:val="both"/>
                    <w:rPr>
                      <w:rFonts w:cs="Arial"/>
                      <w:b/>
                      <w:szCs w:val="22"/>
                    </w:rPr>
                  </w:pPr>
                  <w:r w:rsidRPr="009B3527">
                    <w:rPr>
                      <w:rFonts w:cs="Arial"/>
                      <w:b/>
                      <w:szCs w:val="22"/>
                    </w:rPr>
                    <w:t>Other Specific Duties</w:t>
                  </w:r>
                </w:p>
                <w:p w14:paraId="4F74DDB5" w14:textId="77777777" w:rsidR="006F3F5D" w:rsidRPr="009B3527" w:rsidRDefault="006F3F5D" w:rsidP="002C1C1D">
                  <w:pPr>
                    <w:jc w:val="both"/>
                    <w:rPr>
                      <w:rFonts w:cs="Arial"/>
                      <w:b/>
                      <w:szCs w:val="22"/>
                    </w:rPr>
                  </w:pPr>
                </w:p>
                <w:p w14:paraId="516A3BEC" w14:textId="77777777" w:rsidR="006F3F5D" w:rsidRPr="009B3527" w:rsidRDefault="006F3F5D" w:rsidP="002C1C1D">
                  <w:pPr>
                    <w:pStyle w:val="Default"/>
                    <w:jc w:val="both"/>
                    <w:rPr>
                      <w:sz w:val="22"/>
                      <w:szCs w:val="22"/>
                    </w:rPr>
                  </w:pPr>
                  <w:r w:rsidRPr="009B3527">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r w:rsidR="006F3F5D" w:rsidRPr="009B3527" w14:paraId="64103B57" w14:textId="77777777" w:rsidTr="002C1C1D">
              <w:tblPrEx>
                <w:tblCellMar>
                  <w:left w:w="107" w:type="dxa"/>
                  <w:right w:w="107" w:type="dxa"/>
                </w:tblCellMar>
              </w:tblPrEx>
              <w:trPr>
                <w:trHeight w:val="2298"/>
              </w:trPr>
              <w:tc>
                <w:tcPr>
                  <w:tcW w:w="9729" w:type="dxa"/>
                </w:tcPr>
                <w:p w14:paraId="065A3DF4" w14:textId="77777777" w:rsidR="006F3F5D" w:rsidRPr="009B3527" w:rsidRDefault="006F3F5D" w:rsidP="002C1C1D">
                  <w:pPr>
                    <w:jc w:val="both"/>
                    <w:rPr>
                      <w:rFonts w:cs="Arial"/>
                      <w:szCs w:val="22"/>
                    </w:rPr>
                  </w:pPr>
                  <w:r w:rsidRPr="009B3527">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F076686" w14:textId="77777777" w:rsidR="006F3F5D" w:rsidRPr="009B3527" w:rsidRDefault="006F3F5D" w:rsidP="002C1C1D">
                  <w:pPr>
                    <w:jc w:val="both"/>
                    <w:rPr>
                      <w:rFonts w:cs="Arial"/>
                      <w:szCs w:val="22"/>
                    </w:rPr>
                  </w:pPr>
                </w:p>
                <w:p w14:paraId="69F4F4F3" w14:textId="77777777" w:rsidR="006F3F5D" w:rsidRPr="009B3527" w:rsidRDefault="006F3F5D" w:rsidP="002C1C1D">
                  <w:pPr>
                    <w:jc w:val="both"/>
                    <w:rPr>
                      <w:rFonts w:cs="Arial"/>
                      <w:spacing w:val="-2"/>
                      <w:szCs w:val="22"/>
                    </w:rPr>
                  </w:pPr>
                  <w:r w:rsidRPr="009B3527">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p w14:paraId="7565F90C" w14:textId="77777777" w:rsidR="006F3F5D" w:rsidRPr="009B3527" w:rsidRDefault="006F3F5D" w:rsidP="002C1C1D">
                  <w:pPr>
                    <w:jc w:val="both"/>
                    <w:rPr>
                      <w:rFonts w:cs="Arial"/>
                      <w:szCs w:val="22"/>
                    </w:rPr>
                  </w:pPr>
                </w:p>
              </w:tc>
            </w:tr>
          </w:tbl>
          <w:p w14:paraId="5DC16DB8" w14:textId="77777777" w:rsidR="00A31858" w:rsidRPr="009B3527" w:rsidRDefault="00A31858">
            <w:pPr>
              <w:jc w:val="both"/>
              <w:rPr>
                <w:rFonts w:cs="Arial"/>
                <w:b/>
                <w:szCs w:val="22"/>
              </w:rPr>
            </w:pPr>
          </w:p>
        </w:tc>
      </w:tr>
      <w:tr w:rsidR="00A31858" w:rsidRPr="009B3527" w14:paraId="2FD4F1A3" w14:textId="77777777" w:rsidTr="001C5F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065" w:type="dxa"/>
            <w:gridSpan w:val="2"/>
          </w:tcPr>
          <w:p w14:paraId="35A90295" w14:textId="77777777" w:rsidR="00A31858" w:rsidRPr="009B3527" w:rsidRDefault="00A31858" w:rsidP="006E1E57">
            <w:pPr>
              <w:rPr>
                <w:rFonts w:cs="Arial"/>
                <w:szCs w:val="22"/>
              </w:rPr>
            </w:pPr>
          </w:p>
        </w:tc>
      </w:tr>
    </w:tbl>
    <w:p w14:paraId="1746B616" w14:textId="77777777" w:rsidR="00917195" w:rsidRPr="009B3527" w:rsidRDefault="00917195">
      <w:pPr>
        <w:rPr>
          <w:rFonts w:cs="Arial"/>
          <w:szCs w:val="22"/>
        </w:rPr>
      </w:pPr>
    </w:p>
    <w:p w14:paraId="0EC4227E" w14:textId="77777777" w:rsidR="00A31858" w:rsidRPr="009B3527" w:rsidRDefault="00A31858">
      <w:pPr>
        <w:rPr>
          <w:rFonts w:cs="Arial"/>
          <w:szCs w:val="22"/>
        </w:rPr>
      </w:pPr>
      <w:r w:rsidRPr="009B3527">
        <w:rPr>
          <w:rFonts w:cs="Arial"/>
          <w:szCs w:val="22"/>
        </w:rPr>
        <w:br w:type="page"/>
      </w:r>
    </w:p>
    <w:tbl>
      <w:tblPr>
        <w:tblW w:w="10348" w:type="dxa"/>
        <w:tblInd w:w="-601" w:type="dxa"/>
        <w:tblLayout w:type="fixed"/>
        <w:tblLook w:val="0000" w:firstRow="0" w:lastRow="0" w:firstColumn="0" w:lastColumn="0" w:noHBand="0" w:noVBand="0"/>
      </w:tblPr>
      <w:tblGrid>
        <w:gridCol w:w="1985"/>
        <w:gridCol w:w="4111"/>
        <w:gridCol w:w="1134"/>
        <w:gridCol w:w="3118"/>
      </w:tblGrid>
      <w:tr w:rsidR="00917195" w:rsidRPr="009B3527" w14:paraId="6886FEC4" w14:textId="77777777" w:rsidTr="00687118">
        <w:tc>
          <w:tcPr>
            <w:tcW w:w="10348" w:type="dxa"/>
            <w:gridSpan w:val="4"/>
          </w:tcPr>
          <w:p w14:paraId="156BED9B" w14:textId="77777777" w:rsidR="00917195" w:rsidRPr="009B3527" w:rsidRDefault="00917195" w:rsidP="00917195">
            <w:pPr>
              <w:rPr>
                <w:rFonts w:cs="Arial"/>
                <w:szCs w:val="22"/>
              </w:rPr>
            </w:pPr>
            <w:r w:rsidRPr="009B3527">
              <w:rPr>
                <w:rFonts w:cs="Arial"/>
                <w:b/>
                <w:szCs w:val="22"/>
              </w:rPr>
              <w:t>PERSON SPECIFICATION</w:t>
            </w:r>
          </w:p>
        </w:tc>
      </w:tr>
      <w:tr w:rsidR="00917195" w:rsidRPr="009B3527" w14:paraId="7D640363" w14:textId="77777777" w:rsidTr="00687118">
        <w:tc>
          <w:tcPr>
            <w:tcW w:w="10348" w:type="dxa"/>
            <w:gridSpan w:val="4"/>
            <w:tcBorders>
              <w:top w:val="single" w:sz="6" w:space="0" w:color="auto"/>
              <w:left w:val="single" w:sz="6" w:space="0" w:color="auto"/>
              <w:bottom w:val="single" w:sz="6" w:space="0" w:color="auto"/>
              <w:right w:val="single" w:sz="6" w:space="0" w:color="auto"/>
            </w:tcBorders>
          </w:tcPr>
          <w:p w14:paraId="1DE88C88" w14:textId="77777777" w:rsidR="00917195" w:rsidRPr="009B3527" w:rsidRDefault="005843DC" w:rsidP="00927970">
            <w:pPr>
              <w:rPr>
                <w:rFonts w:cs="Arial"/>
                <w:b/>
                <w:szCs w:val="22"/>
              </w:rPr>
            </w:pPr>
            <w:r w:rsidRPr="009B3527">
              <w:rPr>
                <w:rFonts w:cs="Arial"/>
                <w:b/>
                <w:szCs w:val="22"/>
              </w:rPr>
              <w:t xml:space="preserve">Job Title: Lead </w:t>
            </w:r>
            <w:r w:rsidR="00CD7C88" w:rsidRPr="009B3527">
              <w:rPr>
                <w:rFonts w:cs="Arial"/>
                <w:b/>
                <w:szCs w:val="22"/>
              </w:rPr>
              <w:t>Teacher</w:t>
            </w:r>
          </w:p>
        </w:tc>
      </w:tr>
      <w:tr w:rsidR="00917195" w:rsidRPr="009B3527" w14:paraId="458D26BD" w14:textId="77777777" w:rsidTr="00687118">
        <w:tc>
          <w:tcPr>
            <w:tcW w:w="1985" w:type="dxa"/>
            <w:tcBorders>
              <w:top w:val="single" w:sz="6" w:space="0" w:color="auto"/>
              <w:left w:val="single" w:sz="6" w:space="0" w:color="auto"/>
              <w:bottom w:val="single" w:sz="6" w:space="0" w:color="auto"/>
              <w:right w:val="single" w:sz="6" w:space="0" w:color="auto"/>
            </w:tcBorders>
            <w:shd w:val="solid" w:color="auto" w:fill="auto"/>
          </w:tcPr>
          <w:p w14:paraId="00E2DFD6" w14:textId="77777777" w:rsidR="00917195" w:rsidRPr="009B3527" w:rsidRDefault="00917195" w:rsidP="00917195">
            <w:pPr>
              <w:rPr>
                <w:rFonts w:cs="Arial"/>
                <w:b/>
                <w:color w:val="FFFFFF"/>
                <w:szCs w:val="22"/>
              </w:rPr>
            </w:pPr>
            <w:r w:rsidRPr="009B3527">
              <w:rPr>
                <w:rFonts w:cs="Arial"/>
                <w:b/>
                <w:color w:val="FFFFFF"/>
                <w:szCs w:val="22"/>
              </w:rPr>
              <w:t>KEY CRITERIA</w:t>
            </w:r>
          </w:p>
        </w:tc>
        <w:tc>
          <w:tcPr>
            <w:tcW w:w="4111" w:type="dxa"/>
            <w:tcBorders>
              <w:top w:val="single" w:sz="6" w:space="0" w:color="auto"/>
              <w:left w:val="single" w:sz="6" w:space="0" w:color="auto"/>
              <w:bottom w:val="single" w:sz="6" w:space="0" w:color="auto"/>
              <w:right w:val="single" w:sz="6" w:space="0" w:color="auto"/>
            </w:tcBorders>
            <w:shd w:val="solid" w:color="auto" w:fill="auto"/>
          </w:tcPr>
          <w:p w14:paraId="1AB1B364" w14:textId="77777777" w:rsidR="00917195" w:rsidRPr="009B3527" w:rsidRDefault="00917195" w:rsidP="00917195">
            <w:pPr>
              <w:rPr>
                <w:rFonts w:cs="Arial"/>
                <w:b/>
                <w:color w:val="FFFFFF"/>
                <w:szCs w:val="22"/>
              </w:rPr>
            </w:pPr>
            <w:r w:rsidRPr="009B3527">
              <w:rPr>
                <w:rFonts w:cs="Arial"/>
                <w:b/>
                <w:color w:val="FFFFFF"/>
                <w:szCs w:val="22"/>
              </w:rPr>
              <w:t>ESSENTIAL</w:t>
            </w:r>
          </w:p>
        </w:tc>
        <w:tc>
          <w:tcPr>
            <w:tcW w:w="4252" w:type="dxa"/>
            <w:gridSpan w:val="2"/>
            <w:tcBorders>
              <w:top w:val="single" w:sz="6" w:space="0" w:color="auto"/>
              <w:left w:val="single" w:sz="6" w:space="0" w:color="auto"/>
              <w:bottom w:val="single" w:sz="6" w:space="0" w:color="auto"/>
              <w:right w:val="single" w:sz="6" w:space="0" w:color="auto"/>
            </w:tcBorders>
            <w:shd w:val="solid" w:color="auto" w:fill="auto"/>
          </w:tcPr>
          <w:p w14:paraId="2E3BC1F9" w14:textId="77777777" w:rsidR="00917195" w:rsidRPr="009B3527" w:rsidRDefault="00917195" w:rsidP="00917195">
            <w:pPr>
              <w:rPr>
                <w:rFonts w:cs="Arial"/>
                <w:b/>
                <w:color w:val="FFFFFF"/>
                <w:szCs w:val="22"/>
              </w:rPr>
            </w:pPr>
            <w:r w:rsidRPr="009B3527">
              <w:rPr>
                <w:rFonts w:cs="Arial"/>
                <w:b/>
                <w:color w:val="FFFFFF"/>
                <w:szCs w:val="22"/>
              </w:rPr>
              <w:t>DESIRABLE</w:t>
            </w:r>
          </w:p>
        </w:tc>
      </w:tr>
      <w:tr w:rsidR="00223DD8" w:rsidRPr="009B3527" w14:paraId="12D0306F" w14:textId="77777777" w:rsidTr="00927970">
        <w:tc>
          <w:tcPr>
            <w:tcW w:w="1985" w:type="dxa"/>
            <w:tcBorders>
              <w:top w:val="single" w:sz="6" w:space="0" w:color="auto"/>
              <w:left w:val="single" w:sz="6" w:space="0" w:color="auto"/>
              <w:bottom w:val="single" w:sz="6" w:space="0" w:color="auto"/>
              <w:right w:val="single" w:sz="6" w:space="0" w:color="auto"/>
            </w:tcBorders>
          </w:tcPr>
          <w:p w14:paraId="53140879" w14:textId="77777777" w:rsidR="00223DD8" w:rsidRPr="009B3527" w:rsidRDefault="00223DD8">
            <w:pPr>
              <w:rPr>
                <w:rFonts w:cs="Arial"/>
                <w:szCs w:val="22"/>
              </w:rPr>
            </w:pPr>
            <w:r w:rsidRPr="009B3527">
              <w:rPr>
                <w:rFonts w:cs="Arial"/>
                <w:b/>
                <w:szCs w:val="22"/>
              </w:rPr>
              <w:t>Qualifications &amp; Experience</w:t>
            </w:r>
          </w:p>
          <w:p w14:paraId="4295EA04" w14:textId="77777777" w:rsidR="00223DD8" w:rsidRPr="009B3527" w:rsidRDefault="00223DD8">
            <w:pPr>
              <w:rPr>
                <w:rFonts w:cs="Arial"/>
                <w:szCs w:val="22"/>
              </w:rPr>
            </w:pPr>
          </w:p>
          <w:p w14:paraId="0C3F700D" w14:textId="77777777" w:rsidR="00223DD8" w:rsidRPr="009B3527" w:rsidRDefault="00223DD8">
            <w:pPr>
              <w:rPr>
                <w:rFonts w:cs="Arial"/>
                <w:szCs w:val="22"/>
              </w:rPr>
            </w:pPr>
          </w:p>
        </w:tc>
        <w:tc>
          <w:tcPr>
            <w:tcW w:w="5245" w:type="dxa"/>
            <w:gridSpan w:val="2"/>
            <w:tcBorders>
              <w:top w:val="single" w:sz="6" w:space="0" w:color="auto"/>
              <w:left w:val="single" w:sz="6" w:space="0" w:color="auto"/>
              <w:bottom w:val="single" w:sz="6" w:space="0" w:color="auto"/>
              <w:right w:val="single" w:sz="6" w:space="0" w:color="auto"/>
            </w:tcBorders>
          </w:tcPr>
          <w:p w14:paraId="78BA58F8" w14:textId="77777777" w:rsidR="00223DD8" w:rsidRPr="009B3527" w:rsidRDefault="005F5901" w:rsidP="00223DD8">
            <w:pPr>
              <w:numPr>
                <w:ilvl w:val="0"/>
                <w:numId w:val="33"/>
              </w:numPr>
              <w:rPr>
                <w:rFonts w:cs="Arial"/>
                <w:szCs w:val="22"/>
              </w:rPr>
            </w:pPr>
            <w:r w:rsidRPr="009B3527">
              <w:rPr>
                <w:rFonts w:cs="Arial"/>
                <w:szCs w:val="22"/>
              </w:rPr>
              <w:t>QTS</w:t>
            </w:r>
          </w:p>
          <w:p w14:paraId="1FF40F6B" w14:textId="77777777" w:rsidR="00223DD8" w:rsidRPr="009B3527" w:rsidRDefault="005F5901" w:rsidP="00223DD8">
            <w:pPr>
              <w:numPr>
                <w:ilvl w:val="0"/>
                <w:numId w:val="33"/>
              </w:numPr>
              <w:rPr>
                <w:rFonts w:cs="Arial"/>
                <w:szCs w:val="22"/>
              </w:rPr>
            </w:pPr>
            <w:r w:rsidRPr="009B3527">
              <w:rPr>
                <w:rFonts w:cs="Arial"/>
                <w:szCs w:val="22"/>
              </w:rPr>
              <w:t>An excellent track record of recent, relevant professional development</w:t>
            </w:r>
          </w:p>
          <w:p w14:paraId="71002FF2" w14:textId="77777777" w:rsidR="00223DD8" w:rsidRPr="009B3527" w:rsidRDefault="005F5901" w:rsidP="00223DD8">
            <w:pPr>
              <w:numPr>
                <w:ilvl w:val="0"/>
                <w:numId w:val="41"/>
              </w:numPr>
              <w:tabs>
                <w:tab w:val="clear" w:pos="720"/>
                <w:tab w:val="num" w:pos="0"/>
              </w:tabs>
              <w:ind w:left="360"/>
              <w:rPr>
                <w:rFonts w:cs="Arial"/>
                <w:b/>
                <w:bCs/>
                <w:szCs w:val="22"/>
              </w:rPr>
            </w:pPr>
            <w:r w:rsidRPr="009B3527">
              <w:rPr>
                <w:rFonts w:cs="Arial"/>
                <w:szCs w:val="22"/>
              </w:rPr>
              <w:t xml:space="preserve">Accountability for the </w:t>
            </w:r>
            <w:r w:rsidR="00223DD8" w:rsidRPr="009B3527">
              <w:rPr>
                <w:rFonts w:cs="Arial"/>
                <w:szCs w:val="22"/>
              </w:rPr>
              <w:t>performance of a cohort of young people</w:t>
            </w:r>
          </w:p>
          <w:p w14:paraId="2F3C39F8" w14:textId="77777777" w:rsidR="00223DD8" w:rsidRPr="009B3527" w:rsidRDefault="005F5901" w:rsidP="00223DD8">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Experience of effective teaching and performance within the curriculum area.</w:t>
            </w:r>
          </w:p>
          <w:p w14:paraId="3488BE07" w14:textId="77777777" w:rsidR="00223DD8" w:rsidRPr="009B3527" w:rsidRDefault="005F5901" w:rsidP="00223DD8">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Evidence of good/outstanding classroom practice</w:t>
            </w:r>
          </w:p>
          <w:p w14:paraId="7CEEF1B3" w14:textId="77777777" w:rsidR="00223DD8" w:rsidRPr="009B3527" w:rsidRDefault="005F5901" w:rsidP="00223DD8">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Clear demonstration of the ability to mentor/coach/model best learning experiences to other</w:t>
            </w:r>
            <w:r w:rsidR="00223DD8" w:rsidRPr="009B3527">
              <w:rPr>
                <w:rFonts w:ascii="Arial" w:hAnsi="Arial" w:cs="Arial"/>
                <w:sz w:val="22"/>
                <w:szCs w:val="22"/>
              </w:rPr>
              <w:t xml:space="preserve"> teachers and staff</w:t>
            </w:r>
          </w:p>
        </w:tc>
        <w:tc>
          <w:tcPr>
            <w:tcW w:w="3118" w:type="dxa"/>
            <w:tcBorders>
              <w:top w:val="single" w:sz="6" w:space="0" w:color="auto"/>
              <w:left w:val="single" w:sz="6" w:space="0" w:color="auto"/>
              <w:bottom w:val="single" w:sz="6" w:space="0" w:color="auto"/>
              <w:right w:val="single" w:sz="6" w:space="0" w:color="auto"/>
            </w:tcBorders>
          </w:tcPr>
          <w:p w14:paraId="75BB5417" w14:textId="77777777" w:rsidR="00223DD8" w:rsidRPr="009B3527" w:rsidRDefault="005F5901" w:rsidP="00223DD8">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 xml:space="preserve">Innovative use of resources  </w:t>
            </w:r>
          </w:p>
          <w:p w14:paraId="2E95DE22" w14:textId="77777777" w:rsidR="00223DD8" w:rsidRPr="009B3527" w:rsidRDefault="005F5901" w:rsidP="00223DD8">
            <w:pPr>
              <w:numPr>
                <w:ilvl w:val="0"/>
                <w:numId w:val="41"/>
              </w:numPr>
              <w:tabs>
                <w:tab w:val="clear" w:pos="720"/>
                <w:tab w:val="num" w:pos="0"/>
              </w:tabs>
              <w:ind w:left="360"/>
              <w:rPr>
                <w:rFonts w:cs="Arial"/>
                <w:b/>
                <w:bCs/>
                <w:szCs w:val="22"/>
              </w:rPr>
            </w:pPr>
            <w:r w:rsidRPr="009B3527">
              <w:rPr>
                <w:rFonts w:cs="Arial"/>
                <w:szCs w:val="22"/>
              </w:rPr>
              <w:t>Working with young people and inner-city communities</w:t>
            </w:r>
          </w:p>
          <w:p w14:paraId="467787DB" w14:textId="77777777" w:rsidR="00223DD8" w:rsidRPr="009B3527" w:rsidRDefault="005F5901" w:rsidP="00223DD8">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 xml:space="preserve">Leadership of a community project or an area of school development </w:t>
            </w:r>
          </w:p>
          <w:p w14:paraId="72A3BDAA" w14:textId="77777777" w:rsidR="00223DD8" w:rsidRPr="009B3527" w:rsidRDefault="005F5901" w:rsidP="00223DD8">
            <w:pPr>
              <w:numPr>
                <w:ilvl w:val="0"/>
                <w:numId w:val="41"/>
              </w:numPr>
              <w:tabs>
                <w:tab w:val="clear" w:pos="720"/>
                <w:tab w:val="num" w:pos="0"/>
              </w:tabs>
              <w:ind w:left="360"/>
              <w:rPr>
                <w:rFonts w:cs="Arial"/>
                <w:b/>
                <w:bCs/>
                <w:szCs w:val="22"/>
              </w:rPr>
            </w:pPr>
            <w:r w:rsidRPr="009B3527">
              <w:rPr>
                <w:rFonts w:cs="Arial"/>
                <w:szCs w:val="22"/>
              </w:rPr>
              <w:t xml:space="preserve">Taking accountability for the success of an initiative </w:t>
            </w:r>
          </w:p>
          <w:p w14:paraId="0EB00C2F" w14:textId="77777777" w:rsidR="00223DD8" w:rsidRPr="009B3527" w:rsidRDefault="00223DD8" w:rsidP="00223DD8">
            <w:pPr>
              <w:ind w:left="360"/>
              <w:rPr>
                <w:rFonts w:cs="Arial"/>
                <w:szCs w:val="22"/>
              </w:rPr>
            </w:pPr>
          </w:p>
        </w:tc>
      </w:tr>
      <w:tr w:rsidR="001C1C6F" w:rsidRPr="009B3527" w14:paraId="6CBD3ACF" w14:textId="77777777" w:rsidTr="00927970">
        <w:trPr>
          <w:trHeight w:val="1616"/>
        </w:trPr>
        <w:tc>
          <w:tcPr>
            <w:tcW w:w="1985" w:type="dxa"/>
            <w:tcBorders>
              <w:top w:val="single" w:sz="6" w:space="0" w:color="auto"/>
              <w:left w:val="single" w:sz="6" w:space="0" w:color="auto"/>
              <w:bottom w:val="single" w:sz="6" w:space="0" w:color="auto"/>
              <w:right w:val="single" w:sz="6" w:space="0" w:color="auto"/>
            </w:tcBorders>
          </w:tcPr>
          <w:p w14:paraId="57DEBF21" w14:textId="77777777" w:rsidR="001C1C6F" w:rsidRPr="009B3527" w:rsidRDefault="001C1C6F">
            <w:pPr>
              <w:rPr>
                <w:rFonts w:cs="Arial"/>
                <w:b/>
                <w:szCs w:val="22"/>
              </w:rPr>
            </w:pPr>
            <w:r w:rsidRPr="009B3527">
              <w:rPr>
                <w:rFonts w:cs="Arial"/>
                <w:b/>
                <w:szCs w:val="22"/>
              </w:rPr>
              <w:t>Knowledge &amp; Understanding</w:t>
            </w:r>
          </w:p>
          <w:p w14:paraId="175746A8" w14:textId="77777777" w:rsidR="001C1C6F" w:rsidRPr="009B3527" w:rsidRDefault="001C1C6F">
            <w:pPr>
              <w:rPr>
                <w:rFonts w:cs="Arial"/>
                <w:b/>
                <w:szCs w:val="22"/>
              </w:rPr>
            </w:pPr>
          </w:p>
          <w:p w14:paraId="0A3E6391" w14:textId="77777777" w:rsidR="001C1C6F" w:rsidRPr="009B3527" w:rsidRDefault="001C1C6F">
            <w:pPr>
              <w:rPr>
                <w:rFonts w:cs="Arial"/>
                <w:b/>
                <w:szCs w:val="22"/>
              </w:rPr>
            </w:pPr>
          </w:p>
          <w:p w14:paraId="167E5E90" w14:textId="77777777" w:rsidR="001C1C6F" w:rsidRPr="009B3527" w:rsidRDefault="001C1C6F">
            <w:pPr>
              <w:tabs>
                <w:tab w:val="left" w:pos="1245"/>
              </w:tabs>
              <w:rPr>
                <w:rFonts w:cs="Arial"/>
                <w:szCs w:val="22"/>
              </w:rPr>
            </w:pPr>
          </w:p>
        </w:tc>
        <w:tc>
          <w:tcPr>
            <w:tcW w:w="5245" w:type="dxa"/>
            <w:gridSpan w:val="2"/>
            <w:tcBorders>
              <w:top w:val="single" w:sz="6" w:space="0" w:color="auto"/>
              <w:left w:val="single" w:sz="6" w:space="0" w:color="auto"/>
              <w:bottom w:val="single" w:sz="6" w:space="0" w:color="auto"/>
              <w:right w:val="single" w:sz="6" w:space="0" w:color="auto"/>
            </w:tcBorders>
          </w:tcPr>
          <w:p w14:paraId="08FE6639" w14:textId="77777777" w:rsidR="001C1C6F" w:rsidRPr="009B3527" w:rsidRDefault="005F5901">
            <w:pPr>
              <w:numPr>
                <w:ilvl w:val="0"/>
                <w:numId w:val="38"/>
              </w:numPr>
              <w:rPr>
                <w:rFonts w:cs="Arial"/>
                <w:bCs/>
                <w:szCs w:val="22"/>
              </w:rPr>
            </w:pPr>
            <w:r w:rsidRPr="009B3527">
              <w:rPr>
                <w:rFonts w:cs="Arial"/>
                <w:bCs/>
                <w:szCs w:val="22"/>
              </w:rPr>
              <w:t xml:space="preserve">The principles </w:t>
            </w:r>
            <w:r w:rsidR="005843DC" w:rsidRPr="009B3527">
              <w:rPr>
                <w:rFonts w:cs="Arial"/>
                <w:bCs/>
                <w:szCs w:val="22"/>
              </w:rPr>
              <w:t>and characteristics of good and outstanding</w:t>
            </w:r>
            <w:r w:rsidR="001C1C6F" w:rsidRPr="009B3527">
              <w:rPr>
                <w:rFonts w:cs="Arial"/>
                <w:bCs/>
                <w:szCs w:val="22"/>
              </w:rPr>
              <w:t xml:space="preserve"> academies </w:t>
            </w:r>
          </w:p>
          <w:p w14:paraId="22A45D1E" w14:textId="77777777" w:rsidR="001C1C6F" w:rsidRPr="009B3527" w:rsidRDefault="005F5901">
            <w:pPr>
              <w:numPr>
                <w:ilvl w:val="0"/>
                <w:numId w:val="39"/>
              </w:numPr>
              <w:tabs>
                <w:tab w:val="clear" w:pos="720"/>
                <w:tab w:val="num" w:pos="360"/>
              </w:tabs>
              <w:ind w:left="360"/>
              <w:rPr>
                <w:rFonts w:cs="Arial"/>
                <w:szCs w:val="22"/>
              </w:rPr>
            </w:pPr>
            <w:r w:rsidRPr="009B3527">
              <w:rPr>
                <w:rFonts w:cs="Arial"/>
                <w:szCs w:val="22"/>
              </w:rPr>
              <w:t>Innovative approaches to working with students, parents, staff and the local community</w:t>
            </w:r>
          </w:p>
          <w:p w14:paraId="16951B85" w14:textId="77777777" w:rsidR="001C1C6F" w:rsidRPr="009B3527" w:rsidRDefault="005F5901">
            <w:pPr>
              <w:numPr>
                <w:ilvl w:val="0"/>
                <w:numId w:val="39"/>
              </w:numPr>
              <w:tabs>
                <w:tab w:val="clear" w:pos="720"/>
                <w:tab w:val="num" w:pos="360"/>
              </w:tabs>
              <w:ind w:left="360"/>
              <w:rPr>
                <w:rFonts w:cs="Arial"/>
                <w:szCs w:val="22"/>
              </w:rPr>
            </w:pPr>
            <w:r w:rsidRPr="009B3527">
              <w:rPr>
                <w:rFonts w:cs="Arial"/>
                <w:szCs w:val="22"/>
              </w:rPr>
              <w:t>The principles and practices of strategic and operational planning and delivery</w:t>
            </w:r>
          </w:p>
          <w:p w14:paraId="714D8C10" w14:textId="77777777" w:rsidR="001C1C6F" w:rsidRPr="009B3527" w:rsidRDefault="005F5901">
            <w:pPr>
              <w:numPr>
                <w:ilvl w:val="0"/>
                <w:numId w:val="39"/>
              </w:numPr>
              <w:tabs>
                <w:tab w:val="clear" w:pos="720"/>
                <w:tab w:val="num" w:pos="360"/>
              </w:tabs>
              <w:ind w:left="360"/>
              <w:rPr>
                <w:rFonts w:cs="Arial"/>
                <w:szCs w:val="22"/>
              </w:rPr>
            </w:pPr>
            <w:r w:rsidRPr="009B3527">
              <w:rPr>
                <w:rFonts w:cs="Arial"/>
                <w:szCs w:val="22"/>
              </w:rPr>
              <w:t>Ef</w:t>
            </w:r>
            <w:r w:rsidR="001C1C6F" w:rsidRPr="009B3527">
              <w:rPr>
                <w:rFonts w:cs="Arial"/>
                <w:szCs w:val="22"/>
              </w:rPr>
              <w:t>fective review and evaluation procedures</w:t>
            </w:r>
          </w:p>
          <w:p w14:paraId="47033E58" w14:textId="77777777" w:rsidR="000843DD" w:rsidRPr="009B3527" w:rsidRDefault="005F5901" w:rsidP="000843DD">
            <w:pPr>
              <w:numPr>
                <w:ilvl w:val="0"/>
                <w:numId w:val="33"/>
              </w:numPr>
              <w:rPr>
                <w:rFonts w:cs="Arial"/>
                <w:szCs w:val="22"/>
              </w:rPr>
            </w:pPr>
            <w:r w:rsidRPr="009B3527">
              <w:rPr>
                <w:rFonts w:cs="Arial"/>
                <w:szCs w:val="22"/>
              </w:rPr>
              <w:t>The application of ICT within teaching</w:t>
            </w:r>
          </w:p>
          <w:p w14:paraId="627B8B9C" w14:textId="77777777" w:rsidR="000843DD" w:rsidRPr="009B3527" w:rsidRDefault="005F5901" w:rsidP="000843DD">
            <w:pPr>
              <w:numPr>
                <w:ilvl w:val="0"/>
                <w:numId w:val="33"/>
              </w:numPr>
              <w:rPr>
                <w:rFonts w:cs="Arial"/>
                <w:szCs w:val="22"/>
              </w:rPr>
            </w:pPr>
            <w:r w:rsidRPr="009B3527">
              <w:rPr>
                <w:rFonts w:cs="Arial"/>
                <w:szCs w:val="22"/>
              </w:rPr>
              <w:t>An understanding of inclusive education</w:t>
            </w:r>
          </w:p>
        </w:tc>
        <w:tc>
          <w:tcPr>
            <w:tcW w:w="3118" w:type="dxa"/>
            <w:tcBorders>
              <w:top w:val="single" w:sz="6" w:space="0" w:color="auto"/>
              <w:left w:val="single" w:sz="6" w:space="0" w:color="auto"/>
              <w:bottom w:val="single" w:sz="6" w:space="0" w:color="auto"/>
              <w:right w:val="single" w:sz="6" w:space="0" w:color="auto"/>
            </w:tcBorders>
          </w:tcPr>
          <w:p w14:paraId="38A7D11D" w14:textId="77777777" w:rsidR="001C1C6F" w:rsidRPr="009B3527" w:rsidRDefault="005F5901">
            <w:pPr>
              <w:numPr>
                <w:ilvl w:val="0"/>
                <w:numId w:val="39"/>
              </w:numPr>
              <w:tabs>
                <w:tab w:val="clear" w:pos="720"/>
                <w:tab w:val="num" w:pos="360"/>
              </w:tabs>
              <w:ind w:left="360"/>
              <w:rPr>
                <w:rFonts w:cs="Arial"/>
                <w:szCs w:val="22"/>
              </w:rPr>
            </w:pPr>
            <w:r w:rsidRPr="009B3527">
              <w:rPr>
                <w:rFonts w:cs="Arial"/>
                <w:szCs w:val="22"/>
              </w:rPr>
              <w:t>Different methods of consulting with stakeholders</w:t>
            </w:r>
          </w:p>
          <w:p w14:paraId="190E1F87" w14:textId="77777777" w:rsidR="001C1C6F" w:rsidRPr="009B3527" w:rsidRDefault="005F5901">
            <w:pPr>
              <w:numPr>
                <w:ilvl w:val="0"/>
                <w:numId w:val="39"/>
              </w:numPr>
              <w:tabs>
                <w:tab w:val="clear" w:pos="720"/>
                <w:tab w:val="num" w:pos="360"/>
              </w:tabs>
              <w:ind w:left="360"/>
              <w:rPr>
                <w:rFonts w:cs="Arial"/>
                <w:szCs w:val="22"/>
              </w:rPr>
            </w:pPr>
            <w:r w:rsidRPr="009B3527">
              <w:rPr>
                <w:rFonts w:cs="Arial"/>
                <w:szCs w:val="22"/>
              </w:rPr>
              <w:t>Community/voluntary/parent/</w:t>
            </w:r>
          </w:p>
          <w:p w14:paraId="4DDC374A" w14:textId="77777777" w:rsidR="001C1C6F" w:rsidRPr="009B3527" w:rsidRDefault="005F5901" w:rsidP="001C1C6F">
            <w:pPr>
              <w:ind w:left="360"/>
              <w:rPr>
                <w:rFonts w:cs="Arial"/>
                <w:szCs w:val="22"/>
              </w:rPr>
            </w:pPr>
            <w:r w:rsidRPr="009B3527">
              <w:rPr>
                <w:rFonts w:cs="Arial"/>
                <w:szCs w:val="22"/>
              </w:rPr>
              <w:t>Partner agency links</w:t>
            </w:r>
          </w:p>
          <w:p w14:paraId="1441E308" w14:textId="77777777" w:rsidR="001C1C6F" w:rsidRPr="009B3527" w:rsidRDefault="005F5901">
            <w:pPr>
              <w:numPr>
                <w:ilvl w:val="0"/>
                <w:numId w:val="33"/>
              </w:numPr>
              <w:rPr>
                <w:rFonts w:cs="Arial"/>
                <w:szCs w:val="22"/>
              </w:rPr>
            </w:pPr>
            <w:r w:rsidRPr="009B3527">
              <w:rPr>
                <w:rFonts w:cs="Arial"/>
                <w:szCs w:val="22"/>
              </w:rPr>
              <w:t xml:space="preserve">Strategies for ensuring equal </w:t>
            </w:r>
            <w:r w:rsidR="001C1C6F" w:rsidRPr="009B3527">
              <w:rPr>
                <w:rFonts w:cs="Arial"/>
                <w:szCs w:val="22"/>
              </w:rPr>
              <w:t>opportunities for staff, students and other stakeholders</w:t>
            </w:r>
          </w:p>
          <w:p w14:paraId="3EAF78E2" w14:textId="77777777" w:rsidR="001C1C6F" w:rsidRPr="009B3527" w:rsidRDefault="001C1C6F">
            <w:pPr>
              <w:ind w:left="360"/>
              <w:rPr>
                <w:rFonts w:cs="Arial"/>
                <w:szCs w:val="22"/>
              </w:rPr>
            </w:pPr>
          </w:p>
        </w:tc>
      </w:tr>
      <w:tr w:rsidR="001C1C6F" w:rsidRPr="009B3527" w14:paraId="3B932A1D" w14:textId="77777777" w:rsidTr="00927970">
        <w:tc>
          <w:tcPr>
            <w:tcW w:w="1985" w:type="dxa"/>
            <w:tcBorders>
              <w:top w:val="single" w:sz="6" w:space="0" w:color="auto"/>
              <w:left w:val="single" w:sz="6" w:space="0" w:color="auto"/>
              <w:bottom w:val="single" w:sz="6" w:space="0" w:color="auto"/>
              <w:right w:val="single" w:sz="6" w:space="0" w:color="auto"/>
            </w:tcBorders>
          </w:tcPr>
          <w:p w14:paraId="328606B2" w14:textId="77777777" w:rsidR="001C1C6F" w:rsidRPr="009B3527" w:rsidRDefault="001C1C6F">
            <w:pPr>
              <w:rPr>
                <w:rFonts w:cs="Arial"/>
                <w:b/>
                <w:szCs w:val="22"/>
              </w:rPr>
            </w:pPr>
            <w:r w:rsidRPr="009B3527">
              <w:rPr>
                <w:rFonts w:cs="Arial"/>
                <w:b/>
                <w:szCs w:val="22"/>
              </w:rPr>
              <w:t xml:space="preserve">Leadership &amp; Management </w:t>
            </w:r>
          </w:p>
          <w:p w14:paraId="5ABB98EE" w14:textId="77777777" w:rsidR="001C1C6F" w:rsidRPr="009B3527" w:rsidRDefault="001C1C6F">
            <w:pPr>
              <w:rPr>
                <w:rFonts w:cs="Arial"/>
                <w:szCs w:val="22"/>
              </w:rPr>
            </w:pPr>
          </w:p>
          <w:p w14:paraId="69E6BA20" w14:textId="77777777" w:rsidR="001C1C6F" w:rsidRPr="009B3527" w:rsidRDefault="001C1C6F">
            <w:pPr>
              <w:rPr>
                <w:rFonts w:cs="Arial"/>
                <w:szCs w:val="22"/>
              </w:rPr>
            </w:pPr>
          </w:p>
          <w:p w14:paraId="537F4B65" w14:textId="77777777" w:rsidR="001C1C6F" w:rsidRPr="009B3527" w:rsidRDefault="001C1C6F">
            <w:pPr>
              <w:rPr>
                <w:rFonts w:cs="Arial"/>
                <w:szCs w:val="22"/>
              </w:rPr>
            </w:pPr>
          </w:p>
          <w:p w14:paraId="557C3F80" w14:textId="77777777" w:rsidR="001C1C6F" w:rsidRPr="009B3527" w:rsidRDefault="001C1C6F">
            <w:pPr>
              <w:rPr>
                <w:rFonts w:cs="Arial"/>
                <w:szCs w:val="22"/>
              </w:rPr>
            </w:pPr>
          </w:p>
          <w:p w14:paraId="1A9CFB3A" w14:textId="77777777" w:rsidR="001C1C6F" w:rsidRPr="009B3527" w:rsidRDefault="001C1C6F">
            <w:pPr>
              <w:rPr>
                <w:rFonts w:cs="Arial"/>
                <w:szCs w:val="22"/>
              </w:rPr>
            </w:pPr>
          </w:p>
          <w:p w14:paraId="135E9EDD" w14:textId="77777777" w:rsidR="001C1C6F" w:rsidRPr="009B3527" w:rsidRDefault="001C1C6F">
            <w:pPr>
              <w:rPr>
                <w:rFonts w:cs="Arial"/>
                <w:b/>
                <w:szCs w:val="22"/>
              </w:rPr>
            </w:pPr>
          </w:p>
        </w:tc>
        <w:tc>
          <w:tcPr>
            <w:tcW w:w="5245" w:type="dxa"/>
            <w:gridSpan w:val="2"/>
            <w:tcBorders>
              <w:top w:val="single" w:sz="6" w:space="0" w:color="auto"/>
              <w:left w:val="single" w:sz="6" w:space="0" w:color="auto"/>
              <w:bottom w:val="single" w:sz="6" w:space="0" w:color="auto"/>
              <w:right w:val="single" w:sz="6" w:space="0" w:color="auto"/>
            </w:tcBorders>
          </w:tcPr>
          <w:p w14:paraId="30014001" w14:textId="77777777" w:rsidR="001C1C6F" w:rsidRPr="009B3527" w:rsidRDefault="005F5901">
            <w:pPr>
              <w:numPr>
                <w:ilvl w:val="0"/>
                <w:numId w:val="33"/>
              </w:numPr>
              <w:rPr>
                <w:rFonts w:cs="Arial"/>
                <w:szCs w:val="22"/>
              </w:rPr>
            </w:pPr>
            <w:r w:rsidRPr="009B3527">
              <w:rPr>
                <w:rFonts w:cs="Arial"/>
                <w:szCs w:val="22"/>
              </w:rPr>
              <w:t>Work effectively both as a leader and as a member of a team</w:t>
            </w:r>
          </w:p>
          <w:p w14:paraId="3B013749" w14:textId="77777777" w:rsidR="001C1C6F" w:rsidRPr="009B3527" w:rsidRDefault="005F5901">
            <w:pPr>
              <w:numPr>
                <w:ilvl w:val="0"/>
                <w:numId w:val="33"/>
              </w:numPr>
              <w:rPr>
                <w:rFonts w:cs="Arial"/>
                <w:szCs w:val="22"/>
              </w:rPr>
            </w:pPr>
            <w:r w:rsidRPr="009B3527">
              <w:rPr>
                <w:rFonts w:cs="Arial"/>
                <w:szCs w:val="22"/>
              </w:rPr>
              <w:t xml:space="preserve">Initiate, lead and manage change </w:t>
            </w:r>
          </w:p>
          <w:p w14:paraId="38B2CBF4" w14:textId="77777777" w:rsidR="001C1C6F" w:rsidRPr="009B3527" w:rsidRDefault="005F5901">
            <w:pPr>
              <w:numPr>
                <w:ilvl w:val="0"/>
                <w:numId w:val="33"/>
              </w:numPr>
              <w:rPr>
                <w:rFonts w:cs="Arial"/>
                <w:szCs w:val="22"/>
              </w:rPr>
            </w:pPr>
            <w:r w:rsidRPr="009B3527">
              <w:rPr>
                <w:rFonts w:cs="Arial"/>
                <w:szCs w:val="22"/>
              </w:rPr>
              <w:t>Prioritise, plan and organise</w:t>
            </w:r>
          </w:p>
          <w:p w14:paraId="3E4720B7" w14:textId="77777777" w:rsidR="001C1C6F" w:rsidRPr="009B3527" w:rsidRDefault="005F5901">
            <w:pPr>
              <w:numPr>
                <w:ilvl w:val="0"/>
                <w:numId w:val="33"/>
              </w:numPr>
              <w:rPr>
                <w:rFonts w:cs="Arial"/>
                <w:szCs w:val="22"/>
              </w:rPr>
            </w:pPr>
            <w:r w:rsidRPr="009B3527">
              <w:rPr>
                <w:rFonts w:cs="Arial"/>
                <w:szCs w:val="22"/>
              </w:rPr>
              <w:t xml:space="preserve">Direct and co-ordinate the work of </w:t>
            </w:r>
            <w:r w:rsidR="001C1C6F" w:rsidRPr="009B3527">
              <w:rPr>
                <w:rFonts w:cs="Arial"/>
                <w:szCs w:val="22"/>
              </w:rPr>
              <w:t>others</w:t>
            </w:r>
          </w:p>
          <w:p w14:paraId="49BED47C" w14:textId="77777777" w:rsidR="001C1C6F" w:rsidRPr="009B3527" w:rsidRDefault="005F5901">
            <w:pPr>
              <w:numPr>
                <w:ilvl w:val="0"/>
                <w:numId w:val="33"/>
              </w:numPr>
              <w:rPr>
                <w:rFonts w:cs="Arial"/>
                <w:szCs w:val="22"/>
              </w:rPr>
            </w:pPr>
            <w:r w:rsidRPr="009B3527">
              <w:rPr>
                <w:rFonts w:cs="Arial"/>
                <w:szCs w:val="22"/>
              </w:rPr>
              <w:t xml:space="preserve">Set high standards and provide a role model for students and staff </w:t>
            </w:r>
          </w:p>
          <w:p w14:paraId="38EA883E" w14:textId="77777777" w:rsidR="001C1C6F" w:rsidRPr="009B3527" w:rsidRDefault="005F5901">
            <w:pPr>
              <w:numPr>
                <w:ilvl w:val="0"/>
                <w:numId w:val="33"/>
              </w:numPr>
              <w:rPr>
                <w:rFonts w:cs="Arial"/>
                <w:szCs w:val="22"/>
              </w:rPr>
            </w:pPr>
            <w:r w:rsidRPr="009B3527">
              <w:rPr>
                <w:rFonts w:cs="Arial"/>
                <w:szCs w:val="22"/>
              </w:rPr>
              <w:t>Deal sensitively with people and resolve conflicts</w:t>
            </w:r>
          </w:p>
          <w:p w14:paraId="18797B48" w14:textId="77777777" w:rsidR="001C1C6F" w:rsidRPr="009B3527" w:rsidRDefault="005F5901">
            <w:pPr>
              <w:numPr>
                <w:ilvl w:val="0"/>
                <w:numId w:val="33"/>
              </w:numPr>
              <w:rPr>
                <w:rFonts w:cs="Arial"/>
                <w:szCs w:val="22"/>
              </w:rPr>
            </w:pPr>
            <w:r w:rsidRPr="009B3527">
              <w:rPr>
                <w:rFonts w:cs="Arial"/>
                <w:szCs w:val="22"/>
              </w:rPr>
              <w:t>Seek advice and support when necessary</w:t>
            </w:r>
          </w:p>
          <w:p w14:paraId="077B3AF2" w14:textId="77777777" w:rsidR="001C1C6F" w:rsidRPr="009B3527" w:rsidRDefault="005F5901">
            <w:pPr>
              <w:numPr>
                <w:ilvl w:val="0"/>
                <w:numId w:val="42"/>
              </w:numPr>
              <w:rPr>
                <w:rFonts w:cs="Arial"/>
                <w:bCs/>
                <w:szCs w:val="22"/>
              </w:rPr>
            </w:pPr>
            <w:r w:rsidRPr="009B3527">
              <w:rPr>
                <w:rFonts w:cs="Arial"/>
                <w:bCs/>
                <w:szCs w:val="22"/>
              </w:rPr>
              <w:t>Prioritise and manage own time effectively</w:t>
            </w:r>
          </w:p>
          <w:p w14:paraId="1D911BD3" w14:textId="77777777" w:rsidR="001C1C6F" w:rsidRPr="009B3527" w:rsidRDefault="005F5901">
            <w:pPr>
              <w:numPr>
                <w:ilvl w:val="0"/>
                <w:numId w:val="34"/>
              </w:numPr>
              <w:rPr>
                <w:rFonts w:cs="Arial"/>
                <w:szCs w:val="22"/>
              </w:rPr>
            </w:pPr>
            <w:r w:rsidRPr="009B3527">
              <w:rPr>
                <w:rFonts w:cs="Arial"/>
                <w:szCs w:val="22"/>
              </w:rPr>
              <w:t xml:space="preserve">A commitment to an open and collaborative style </w:t>
            </w:r>
            <w:r w:rsidR="001C1C6F" w:rsidRPr="009B3527">
              <w:rPr>
                <w:rFonts w:cs="Arial"/>
                <w:szCs w:val="22"/>
              </w:rPr>
              <w:t>of management</w:t>
            </w:r>
          </w:p>
        </w:tc>
        <w:tc>
          <w:tcPr>
            <w:tcW w:w="3118" w:type="dxa"/>
            <w:tcBorders>
              <w:top w:val="single" w:sz="6" w:space="0" w:color="auto"/>
              <w:left w:val="single" w:sz="6" w:space="0" w:color="auto"/>
              <w:bottom w:val="single" w:sz="6" w:space="0" w:color="auto"/>
              <w:right w:val="single" w:sz="6" w:space="0" w:color="auto"/>
            </w:tcBorders>
          </w:tcPr>
          <w:p w14:paraId="62E5332F" w14:textId="77777777" w:rsidR="001C1C6F" w:rsidRPr="009B3527" w:rsidRDefault="005F5901">
            <w:pPr>
              <w:numPr>
                <w:ilvl w:val="0"/>
                <w:numId w:val="33"/>
              </w:numPr>
              <w:rPr>
                <w:rFonts w:cs="Arial"/>
                <w:szCs w:val="22"/>
              </w:rPr>
            </w:pPr>
            <w:r w:rsidRPr="009B3527">
              <w:rPr>
                <w:rFonts w:cs="Arial"/>
                <w:szCs w:val="22"/>
              </w:rPr>
              <w:t>Motivate all those involved in the delivery team</w:t>
            </w:r>
          </w:p>
          <w:p w14:paraId="0DE9817F" w14:textId="77777777" w:rsidR="001C1C6F" w:rsidRPr="009B3527" w:rsidRDefault="005F5901">
            <w:pPr>
              <w:numPr>
                <w:ilvl w:val="0"/>
                <w:numId w:val="33"/>
              </w:numPr>
              <w:rPr>
                <w:rFonts w:cs="Arial"/>
                <w:szCs w:val="22"/>
              </w:rPr>
            </w:pPr>
            <w:r w:rsidRPr="009B3527">
              <w:rPr>
                <w:rFonts w:cs="Arial"/>
                <w:szCs w:val="22"/>
              </w:rPr>
              <w:t>Liaise effectively with other organisations and agencies</w:t>
            </w:r>
          </w:p>
          <w:p w14:paraId="52199C6F" w14:textId="77777777" w:rsidR="001C1C6F" w:rsidRPr="009B3527" w:rsidRDefault="001C1C6F">
            <w:pPr>
              <w:rPr>
                <w:rFonts w:cs="Arial"/>
                <w:szCs w:val="22"/>
              </w:rPr>
            </w:pPr>
          </w:p>
        </w:tc>
      </w:tr>
      <w:tr w:rsidR="001C1C6F" w:rsidRPr="009B3527" w14:paraId="5545AC39" w14:textId="77777777" w:rsidTr="00927970">
        <w:tc>
          <w:tcPr>
            <w:tcW w:w="1985" w:type="dxa"/>
            <w:tcBorders>
              <w:top w:val="single" w:sz="6" w:space="0" w:color="auto"/>
              <w:left w:val="single" w:sz="6" w:space="0" w:color="auto"/>
              <w:bottom w:val="single" w:sz="6" w:space="0" w:color="auto"/>
              <w:right w:val="single" w:sz="6" w:space="0" w:color="auto"/>
            </w:tcBorders>
          </w:tcPr>
          <w:p w14:paraId="17C36192" w14:textId="77777777" w:rsidR="001C1C6F" w:rsidRPr="009B3527" w:rsidRDefault="001C1C6F">
            <w:pPr>
              <w:rPr>
                <w:rFonts w:cs="Arial"/>
                <w:b/>
                <w:szCs w:val="22"/>
              </w:rPr>
            </w:pPr>
            <w:r w:rsidRPr="009B3527">
              <w:rPr>
                <w:rFonts w:cs="Arial"/>
                <w:b/>
                <w:szCs w:val="22"/>
              </w:rPr>
              <w:t xml:space="preserve">Communication Skills </w:t>
            </w:r>
          </w:p>
        </w:tc>
        <w:tc>
          <w:tcPr>
            <w:tcW w:w="5245" w:type="dxa"/>
            <w:gridSpan w:val="2"/>
            <w:tcBorders>
              <w:top w:val="single" w:sz="6" w:space="0" w:color="auto"/>
              <w:left w:val="single" w:sz="6" w:space="0" w:color="auto"/>
              <w:bottom w:val="single" w:sz="6" w:space="0" w:color="auto"/>
              <w:right w:val="single" w:sz="6" w:space="0" w:color="auto"/>
            </w:tcBorders>
          </w:tcPr>
          <w:p w14:paraId="3D82D902" w14:textId="77777777" w:rsidR="001C1C6F" w:rsidRPr="009B3527" w:rsidRDefault="005F5901">
            <w:pPr>
              <w:numPr>
                <w:ilvl w:val="0"/>
                <w:numId w:val="43"/>
              </w:numPr>
              <w:rPr>
                <w:rFonts w:cs="Arial"/>
                <w:bCs/>
                <w:szCs w:val="22"/>
              </w:rPr>
            </w:pPr>
            <w:r w:rsidRPr="009B3527">
              <w:rPr>
                <w:rFonts w:cs="Arial"/>
                <w:szCs w:val="22"/>
              </w:rPr>
              <w:t>Communicate the vision of the academy in relation to the development of the local community</w:t>
            </w:r>
          </w:p>
          <w:p w14:paraId="5FCBF9B1" w14:textId="77777777" w:rsidR="001C1C6F" w:rsidRPr="009B3527" w:rsidRDefault="005F5901">
            <w:pPr>
              <w:numPr>
                <w:ilvl w:val="0"/>
                <w:numId w:val="43"/>
              </w:numPr>
              <w:rPr>
                <w:rFonts w:cs="Arial"/>
                <w:bCs/>
                <w:szCs w:val="22"/>
              </w:rPr>
            </w:pPr>
            <w:r w:rsidRPr="009B3527">
              <w:rPr>
                <w:rFonts w:cs="Arial"/>
                <w:bCs/>
                <w:szCs w:val="22"/>
              </w:rPr>
              <w:t xml:space="preserve">Negotiate and </w:t>
            </w:r>
            <w:r w:rsidR="001C1C6F" w:rsidRPr="009B3527">
              <w:rPr>
                <w:rFonts w:cs="Arial"/>
                <w:bCs/>
                <w:szCs w:val="22"/>
              </w:rPr>
              <w:t>consult fairly and effectively</w:t>
            </w:r>
          </w:p>
          <w:p w14:paraId="2F36DE95" w14:textId="77777777" w:rsidR="001C1C6F" w:rsidRPr="009B3527" w:rsidRDefault="005F5901">
            <w:pPr>
              <w:numPr>
                <w:ilvl w:val="0"/>
                <w:numId w:val="43"/>
              </w:numPr>
              <w:rPr>
                <w:rFonts w:cs="Arial"/>
                <w:bCs/>
                <w:szCs w:val="22"/>
              </w:rPr>
            </w:pPr>
            <w:r w:rsidRPr="009B3527">
              <w:rPr>
                <w:rFonts w:cs="Arial"/>
                <w:bCs/>
                <w:szCs w:val="22"/>
              </w:rPr>
              <w:t>Build relationships with key stakeholders</w:t>
            </w:r>
          </w:p>
          <w:p w14:paraId="6705C774" w14:textId="77777777" w:rsidR="001C1C6F" w:rsidRPr="009B3527" w:rsidRDefault="005F5901">
            <w:pPr>
              <w:numPr>
                <w:ilvl w:val="0"/>
                <w:numId w:val="43"/>
              </w:numPr>
              <w:rPr>
                <w:rFonts w:cs="Arial"/>
                <w:bCs/>
                <w:szCs w:val="22"/>
              </w:rPr>
            </w:pPr>
            <w:r w:rsidRPr="009B3527">
              <w:rPr>
                <w:rFonts w:cs="Arial"/>
                <w:bCs/>
                <w:szCs w:val="22"/>
              </w:rPr>
              <w:t>Ability to communicate to a range of audiences.</w:t>
            </w:r>
          </w:p>
          <w:p w14:paraId="63C1985C" w14:textId="77777777" w:rsidR="001C1C6F" w:rsidRPr="009B3527" w:rsidRDefault="005F5901">
            <w:pPr>
              <w:numPr>
                <w:ilvl w:val="0"/>
                <w:numId w:val="43"/>
              </w:numPr>
              <w:rPr>
                <w:rFonts w:cs="Arial"/>
                <w:bCs/>
                <w:szCs w:val="22"/>
              </w:rPr>
            </w:pPr>
            <w:r w:rsidRPr="009B3527">
              <w:rPr>
                <w:rFonts w:cs="Arial"/>
                <w:bCs/>
                <w:szCs w:val="22"/>
              </w:rPr>
              <w:t>Chair meetings effectively</w:t>
            </w:r>
          </w:p>
          <w:p w14:paraId="14FEFEDB" w14:textId="77777777" w:rsidR="001C1C6F" w:rsidRPr="009B3527" w:rsidRDefault="005F5901">
            <w:pPr>
              <w:numPr>
                <w:ilvl w:val="0"/>
                <w:numId w:val="43"/>
              </w:numPr>
              <w:rPr>
                <w:rFonts w:cs="Arial"/>
                <w:bCs/>
                <w:szCs w:val="22"/>
              </w:rPr>
            </w:pPr>
            <w:r w:rsidRPr="009B3527">
              <w:rPr>
                <w:rFonts w:cs="Arial"/>
                <w:bCs/>
                <w:szCs w:val="22"/>
              </w:rPr>
              <w:t>Communicate effectively orally and in writing to a range of audiences</w:t>
            </w:r>
          </w:p>
        </w:tc>
        <w:tc>
          <w:tcPr>
            <w:tcW w:w="3118" w:type="dxa"/>
            <w:tcBorders>
              <w:top w:val="single" w:sz="6" w:space="0" w:color="auto"/>
              <w:left w:val="single" w:sz="6" w:space="0" w:color="auto"/>
              <w:bottom w:val="single" w:sz="6" w:space="0" w:color="auto"/>
              <w:right w:val="single" w:sz="6" w:space="0" w:color="auto"/>
            </w:tcBorders>
          </w:tcPr>
          <w:p w14:paraId="1583CD96" w14:textId="77777777" w:rsidR="001C1C6F" w:rsidRPr="009B3527" w:rsidRDefault="005F5901">
            <w:pPr>
              <w:numPr>
                <w:ilvl w:val="0"/>
                <w:numId w:val="43"/>
              </w:numPr>
              <w:rPr>
                <w:rFonts w:cs="Arial"/>
                <w:bCs/>
                <w:szCs w:val="22"/>
              </w:rPr>
            </w:pPr>
            <w:r w:rsidRPr="009B3527">
              <w:rPr>
                <w:rFonts w:cs="Arial"/>
                <w:bCs/>
                <w:szCs w:val="22"/>
              </w:rPr>
              <w:t>Develop, maintain and use an effective</w:t>
            </w:r>
            <w:r w:rsidR="001C1C6F" w:rsidRPr="009B3527">
              <w:rPr>
                <w:rFonts w:cs="Arial"/>
                <w:bCs/>
                <w:szCs w:val="22"/>
              </w:rPr>
              <w:t xml:space="preserve"> network of contacts</w:t>
            </w:r>
          </w:p>
          <w:p w14:paraId="7C72A58A" w14:textId="77777777" w:rsidR="001C1C6F" w:rsidRPr="009B3527" w:rsidRDefault="001C1C6F">
            <w:pPr>
              <w:rPr>
                <w:rFonts w:cs="Arial"/>
                <w:szCs w:val="22"/>
              </w:rPr>
            </w:pPr>
          </w:p>
        </w:tc>
      </w:tr>
      <w:tr w:rsidR="001C1C6F" w:rsidRPr="009B3527" w14:paraId="1A2A3EAF" w14:textId="77777777" w:rsidTr="00927970">
        <w:tc>
          <w:tcPr>
            <w:tcW w:w="1985" w:type="dxa"/>
            <w:tcBorders>
              <w:top w:val="single" w:sz="6" w:space="0" w:color="auto"/>
              <w:left w:val="single" w:sz="6" w:space="0" w:color="auto"/>
              <w:bottom w:val="single" w:sz="6" w:space="0" w:color="auto"/>
              <w:right w:val="single" w:sz="6" w:space="0" w:color="auto"/>
            </w:tcBorders>
          </w:tcPr>
          <w:p w14:paraId="6CECE1BE" w14:textId="77777777" w:rsidR="001C1C6F" w:rsidRPr="009B3527" w:rsidRDefault="001C1C6F">
            <w:pPr>
              <w:rPr>
                <w:rFonts w:cs="Arial"/>
                <w:b/>
                <w:szCs w:val="22"/>
              </w:rPr>
            </w:pPr>
            <w:r w:rsidRPr="009B3527">
              <w:rPr>
                <w:rFonts w:cs="Arial"/>
                <w:b/>
                <w:szCs w:val="22"/>
              </w:rPr>
              <w:t>Decision Making Skills</w:t>
            </w:r>
          </w:p>
        </w:tc>
        <w:tc>
          <w:tcPr>
            <w:tcW w:w="5245" w:type="dxa"/>
            <w:gridSpan w:val="2"/>
            <w:tcBorders>
              <w:top w:val="single" w:sz="6" w:space="0" w:color="auto"/>
              <w:left w:val="single" w:sz="6" w:space="0" w:color="auto"/>
              <w:bottom w:val="single" w:sz="6" w:space="0" w:color="auto"/>
              <w:right w:val="single" w:sz="6" w:space="0" w:color="auto"/>
            </w:tcBorders>
          </w:tcPr>
          <w:p w14:paraId="569D2A76" w14:textId="77777777" w:rsidR="001C1C6F" w:rsidRPr="009B3527" w:rsidRDefault="005F5901">
            <w:pPr>
              <w:pStyle w:val="BodyText"/>
              <w:numPr>
                <w:ilvl w:val="0"/>
                <w:numId w:val="44"/>
              </w:numPr>
              <w:overflowPunct w:val="0"/>
              <w:autoSpaceDE w:val="0"/>
              <w:autoSpaceDN w:val="0"/>
              <w:adjustRightInd w:val="0"/>
              <w:spacing w:after="0"/>
              <w:textAlignment w:val="baseline"/>
              <w:rPr>
                <w:rFonts w:cs="Arial"/>
                <w:szCs w:val="22"/>
              </w:rPr>
            </w:pPr>
            <w:r w:rsidRPr="009B3527">
              <w:rPr>
                <w:rFonts w:cs="Arial"/>
                <w:szCs w:val="22"/>
              </w:rPr>
              <w:t>Make decisions based on analysis, interpretation and understanding of relevant data and information</w:t>
            </w:r>
          </w:p>
          <w:p w14:paraId="6672D532" w14:textId="77777777" w:rsidR="001C1C6F" w:rsidRPr="009B3527" w:rsidRDefault="005F5901">
            <w:pPr>
              <w:pStyle w:val="BodyText"/>
              <w:numPr>
                <w:ilvl w:val="0"/>
                <w:numId w:val="44"/>
              </w:numPr>
              <w:overflowPunct w:val="0"/>
              <w:autoSpaceDE w:val="0"/>
              <w:autoSpaceDN w:val="0"/>
              <w:adjustRightInd w:val="0"/>
              <w:spacing w:after="0"/>
              <w:textAlignment w:val="baseline"/>
              <w:rPr>
                <w:rFonts w:cs="Arial"/>
                <w:szCs w:val="22"/>
              </w:rPr>
            </w:pPr>
            <w:r w:rsidRPr="009B3527">
              <w:rPr>
                <w:rFonts w:cs="Arial"/>
                <w:bCs/>
                <w:szCs w:val="22"/>
              </w:rPr>
              <w:t>Demonstrate good judgement</w:t>
            </w:r>
          </w:p>
        </w:tc>
        <w:tc>
          <w:tcPr>
            <w:tcW w:w="3118" w:type="dxa"/>
            <w:tcBorders>
              <w:top w:val="single" w:sz="6" w:space="0" w:color="auto"/>
              <w:left w:val="single" w:sz="6" w:space="0" w:color="auto"/>
              <w:bottom w:val="single" w:sz="6" w:space="0" w:color="auto"/>
              <w:right w:val="single" w:sz="6" w:space="0" w:color="auto"/>
            </w:tcBorders>
          </w:tcPr>
          <w:p w14:paraId="5E69C152" w14:textId="77777777" w:rsidR="001C1C6F" w:rsidRPr="009B3527" w:rsidRDefault="005F5901" w:rsidP="00927970">
            <w:pPr>
              <w:numPr>
                <w:ilvl w:val="0"/>
                <w:numId w:val="44"/>
              </w:numPr>
              <w:rPr>
                <w:rFonts w:cs="Arial"/>
                <w:szCs w:val="22"/>
              </w:rPr>
            </w:pPr>
            <w:r w:rsidRPr="009B3527">
              <w:rPr>
                <w:rFonts w:cs="Arial"/>
                <w:bCs/>
                <w:szCs w:val="22"/>
              </w:rPr>
              <w:t>Think creatively and imaginatively to anticipate, identify and solve problems</w:t>
            </w:r>
          </w:p>
        </w:tc>
      </w:tr>
      <w:tr w:rsidR="001C1C6F" w:rsidRPr="009B3527" w14:paraId="23CD2292" w14:textId="77777777" w:rsidTr="00927970">
        <w:tc>
          <w:tcPr>
            <w:tcW w:w="1985" w:type="dxa"/>
            <w:tcBorders>
              <w:top w:val="single" w:sz="6" w:space="0" w:color="auto"/>
              <w:left w:val="single" w:sz="6" w:space="0" w:color="auto"/>
              <w:bottom w:val="single" w:sz="6" w:space="0" w:color="auto"/>
              <w:right w:val="single" w:sz="6" w:space="0" w:color="auto"/>
            </w:tcBorders>
          </w:tcPr>
          <w:p w14:paraId="61B37585" w14:textId="77777777" w:rsidR="001C1C6F" w:rsidRPr="009B3527" w:rsidRDefault="001C1C6F">
            <w:pPr>
              <w:rPr>
                <w:rFonts w:cs="Arial"/>
                <w:b/>
                <w:szCs w:val="22"/>
              </w:rPr>
            </w:pPr>
            <w:r w:rsidRPr="009B3527">
              <w:rPr>
                <w:rFonts w:cs="Arial"/>
                <w:b/>
                <w:szCs w:val="22"/>
              </w:rPr>
              <w:t>Personal Qualities</w:t>
            </w:r>
          </w:p>
          <w:p w14:paraId="3CB06721" w14:textId="77777777" w:rsidR="001C1C6F" w:rsidRPr="009B3527" w:rsidRDefault="001C1C6F">
            <w:pPr>
              <w:rPr>
                <w:rFonts w:cs="Arial"/>
                <w:b/>
                <w:szCs w:val="22"/>
              </w:rPr>
            </w:pPr>
          </w:p>
        </w:tc>
        <w:tc>
          <w:tcPr>
            <w:tcW w:w="5245" w:type="dxa"/>
            <w:gridSpan w:val="2"/>
            <w:tcBorders>
              <w:top w:val="single" w:sz="6" w:space="0" w:color="auto"/>
              <w:left w:val="single" w:sz="6" w:space="0" w:color="auto"/>
              <w:bottom w:val="single" w:sz="6" w:space="0" w:color="auto"/>
              <w:right w:val="single" w:sz="6" w:space="0" w:color="auto"/>
            </w:tcBorders>
          </w:tcPr>
          <w:p w14:paraId="56712179" w14:textId="77777777" w:rsidR="001C1C6F" w:rsidRPr="009B3527" w:rsidRDefault="005F5901">
            <w:pPr>
              <w:numPr>
                <w:ilvl w:val="0"/>
                <w:numId w:val="35"/>
              </w:numPr>
              <w:rPr>
                <w:rFonts w:cs="Arial"/>
                <w:szCs w:val="22"/>
              </w:rPr>
            </w:pPr>
            <w:r w:rsidRPr="009B3527">
              <w:rPr>
                <w:rFonts w:cs="Arial"/>
                <w:szCs w:val="22"/>
              </w:rPr>
              <w:t>A commitment to inclusive education</w:t>
            </w:r>
          </w:p>
          <w:p w14:paraId="4D1DF98B" w14:textId="77777777" w:rsidR="001C1C6F" w:rsidRPr="009B3527" w:rsidRDefault="005F5901">
            <w:pPr>
              <w:numPr>
                <w:ilvl w:val="0"/>
                <w:numId w:val="36"/>
              </w:numPr>
              <w:tabs>
                <w:tab w:val="clear" w:pos="360"/>
              </w:tabs>
              <w:rPr>
                <w:rFonts w:cs="Arial"/>
                <w:szCs w:val="22"/>
              </w:rPr>
            </w:pPr>
            <w:r w:rsidRPr="009B3527">
              <w:rPr>
                <w:rFonts w:cs="Arial"/>
                <w:szCs w:val="22"/>
              </w:rPr>
              <w:t>Evident enjoyment in working with young people and their families</w:t>
            </w:r>
          </w:p>
          <w:p w14:paraId="11FB3A7E" w14:textId="77777777" w:rsidR="001C1C6F" w:rsidRPr="009B3527" w:rsidRDefault="005F5901">
            <w:pPr>
              <w:numPr>
                <w:ilvl w:val="0"/>
                <w:numId w:val="37"/>
              </w:numPr>
              <w:tabs>
                <w:tab w:val="clear" w:pos="720"/>
                <w:tab w:val="num" w:pos="360"/>
              </w:tabs>
              <w:ind w:left="360"/>
              <w:rPr>
                <w:rFonts w:cs="Arial"/>
                <w:szCs w:val="22"/>
              </w:rPr>
            </w:pPr>
            <w:r w:rsidRPr="009B3527">
              <w:rPr>
                <w:rFonts w:cs="Arial"/>
                <w:szCs w:val="22"/>
              </w:rPr>
              <w:t>Empathy in relation to the needs of the academy and the local community</w:t>
            </w:r>
          </w:p>
          <w:p w14:paraId="6DFFA3F3" w14:textId="77777777" w:rsidR="001C1C6F" w:rsidRPr="009B3527" w:rsidRDefault="005F5901">
            <w:pPr>
              <w:numPr>
                <w:ilvl w:val="0"/>
                <w:numId w:val="34"/>
              </w:numPr>
              <w:rPr>
                <w:rFonts w:cs="Arial"/>
                <w:b/>
                <w:szCs w:val="22"/>
              </w:rPr>
            </w:pPr>
            <w:r w:rsidRPr="009B3527">
              <w:rPr>
                <w:rFonts w:cs="Arial"/>
                <w:szCs w:val="22"/>
              </w:rPr>
              <w:t xml:space="preserve">Ability to inspire confidence in staff, students, parents and </w:t>
            </w:r>
            <w:r w:rsidR="001C1C6F" w:rsidRPr="009B3527">
              <w:rPr>
                <w:rFonts w:cs="Arial"/>
                <w:szCs w:val="22"/>
              </w:rPr>
              <w:t>others</w:t>
            </w:r>
          </w:p>
          <w:p w14:paraId="0341999E" w14:textId="77777777" w:rsidR="001C1C6F" w:rsidRPr="009B3527" w:rsidRDefault="005F5901">
            <w:pPr>
              <w:numPr>
                <w:ilvl w:val="0"/>
                <w:numId w:val="34"/>
              </w:numPr>
              <w:rPr>
                <w:rFonts w:cs="Arial"/>
                <w:szCs w:val="22"/>
              </w:rPr>
            </w:pPr>
            <w:r w:rsidRPr="009B3527">
              <w:rPr>
                <w:rFonts w:cs="Arial"/>
                <w:szCs w:val="22"/>
              </w:rPr>
              <w:t>Adaptability to changing circumstances/new ideas</w:t>
            </w:r>
          </w:p>
          <w:p w14:paraId="06AEEB17" w14:textId="77777777" w:rsidR="00927970" w:rsidRPr="009B3527" w:rsidRDefault="005F5901" w:rsidP="00927970">
            <w:pPr>
              <w:numPr>
                <w:ilvl w:val="0"/>
                <w:numId w:val="34"/>
              </w:numPr>
              <w:rPr>
                <w:rFonts w:cs="Arial"/>
                <w:szCs w:val="22"/>
              </w:rPr>
            </w:pPr>
            <w:r w:rsidRPr="009B3527">
              <w:rPr>
                <w:rFonts w:cs="Arial"/>
                <w:szCs w:val="22"/>
              </w:rPr>
              <w:t>Reliability, integrity and stamina</w:t>
            </w:r>
          </w:p>
          <w:p w14:paraId="7F7D76AB" w14:textId="77777777" w:rsidR="00927970" w:rsidRPr="009B3527" w:rsidRDefault="005F5901" w:rsidP="00927970">
            <w:pPr>
              <w:numPr>
                <w:ilvl w:val="0"/>
                <w:numId w:val="36"/>
              </w:numPr>
              <w:tabs>
                <w:tab w:val="clear" w:pos="360"/>
              </w:tabs>
              <w:rPr>
                <w:rFonts w:cs="Arial"/>
                <w:szCs w:val="22"/>
              </w:rPr>
            </w:pPr>
            <w:r w:rsidRPr="009B3527">
              <w:rPr>
                <w:rFonts w:cs="Arial"/>
                <w:szCs w:val="22"/>
              </w:rPr>
              <w:t>Personal impact and presence</w:t>
            </w:r>
          </w:p>
          <w:p w14:paraId="0B3E807E" w14:textId="77777777" w:rsidR="001C1C6F" w:rsidRPr="009B3527" w:rsidRDefault="005F5901" w:rsidP="00927970">
            <w:pPr>
              <w:numPr>
                <w:ilvl w:val="0"/>
                <w:numId w:val="33"/>
              </w:numPr>
              <w:rPr>
                <w:rFonts w:cs="Arial"/>
                <w:szCs w:val="22"/>
              </w:rPr>
            </w:pPr>
            <w:r w:rsidRPr="009B3527">
              <w:rPr>
                <w:rFonts w:cs="Arial"/>
                <w:bCs/>
                <w:szCs w:val="22"/>
              </w:rPr>
              <w:t>Work under pressure and to deadlines</w:t>
            </w:r>
          </w:p>
        </w:tc>
        <w:tc>
          <w:tcPr>
            <w:tcW w:w="3118" w:type="dxa"/>
            <w:tcBorders>
              <w:top w:val="single" w:sz="6" w:space="0" w:color="auto"/>
              <w:left w:val="single" w:sz="6" w:space="0" w:color="auto"/>
              <w:bottom w:val="single" w:sz="6" w:space="0" w:color="auto"/>
              <w:right w:val="single" w:sz="6" w:space="0" w:color="auto"/>
            </w:tcBorders>
          </w:tcPr>
          <w:p w14:paraId="77D40835" w14:textId="77777777" w:rsidR="001C1C6F" w:rsidRPr="009B3527" w:rsidRDefault="005F5901">
            <w:pPr>
              <w:numPr>
                <w:ilvl w:val="0"/>
                <w:numId w:val="34"/>
              </w:numPr>
              <w:rPr>
                <w:rFonts w:cs="Arial"/>
                <w:b/>
                <w:szCs w:val="22"/>
              </w:rPr>
            </w:pPr>
            <w:r w:rsidRPr="009B3527">
              <w:rPr>
                <w:rFonts w:cs="Arial"/>
                <w:szCs w:val="22"/>
              </w:rPr>
              <w:t>Vision, imagination and creativity</w:t>
            </w:r>
          </w:p>
          <w:p w14:paraId="1C4BE06D" w14:textId="77777777" w:rsidR="001C1C6F" w:rsidRPr="009B3527" w:rsidRDefault="005F5901">
            <w:pPr>
              <w:numPr>
                <w:ilvl w:val="0"/>
                <w:numId w:val="34"/>
              </w:numPr>
              <w:rPr>
                <w:rFonts w:cs="Arial"/>
                <w:b/>
                <w:szCs w:val="22"/>
              </w:rPr>
            </w:pPr>
            <w:r w:rsidRPr="009B3527">
              <w:rPr>
                <w:rFonts w:cs="Arial"/>
                <w:szCs w:val="22"/>
              </w:rPr>
              <w:t>A commitment to professional development</w:t>
            </w:r>
          </w:p>
          <w:p w14:paraId="25ED8326" w14:textId="77777777" w:rsidR="001C1C6F" w:rsidRPr="009B3527" w:rsidRDefault="001C1C6F">
            <w:pPr>
              <w:ind w:left="720"/>
              <w:rPr>
                <w:rFonts w:cs="Arial"/>
                <w:szCs w:val="22"/>
              </w:rPr>
            </w:pPr>
          </w:p>
        </w:tc>
      </w:tr>
    </w:tbl>
    <w:p w14:paraId="0FB405BF" w14:textId="77777777" w:rsidR="00F50F7B" w:rsidRPr="009B3527" w:rsidRDefault="00917195" w:rsidP="00917195">
      <w:pPr>
        <w:rPr>
          <w:rFonts w:cs="Arial"/>
          <w:szCs w:val="22"/>
        </w:rPr>
      </w:pPr>
      <w:r w:rsidRPr="009B3527">
        <w:rPr>
          <w:rFonts w:cs="Arial"/>
          <w:szCs w:val="22"/>
        </w:rPr>
        <w:br/>
      </w:r>
    </w:p>
    <w:sectPr w:rsidR="00F50F7B" w:rsidRPr="009B3527" w:rsidSect="007B631C">
      <w:footerReference w:type="default" r:id="rId12"/>
      <w:pgSz w:w="11906" w:h="16838"/>
      <w:pgMar w:top="1361" w:right="1440" w:bottom="851" w:left="1440" w:header="42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3A09" w14:textId="77777777" w:rsidR="001A1303" w:rsidRDefault="001A1303">
      <w:r>
        <w:separator/>
      </w:r>
    </w:p>
  </w:endnote>
  <w:endnote w:type="continuationSeparator" w:id="0">
    <w:p w14:paraId="00F9808F" w14:textId="77777777" w:rsidR="001A1303" w:rsidRDefault="001A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90F0" w14:textId="77777777" w:rsidR="007B631C" w:rsidRDefault="007B631C" w:rsidP="007B631C">
    <w:pPr>
      <w:pStyle w:val="Footer"/>
      <w:ind w:left="-567"/>
      <w:rPr>
        <w:rFonts w:cs="Arial"/>
        <w:i/>
        <w:sz w:val="20"/>
      </w:rPr>
    </w:pPr>
  </w:p>
  <w:p w14:paraId="292F16C3" w14:textId="77777777" w:rsidR="007B631C" w:rsidRDefault="007B631C" w:rsidP="007B631C">
    <w:pPr>
      <w:pStyle w:val="Footer"/>
      <w:ind w:left="-567"/>
    </w:pPr>
    <w:r w:rsidRPr="00DA6CB6">
      <w:rPr>
        <w:i/>
        <w:noProof/>
      </w:rPr>
      <w:drawing>
        <wp:anchor distT="0" distB="0" distL="114300" distR="114300" simplePos="0" relativeHeight="251658240" behindDoc="1" locked="0" layoutInCell="1" allowOverlap="1" wp14:anchorId="3ED46CF5" wp14:editId="7664D4DB">
          <wp:simplePos x="0" y="0"/>
          <wp:positionH relativeFrom="column">
            <wp:posOffset>4848225</wp:posOffset>
          </wp:positionH>
          <wp:positionV relativeFrom="paragraph">
            <wp:posOffset>9525</wp:posOffset>
          </wp:positionV>
          <wp:extent cx="1524000" cy="2965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296545"/>
                  </a:xfrm>
                  <a:prstGeom prst="rect">
                    <a:avLst/>
                  </a:prstGeom>
                </pic:spPr>
              </pic:pic>
            </a:graphicData>
          </a:graphic>
          <wp14:sizeRelH relativeFrom="page">
            <wp14:pctWidth>0</wp14:pctWidth>
          </wp14:sizeRelH>
          <wp14:sizeRelV relativeFrom="page">
            <wp14:pctHeight>0</wp14:pctHeight>
          </wp14:sizeRelV>
        </wp:anchor>
      </w:drawing>
    </w:r>
    <w:r w:rsidRPr="00DA6CB6">
      <w:rPr>
        <w:rFonts w:cs="Arial"/>
        <w:i/>
        <w:sz w:val="20"/>
      </w:rPr>
      <w:t>Part of the Trinity family of academies and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C3B3" w14:textId="77777777" w:rsidR="001A1303" w:rsidRDefault="001A1303">
      <w:r>
        <w:separator/>
      </w:r>
    </w:p>
  </w:footnote>
  <w:footnote w:type="continuationSeparator" w:id="0">
    <w:p w14:paraId="0A2084DC" w14:textId="77777777" w:rsidR="001A1303" w:rsidRDefault="001A1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4F2D2E55"/>
    <w:multiLevelType w:val="hybridMultilevel"/>
    <w:tmpl w:val="6A4E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814E8"/>
    <w:multiLevelType w:val="hybridMultilevel"/>
    <w:tmpl w:val="66FC40B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4345FB"/>
    <w:multiLevelType w:val="hybridMultilevel"/>
    <w:tmpl w:val="DB32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995602">
    <w:abstractNumId w:val="21"/>
  </w:num>
  <w:num w:numId="2" w16cid:durableId="697659043">
    <w:abstractNumId w:val="22"/>
  </w:num>
  <w:num w:numId="3" w16cid:durableId="1459881613">
    <w:abstractNumId w:val="44"/>
  </w:num>
  <w:num w:numId="4" w16cid:durableId="816802168">
    <w:abstractNumId w:val="1"/>
  </w:num>
  <w:num w:numId="5" w16cid:durableId="1417047706">
    <w:abstractNumId w:val="2"/>
  </w:num>
  <w:num w:numId="6" w16cid:durableId="951208910">
    <w:abstractNumId w:val="34"/>
  </w:num>
  <w:num w:numId="7" w16cid:durableId="549150874">
    <w:abstractNumId w:val="18"/>
  </w:num>
  <w:num w:numId="8" w16cid:durableId="1954172731">
    <w:abstractNumId w:val="40"/>
  </w:num>
  <w:num w:numId="9" w16cid:durableId="968783362">
    <w:abstractNumId w:val="28"/>
  </w:num>
  <w:num w:numId="10" w16cid:durableId="433483286">
    <w:abstractNumId w:val="32"/>
  </w:num>
  <w:num w:numId="11" w16cid:durableId="1768230439">
    <w:abstractNumId w:val="29"/>
  </w:num>
  <w:num w:numId="12" w16cid:durableId="832919093">
    <w:abstractNumId w:val="31"/>
  </w:num>
  <w:num w:numId="13" w16cid:durableId="1659723921">
    <w:abstractNumId w:val="3"/>
  </w:num>
  <w:num w:numId="14" w16cid:durableId="1857695443">
    <w:abstractNumId w:val="7"/>
  </w:num>
  <w:num w:numId="15" w16cid:durableId="953950635">
    <w:abstractNumId w:val="0"/>
  </w:num>
  <w:num w:numId="16" w16cid:durableId="1795560857">
    <w:abstractNumId w:val="5"/>
  </w:num>
  <w:num w:numId="17" w16cid:durableId="346251648">
    <w:abstractNumId w:val="14"/>
  </w:num>
  <w:num w:numId="18" w16cid:durableId="1445467033">
    <w:abstractNumId w:val="38"/>
  </w:num>
  <w:num w:numId="19" w16cid:durableId="868832040">
    <w:abstractNumId w:val="25"/>
  </w:num>
  <w:num w:numId="20" w16cid:durableId="1839808615">
    <w:abstractNumId w:val="12"/>
  </w:num>
  <w:num w:numId="21" w16cid:durableId="1867406630">
    <w:abstractNumId w:val="41"/>
  </w:num>
  <w:num w:numId="22" w16cid:durableId="2032873932">
    <w:abstractNumId w:val="8"/>
  </w:num>
  <w:num w:numId="23" w16cid:durableId="1449546248">
    <w:abstractNumId w:val="37"/>
  </w:num>
  <w:num w:numId="24" w16cid:durableId="787352182">
    <w:abstractNumId w:val="24"/>
  </w:num>
  <w:num w:numId="25" w16cid:durableId="798379879">
    <w:abstractNumId w:val="6"/>
  </w:num>
  <w:num w:numId="26" w16cid:durableId="454061061">
    <w:abstractNumId w:val="20"/>
  </w:num>
  <w:num w:numId="27" w16cid:durableId="149753708">
    <w:abstractNumId w:val="35"/>
  </w:num>
  <w:num w:numId="28" w16cid:durableId="1407801519">
    <w:abstractNumId w:val="16"/>
  </w:num>
  <w:num w:numId="29" w16cid:durableId="44186596">
    <w:abstractNumId w:val="36"/>
  </w:num>
  <w:num w:numId="30" w16cid:durableId="1576746781">
    <w:abstractNumId w:val="13"/>
  </w:num>
  <w:num w:numId="31" w16cid:durableId="1467697165">
    <w:abstractNumId w:val="11"/>
  </w:num>
  <w:num w:numId="32" w16cid:durableId="995381712">
    <w:abstractNumId w:val="33"/>
  </w:num>
  <w:num w:numId="33" w16cid:durableId="1025523544">
    <w:abstractNumId w:val="15"/>
  </w:num>
  <w:num w:numId="34" w16cid:durableId="978068152">
    <w:abstractNumId w:val="45"/>
  </w:num>
  <w:num w:numId="35" w16cid:durableId="1680695859">
    <w:abstractNumId w:val="27"/>
  </w:num>
  <w:num w:numId="36" w16cid:durableId="1953592393">
    <w:abstractNumId w:val="39"/>
  </w:num>
  <w:num w:numId="37" w16cid:durableId="500198150">
    <w:abstractNumId w:val="17"/>
  </w:num>
  <w:num w:numId="38" w16cid:durableId="1362630895">
    <w:abstractNumId w:val="9"/>
  </w:num>
  <w:num w:numId="39" w16cid:durableId="1204446702">
    <w:abstractNumId w:val="19"/>
  </w:num>
  <w:num w:numId="40" w16cid:durableId="422843426">
    <w:abstractNumId w:val="26"/>
  </w:num>
  <w:num w:numId="41" w16cid:durableId="1369602505">
    <w:abstractNumId w:val="10"/>
  </w:num>
  <w:num w:numId="42" w16cid:durableId="1719206046">
    <w:abstractNumId w:val="23"/>
  </w:num>
  <w:num w:numId="43" w16cid:durableId="264073661">
    <w:abstractNumId w:val="42"/>
  </w:num>
  <w:num w:numId="44" w16cid:durableId="1480800328">
    <w:abstractNumId w:val="4"/>
  </w:num>
  <w:num w:numId="45" w16cid:durableId="1434351558">
    <w:abstractNumId w:val="43"/>
  </w:num>
  <w:num w:numId="46" w16cid:durableId="1724719719">
    <w:abstractNumId w:val="30"/>
  </w:num>
  <w:num w:numId="47" w16cid:durableId="191431080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1492"/>
    <w:rsid w:val="00032A5B"/>
    <w:rsid w:val="00032D28"/>
    <w:rsid w:val="00037D7E"/>
    <w:rsid w:val="00065A9B"/>
    <w:rsid w:val="00071D53"/>
    <w:rsid w:val="00082218"/>
    <w:rsid w:val="00082C6D"/>
    <w:rsid w:val="00083AD5"/>
    <w:rsid w:val="000843DD"/>
    <w:rsid w:val="000C7FD7"/>
    <w:rsid w:val="00110951"/>
    <w:rsid w:val="001221D2"/>
    <w:rsid w:val="00132070"/>
    <w:rsid w:val="0014016F"/>
    <w:rsid w:val="001461DD"/>
    <w:rsid w:val="0015673D"/>
    <w:rsid w:val="00180D2D"/>
    <w:rsid w:val="001956D4"/>
    <w:rsid w:val="0019607E"/>
    <w:rsid w:val="001A1303"/>
    <w:rsid w:val="001A5C5B"/>
    <w:rsid w:val="001B34D3"/>
    <w:rsid w:val="001C1C6F"/>
    <w:rsid w:val="001C5F9C"/>
    <w:rsid w:val="001D1922"/>
    <w:rsid w:val="001F1843"/>
    <w:rsid w:val="001F4B87"/>
    <w:rsid w:val="002121AB"/>
    <w:rsid w:val="00223DD8"/>
    <w:rsid w:val="00232476"/>
    <w:rsid w:val="00235547"/>
    <w:rsid w:val="00237818"/>
    <w:rsid w:val="00276C02"/>
    <w:rsid w:val="002C189C"/>
    <w:rsid w:val="002C1C1D"/>
    <w:rsid w:val="002C7B9E"/>
    <w:rsid w:val="002D19B7"/>
    <w:rsid w:val="002D48E7"/>
    <w:rsid w:val="002F214A"/>
    <w:rsid w:val="00305343"/>
    <w:rsid w:val="00324FDF"/>
    <w:rsid w:val="00352431"/>
    <w:rsid w:val="003A08CA"/>
    <w:rsid w:val="003C1E29"/>
    <w:rsid w:val="003E18FE"/>
    <w:rsid w:val="003E7A51"/>
    <w:rsid w:val="00402838"/>
    <w:rsid w:val="00413E53"/>
    <w:rsid w:val="0044671E"/>
    <w:rsid w:val="0045719F"/>
    <w:rsid w:val="004731A5"/>
    <w:rsid w:val="004B02DA"/>
    <w:rsid w:val="004B2DF2"/>
    <w:rsid w:val="004F3CB3"/>
    <w:rsid w:val="004F76B2"/>
    <w:rsid w:val="00503A9C"/>
    <w:rsid w:val="00516338"/>
    <w:rsid w:val="005403D5"/>
    <w:rsid w:val="00546DA1"/>
    <w:rsid w:val="00560918"/>
    <w:rsid w:val="005729EF"/>
    <w:rsid w:val="00577514"/>
    <w:rsid w:val="005843DC"/>
    <w:rsid w:val="005B2EB9"/>
    <w:rsid w:val="005E57F5"/>
    <w:rsid w:val="005F5901"/>
    <w:rsid w:val="00601F8F"/>
    <w:rsid w:val="00614E38"/>
    <w:rsid w:val="00620ECA"/>
    <w:rsid w:val="006226D5"/>
    <w:rsid w:val="00624469"/>
    <w:rsid w:val="00640478"/>
    <w:rsid w:val="00640E56"/>
    <w:rsid w:val="00641BB1"/>
    <w:rsid w:val="00663F8E"/>
    <w:rsid w:val="0067181D"/>
    <w:rsid w:val="00687118"/>
    <w:rsid w:val="006A2991"/>
    <w:rsid w:val="006A4704"/>
    <w:rsid w:val="006D075B"/>
    <w:rsid w:val="006D2DFF"/>
    <w:rsid w:val="006D777D"/>
    <w:rsid w:val="006E1E57"/>
    <w:rsid w:val="006F3F5D"/>
    <w:rsid w:val="006F621F"/>
    <w:rsid w:val="006F7338"/>
    <w:rsid w:val="007013B0"/>
    <w:rsid w:val="00704DE9"/>
    <w:rsid w:val="00746A58"/>
    <w:rsid w:val="0075779E"/>
    <w:rsid w:val="00774DD6"/>
    <w:rsid w:val="007A2CC5"/>
    <w:rsid w:val="007A6D94"/>
    <w:rsid w:val="007B631C"/>
    <w:rsid w:val="007B70E3"/>
    <w:rsid w:val="007B769C"/>
    <w:rsid w:val="007C1FE5"/>
    <w:rsid w:val="007D524D"/>
    <w:rsid w:val="007D573A"/>
    <w:rsid w:val="00830C61"/>
    <w:rsid w:val="00830DB8"/>
    <w:rsid w:val="00837229"/>
    <w:rsid w:val="008627AC"/>
    <w:rsid w:val="008634DE"/>
    <w:rsid w:val="008829B2"/>
    <w:rsid w:val="008947DD"/>
    <w:rsid w:val="008C03F2"/>
    <w:rsid w:val="008C061B"/>
    <w:rsid w:val="008C4912"/>
    <w:rsid w:val="008F6899"/>
    <w:rsid w:val="00900353"/>
    <w:rsid w:val="0091351E"/>
    <w:rsid w:val="00917195"/>
    <w:rsid w:val="00927970"/>
    <w:rsid w:val="009351ED"/>
    <w:rsid w:val="00956405"/>
    <w:rsid w:val="009676CB"/>
    <w:rsid w:val="0099622A"/>
    <w:rsid w:val="009B3527"/>
    <w:rsid w:val="009D4DAF"/>
    <w:rsid w:val="009D5D2D"/>
    <w:rsid w:val="009D71D2"/>
    <w:rsid w:val="009D7B94"/>
    <w:rsid w:val="009E4048"/>
    <w:rsid w:val="00A105D5"/>
    <w:rsid w:val="00A31858"/>
    <w:rsid w:val="00A73C9B"/>
    <w:rsid w:val="00A7659C"/>
    <w:rsid w:val="00A840A7"/>
    <w:rsid w:val="00AC103D"/>
    <w:rsid w:val="00AC6901"/>
    <w:rsid w:val="00AF5F87"/>
    <w:rsid w:val="00B031EE"/>
    <w:rsid w:val="00B0646B"/>
    <w:rsid w:val="00B73D24"/>
    <w:rsid w:val="00B75940"/>
    <w:rsid w:val="00B81B80"/>
    <w:rsid w:val="00B853BD"/>
    <w:rsid w:val="00B9224D"/>
    <w:rsid w:val="00BB4315"/>
    <w:rsid w:val="00BD4137"/>
    <w:rsid w:val="00BD7AF7"/>
    <w:rsid w:val="00C16E93"/>
    <w:rsid w:val="00C329A4"/>
    <w:rsid w:val="00C71DAE"/>
    <w:rsid w:val="00C767F8"/>
    <w:rsid w:val="00C85A47"/>
    <w:rsid w:val="00CA1092"/>
    <w:rsid w:val="00CB3F8D"/>
    <w:rsid w:val="00CB5ABD"/>
    <w:rsid w:val="00CB73D3"/>
    <w:rsid w:val="00CB7D35"/>
    <w:rsid w:val="00CD7C88"/>
    <w:rsid w:val="00CE06C3"/>
    <w:rsid w:val="00CF06E0"/>
    <w:rsid w:val="00D07433"/>
    <w:rsid w:val="00D41B88"/>
    <w:rsid w:val="00D600B6"/>
    <w:rsid w:val="00D739D2"/>
    <w:rsid w:val="00D86C53"/>
    <w:rsid w:val="00D9083F"/>
    <w:rsid w:val="00DA03F6"/>
    <w:rsid w:val="00DA5FD0"/>
    <w:rsid w:val="00DC075E"/>
    <w:rsid w:val="00DE4EF1"/>
    <w:rsid w:val="00DE6E01"/>
    <w:rsid w:val="00DF11A7"/>
    <w:rsid w:val="00DF7CA9"/>
    <w:rsid w:val="00E05618"/>
    <w:rsid w:val="00E22B57"/>
    <w:rsid w:val="00E32F4D"/>
    <w:rsid w:val="00E3655C"/>
    <w:rsid w:val="00E410B1"/>
    <w:rsid w:val="00E53689"/>
    <w:rsid w:val="00E72590"/>
    <w:rsid w:val="00E932D4"/>
    <w:rsid w:val="00EA30AF"/>
    <w:rsid w:val="00EB5FDA"/>
    <w:rsid w:val="00ED04B3"/>
    <w:rsid w:val="00F1023F"/>
    <w:rsid w:val="00F1599E"/>
    <w:rsid w:val="00F240C3"/>
    <w:rsid w:val="00F35256"/>
    <w:rsid w:val="00F50F7B"/>
    <w:rsid w:val="00F53ADF"/>
    <w:rsid w:val="00F57F54"/>
    <w:rsid w:val="00F611B0"/>
    <w:rsid w:val="00F66984"/>
    <w:rsid w:val="00F72BA7"/>
    <w:rsid w:val="00F754F0"/>
    <w:rsid w:val="00F96EC0"/>
    <w:rsid w:val="00FD196D"/>
    <w:rsid w:val="00FE0BD2"/>
    <w:rsid w:val="00FE745B"/>
    <w:rsid w:val="00FF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B1CD8"/>
  <w15:docId w15:val="{21A49FD5-9BF8-42EC-BEC3-E3B96F72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E57"/>
    <w:pPr>
      <w:ind w:left="720"/>
    </w:pPr>
    <w:rPr>
      <w:rFonts w:ascii="Times New Roman" w:hAnsi="Times New Roman"/>
      <w:sz w:val="20"/>
      <w:lang w:val="en-US"/>
    </w:rPr>
  </w:style>
  <w:style w:type="paragraph" w:styleId="BodyText">
    <w:name w:val="Body Text"/>
    <w:basedOn w:val="Normal"/>
    <w:link w:val="BodyTextChar"/>
    <w:uiPriority w:val="99"/>
    <w:semiHidden/>
    <w:unhideWhenUsed/>
    <w:rsid w:val="00223DD8"/>
    <w:pPr>
      <w:spacing w:after="120"/>
    </w:pPr>
  </w:style>
  <w:style w:type="character" w:customStyle="1" w:styleId="BodyTextChar">
    <w:name w:val="Body Text Char"/>
    <w:basedOn w:val="DefaultParagraphFont"/>
    <w:link w:val="BodyText"/>
    <w:uiPriority w:val="99"/>
    <w:semiHidden/>
    <w:rsid w:val="00223DD8"/>
    <w:rPr>
      <w:rFonts w:ascii="Arial" w:hAnsi="Arial"/>
      <w:sz w:val="22"/>
    </w:rPr>
  </w:style>
  <w:style w:type="paragraph" w:customStyle="1" w:styleId="Default">
    <w:name w:val="Default"/>
    <w:rsid w:val="006F3F5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7B631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efa29c88-8461-406c-aa38-2aadd96562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70927cc9bc75fd97ffe39e6008a9774">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0bfb383c8eec1c08bdc29db3e0c6c206"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11A39-8A00-4BF8-8C12-C0612E1DBCA5}">
  <ds:schemaRefs>
    <ds:schemaRef ds:uri="http://schemas.microsoft.com/sharepoint/v3/contenttype/forms"/>
  </ds:schemaRefs>
</ds:datastoreItem>
</file>

<file path=customXml/itemProps2.xml><?xml version="1.0" encoding="utf-8"?>
<ds:datastoreItem xmlns:ds="http://schemas.openxmlformats.org/officeDocument/2006/customXml" ds:itemID="{8D563947-EC20-460E-89D8-713C265B6133}">
  <ds:schemaRefs>
    <ds:schemaRef ds:uri="http://schemas.microsoft.com/office/2006/metadata/properties"/>
    <ds:schemaRef ds:uri="http://schemas.microsoft.com/office/infopath/2007/PartnerControls"/>
    <ds:schemaRef ds:uri="ca5cbdb8-e29a-4fae-8740-7a06d0de7647"/>
    <ds:schemaRef ds:uri="efa29c88-8461-406c-aa38-2aadd9656244"/>
  </ds:schemaRefs>
</ds:datastoreItem>
</file>

<file path=customXml/itemProps3.xml><?xml version="1.0" encoding="utf-8"?>
<ds:datastoreItem xmlns:ds="http://schemas.openxmlformats.org/officeDocument/2006/customXml" ds:itemID="{AB07CA4F-0783-4A2B-979E-0037D8CC6DD0}">
  <ds:schemaRefs>
    <ds:schemaRef ds:uri="http://schemas.openxmlformats.org/officeDocument/2006/bibliography"/>
  </ds:schemaRefs>
</ds:datastoreItem>
</file>

<file path=customXml/itemProps4.xml><?xml version="1.0" encoding="utf-8"?>
<ds:datastoreItem xmlns:ds="http://schemas.openxmlformats.org/officeDocument/2006/customXml" ds:itemID="{9D1FABB2-5968-4DF5-A3DD-189434049CF2}"/>
</file>

<file path=docProps/app.xml><?xml version="1.0" encoding="utf-8"?>
<Properties xmlns="http://schemas.openxmlformats.org/officeDocument/2006/extended-properties" xmlns:vt="http://schemas.openxmlformats.org/officeDocument/2006/docPropsVTypes">
  <Template>Normal.dotm</Template>
  <TotalTime>0</TotalTime>
  <Pages>6</Pages>
  <Words>1493</Words>
  <Characters>8920</Characters>
  <Application>Microsoft Office Word</Application>
  <DocSecurity>4</DocSecurity>
  <Lines>321</Lines>
  <Paragraphs>135</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Gemma Mitchell</dc:creator>
  <cp:keywords/>
  <cp:lastModifiedBy>Faye Pollard</cp:lastModifiedBy>
  <cp:revision>4</cp:revision>
  <cp:lastPrinted>2010-09-21T23:11:00Z</cp:lastPrinted>
  <dcterms:created xsi:type="dcterms:W3CDTF">2025-12-03T21:31:00Z</dcterms:created>
  <dcterms:modified xsi:type="dcterms:W3CDTF">2025-12-04T10:12:00Z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