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008F6" w14:textId="207BAD0B" w:rsidR="003F77E3" w:rsidRDefault="00172678" w:rsidP="00E85F90">
      <w:pPr>
        <w:pStyle w:val="Heading2"/>
        <w:ind w:left="720" w:firstLine="720"/>
        <w:jc w:val="left"/>
        <w:rPr>
          <w:rFonts w:cs="Arial"/>
          <w:u w:val="single"/>
        </w:rPr>
      </w:pPr>
      <w:r w:rsidRPr="004167CF">
        <w:rPr>
          <w:noProof/>
        </w:rPr>
        <w:drawing>
          <wp:anchor distT="0" distB="0" distL="114300" distR="114300" simplePos="0" relativeHeight="251659264" behindDoc="1" locked="0" layoutInCell="1" allowOverlap="1" wp14:anchorId="160F95DC" wp14:editId="7F7B8FCE">
            <wp:simplePos x="0" y="0"/>
            <wp:positionH relativeFrom="column">
              <wp:posOffset>5391150</wp:posOffset>
            </wp:positionH>
            <wp:positionV relativeFrom="paragraph">
              <wp:posOffset>80</wp:posOffset>
            </wp:positionV>
            <wp:extent cx="958850" cy="782240"/>
            <wp:effectExtent l="0" t="0" r="0" b="0"/>
            <wp:wrapTight wrapText="bothSides">
              <wp:wrapPolygon edited="0">
                <wp:start x="1287" y="0"/>
                <wp:lineTo x="429" y="3158"/>
                <wp:lineTo x="429" y="17898"/>
                <wp:lineTo x="1287" y="20530"/>
                <wp:lineTo x="19311" y="20530"/>
                <wp:lineTo x="20599" y="17898"/>
                <wp:lineTo x="20170" y="3158"/>
                <wp:lineTo x="18882" y="0"/>
                <wp:lineTo x="1287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89" cy="79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7E3">
        <w:rPr>
          <w:rFonts w:cs="Arial"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0047EC" wp14:editId="6D7C7305">
            <wp:simplePos x="0" y="0"/>
            <wp:positionH relativeFrom="column">
              <wp:posOffset>102637</wp:posOffset>
            </wp:positionH>
            <wp:positionV relativeFrom="paragraph">
              <wp:posOffset>402</wp:posOffset>
            </wp:positionV>
            <wp:extent cx="2590165" cy="7620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E7A3FD" w14:textId="26C2F69D" w:rsidR="003F77E3" w:rsidRDefault="003F77E3" w:rsidP="00E85F90">
      <w:pPr>
        <w:pStyle w:val="Heading2"/>
        <w:ind w:left="720" w:firstLine="720"/>
        <w:jc w:val="left"/>
        <w:rPr>
          <w:rFonts w:cs="Arial"/>
          <w:u w:val="single"/>
        </w:rPr>
      </w:pPr>
    </w:p>
    <w:p w14:paraId="512D72AD" w14:textId="77777777" w:rsidR="003F77E3" w:rsidRDefault="003F77E3" w:rsidP="00E85F90">
      <w:pPr>
        <w:pStyle w:val="Heading2"/>
        <w:ind w:left="720" w:firstLine="720"/>
        <w:jc w:val="left"/>
        <w:rPr>
          <w:rFonts w:cs="Arial"/>
          <w:u w:val="single"/>
        </w:rPr>
      </w:pPr>
    </w:p>
    <w:p w14:paraId="1A91C5F3" w14:textId="77777777" w:rsidR="003F77E3" w:rsidRDefault="003F77E3" w:rsidP="00E85F90">
      <w:pPr>
        <w:pStyle w:val="Heading2"/>
        <w:ind w:left="720" w:firstLine="720"/>
        <w:jc w:val="left"/>
        <w:rPr>
          <w:rFonts w:cs="Arial"/>
          <w:u w:val="single"/>
        </w:rPr>
      </w:pPr>
    </w:p>
    <w:p w14:paraId="3F55EFB4" w14:textId="77777777" w:rsidR="003F77E3" w:rsidRDefault="003F77E3" w:rsidP="00E85F90">
      <w:pPr>
        <w:pStyle w:val="Heading2"/>
        <w:ind w:left="720" w:firstLine="720"/>
        <w:jc w:val="left"/>
        <w:rPr>
          <w:rFonts w:cs="Arial"/>
          <w:u w:val="single"/>
        </w:rPr>
      </w:pPr>
    </w:p>
    <w:p w14:paraId="759979F2" w14:textId="77777777" w:rsidR="0018576A" w:rsidRPr="00700821" w:rsidRDefault="0018576A" w:rsidP="0018576A">
      <w:pPr>
        <w:keepNext/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  <w:sz w:val="22"/>
          <w:szCs w:val="22"/>
          <w:u w:val="single"/>
          <w:lang w:eastAsia="en-GB"/>
        </w:rPr>
      </w:pPr>
      <w:r w:rsidRPr="00700821">
        <w:rPr>
          <w:rFonts w:ascii="Arial" w:hAnsi="Arial" w:cs="Arial"/>
          <w:b/>
          <w:bCs/>
          <w:kern w:val="32"/>
          <w:sz w:val="22"/>
          <w:szCs w:val="22"/>
          <w:u w:val="single"/>
          <w:lang w:eastAsia="en-GB"/>
        </w:rPr>
        <w:t>Children &amp; Young People’s Service</w:t>
      </w:r>
    </w:p>
    <w:p w14:paraId="1BE82A82" w14:textId="77777777" w:rsidR="0018576A" w:rsidRPr="00700821" w:rsidRDefault="0018576A" w:rsidP="0018576A">
      <w:pPr>
        <w:jc w:val="center"/>
        <w:rPr>
          <w:rFonts w:ascii="Arial" w:hAnsi="Arial" w:cs="Arial"/>
          <w:b/>
          <w:sz w:val="22"/>
          <w:szCs w:val="22"/>
          <w:u w:val="single"/>
          <w:lang w:eastAsia="en-GB"/>
        </w:rPr>
      </w:pPr>
    </w:p>
    <w:p w14:paraId="34B37ECA" w14:textId="2D86BE80" w:rsidR="0018576A" w:rsidRPr="00700821" w:rsidRDefault="00DF0C81" w:rsidP="0018576A">
      <w:pPr>
        <w:jc w:val="center"/>
        <w:rPr>
          <w:rFonts w:ascii="Arial" w:hAnsi="Arial" w:cs="Arial"/>
          <w:b/>
          <w:i/>
          <w:sz w:val="22"/>
          <w:szCs w:val="22"/>
          <w:u w:val="single"/>
          <w:lang w:eastAsia="en-GB"/>
        </w:rPr>
      </w:pPr>
      <w:r>
        <w:rPr>
          <w:rFonts w:ascii="Arial" w:hAnsi="Arial" w:cs="Arial"/>
          <w:b/>
          <w:i/>
          <w:sz w:val="22"/>
          <w:szCs w:val="22"/>
          <w:u w:val="single"/>
          <w:lang w:eastAsia="en-GB"/>
        </w:rPr>
        <w:t>Craven Pupil Referral Service</w:t>
      </w:r>
    </w:p>
    <w:p w14:paraId="6513E2BF" w14:textId="77777777" w:rsidR="0018576A" w:rsidRPr="00700821" w:rsidRDefault="0018576A" w:rsidP="0018576A">
      <w:pPr>
        <w:jc w:val="center"/>
        <w:rPr>
          <w:rFonts w:ascii="Arial" w:hAnsi="Arial" w:cs="Arial"/>
          <w:b/>
          <w:sz w:val="22"/>
          <w:szCs w:val="22"/>
          <w:u w:val="single"/>
          <w:lang w:eastAsia="en-GB"/>
        </w:rPr>
      </w:pPr>
    </w:p>
    <w:p w14:paraId="46EEB1A6" w14:textId="77777777" w:rsidR="0018576A" w:rsidRPr="00700821" w:rsidRDefault="0018576A" w:rsidP="0018576A">
      <w:pPr>
        <w:spacing w:before="240"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  <w:lang w:eastAsia="en-GB"/>
        </w:rPr>
      </w:pPr>
      <w:bookmarkStart w:id="0" w:name="_JOB_DESCRIPTION_5"/>
      <w:bookmarkEnd w:id="0"/>
      <w:r w:rsidRPr="00700821">
        <w:rPr>
          <w:rFonts w:ascii="Arial" w:hAnsi="Arial" w:cs="Arial"/>
          <w:b/>
          <w:bCs/>
          <w:iCs/>
          <w:sz w:val="22"/>
          <w:szCs w:val="22"/>
          <w:lang w:eastAsia="en-GB"/>
        </w:rPr>
        <w:t>JOB DESCRIPTION</w:t>
      </w:r>
    </w:p>
    <w:p w14:paraId="154F2C2C" w14:textId="3BB955C8" w:rsidR="00E85F90" w:rsidRPr="00700821" w:rsidRDefault="00E85F90" w:rsidP="00E85F90">
      <w:pPr>
        <w:rPr>
          <w:rFonts w:ascii="Arial" w:hAnsi="Arial" w:cs="Arial"/>
          <w:b/>
          <w:sz w:val="22"/>
          <w:szCs w:val="22"/>
        </w:rPr>
      </w:pPr>
    </w:p>
    <w:p w14:paraId="195E55ED" w14:textId="61E96C76" w:rsidR="00E85F90" w:rsidRPr="00700821" w:rsidRDefault="00E85F90" w:rsidP="00E85F90">
      <w:pPr>
        <w:rPr>
          <w:rFonts w:ascii="Arial" w:hAnsi="Arial" w:cs="Arial"/>
          <w:b/>
          <w:sz w:val="22"/>
          <w:szCs w:val="22"/>
        </w:rPr>
      </w:pPr>
      <w:r w:rsidRPr="00700821">
        <w:rPr>
          <w:rFonts w:ascii="Arial" w:hAnsi="Arial" w:cs="Arial"/>
          <w:b/>
          <w:sz w:val="22"/>
          <w:szCs w:val="22"/>
        </w:rPr>
        <w:t>Designation:</w:t>
      </w:r>
      <w:r w:rsidRPr="00700821">
        <w:rPr>
          <w:rFonts w:ascii="Arial" w:hAnsi="Arial" w:cs="Arial"/>
          <w:b/>
          <w:sz w:val="22"/>
          <w:szCs w:val="22"/>
        </w:rPr>
        <w:tab/>
      </w:r>
      <w:r w:rsidR="007F3A3F">
        <w:rPr>
          <w:rFonts w:ascii="Arial" w:hAnsi="Arial" w:cs="Arial"/>
          <w:b/>
          <w:color w:val="000000"/>
          <w:sz w:val="22"/>
          <w:szCs w:val="22"/>
        </w:rPr>
        <w:t>Subject Lead</w:t>
      </w:r>
      <w:r w:rsidR="00A31134" w:rsidRPr="0070082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A6AE2">
        <w:rPr>
          <w:rFonts w:ascii="Arial" w:hAnsi="Arial" w:cs="Arial"/>
          <w:b/>
          <w:color w:val="000000"/>
          <w:sz w:val="22"/>
          <w:szCs w:val="22"/>
        </w:rPr>
        <w:t>of Maths</w:t>
      </w:r>
      <w:r w:rsidR="00836B5D">
        <w:rPr>
          <w:rFonts w:ascii="Arial" w:hAnsi="Arial" w:cs="Arial"/>
          <w:b/>
          <w:color w:val="000000"/>
          <w:sz w:val="22"/>
          <w:szCs w:val="22"/>
        </w:rPr>
        <w:t xml:space="preserve">, English or Science </w:t>
      </w:r>
      <w:r w:rsidR="004B3674">
        <w:rPr>
          <w:rFonts w:ascii="Arial" w:hAnsi="Arial" w:cs="Arial"/>
          <w:b/>
          <w:color w:val="000000"/>
          <w:sz w:val="22"/>
          <w:szCs w:val="22"/>
        </w:rPr>
        <w:t>and</w:t>
      </w:r>
      <w:r w:rsidR="00A31134" w:rsidRPr="0070082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D098A">
        <w:rPr>
          <w:rFonts w:ascii="Arial" w:hAnsi="Arial" w:cs="Arial"/>
          <w:b/>
          <w:color w:val="000000"/>
          <w:sz w:val="22"/>
          <w:szCs w:val="22"/>
        </w:rPr>
        <w:t>Designated Safeguarding Lead</w:t>
      </w:r>
      <w:r w:rsidR="00836B5D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131294" w14:textId="77777777" w:rsidR="00E85F90" w:rsidRPr="00700821" w:rsidRDefault="00E85F90" w:rsidP="00E85F90">
      <w:pPr>
        <w:rPr>
          <w:rFonts w:ascii="Arial" w:hAnsi="Arial" w:cs="Arial"/>
          <w:i/>
          <w:color w:val="000000"/>
          <w:sz w:val="22"/>
          <w:szCs w:val="22"/>
        </w:rPr>
      </w:pPr>
    </w:p>
    <w:p w14:paraId="1DBC9B6C" w14:textId="68A6E7AA" w:rsidR="00E85F90" w:rsidRPr="00700821" w:rsidRDefault="00E85F90" w:rsidP="00E85F90">
      <w:pPr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b/>
          <w:sz w:val="22"/>
          <w:szCs w:val="22"/>
        </w:rPr>
        <w:t>Reporting to:</w:t>
      </w:r>
      <w:r w:rsidRPr="00700821">
        <w:rPr>
          <w:rFonts w:ascii="Arial" w:hAnsi="Arial" w:cs="Arial"/>
          <w:b/>
          <w:sz w:val="22"/>
          <w:szCs w:val="22"/>
        </w:rPr>
        <w:tab/>
      </w:r>
      <w:r w:rsidR="00785EF0">
        <w:rPr>
          <w:rFonts w:ascii="Arial" w:hAnsi="Arial" w:cs="Arial"/>
          <w:b/>
          <w:sz w:val="22"/>
          <w:szCs w:val="22"/>
        </w:rPr>
        <w:t xml:space="preserve"> </w:t>
      </w:r>
      <w:r w:rsidRPr="00700821">
        <w:rPr>
          <w:rFonts w:ascii="Arial" w:hAnsi="Arial" w:cs="Arial"/>
          <w:sz w:val="22"/>
          <w:szCs w:val="22"/>
        </w:rPr>
        <w:t xml:space="preserve">Head Teacher </w:t>
      </w:r>
    </w:p>
    <w:p w14:paraId="10B1B95C" w14:textId="0D20B7F8" w:rsidR="00077C10" w:rsidRPr="00700821" w:rsidRDefault="00077C10" w:rsidP="00E85F90">
      <w:pPr>
        <w:rPr>
          <w:rFonts w:ascii="Arial" w:hAnsi="Arial" w:cs="Arial"/>
          <w:sz w:val="22"/>
          <w:szCs w:val="22"/>
        </w:rPr>
      </w:pPr>
    </w:p>
    <w:p w14:paraId="3B3E6BC0" w14:textId="55A2F5A2" w:rsidR="00077C10" w:rsidRPr="00700821" w:rsidRDefault="003C3FF4" w:rsidP="00E85F90">
      <w:pPr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b/>
          <w:bCs/>
          <w:sz w:val="22"/>
          <w:szCs w:val="22"/>
        </w:rPr>
        <w:t>Re</w:t>
      </w:r>
      <w:r w:rsidR="006E54D2" w:rsidRPr="00700821">
        <w:rPr>
          <w:rFonts w:ascii="Arial" w:hAnsi="Arial" w:cs="Arial"/>
          <w:b/>
          <w:bCs/>
          <w:sz w:val="22"/>
          <w:szCs w:val="22"/>
        </w:rPr>
        <w:t>s</w:t>
      </w:r>
      <w:r w:rsidRPr="00700821">
        <w:rPr>
          <w:rFonts w:ascii="Arial" w:hAnsi="Arial" w:cs="Arial"/>
          <w:b/>
          <w:bCs/>
          <w:sz w:val="22"/>
          <w:szCs w:val="22"/>
        </w:rPr>
        <w:t>ponsible for:</w:t>
      </w:r>
      <w:r w:rsidR="00785EF0">
        <w:rPr>
          <w:rFonts w:ascii="Arial" w:hAnsi="Arial" w:cs="Arial"/>
          <w:b/>
          <w:bCs/>
          <w:sz w:val="22"/>
          <w:szCs w:val="22"/>
        </w:rPr>
        <w:t xml:space="preserve">  </w:t>
      </w:r>
      <w:r w:rsidR="004B3674">
        <w:rPr>
          <w:rFonts w:ascii="Arial" w:hAnsi="Arial" w:cs="Arial"/>
          <w:sz w:val="22"/>
          <w:szCs w:val="22"/>
        </w:rPr>
        <w:t>A small t</w:t>
      </w:r>
      <w:r w:rsidR="005E3C59" w:rsidRPr="005D68CD">
        <w:rPr>
          <w:rFonts w:ascii="Arial" w:hAnsi="Arial" w:cs="Arial"/>
          <w:sz w:val="22"/>
          <w:szCs w:val="22"/>
        </w:rPr>
        <w:t xml:space="preserve">eam </w:t>
      </w:r>
      <w:r w:rsidR="004B3674">
        <w:rPr>
          <w:rFonts w:ascii="Arial" w:hAnsi="Arial" w:cs="Arial"/>
          <w:sz w:val="22"/>
          <w:szCs w:val="22"/>
        </w:rPr>
        <w:t xml:space="preserve">of </w:t>
      </w:r>
      <w:r w:rsidR="005E3C59" w:rsidRPr="005D68CD">
        <w:rPr>
          <w:rFonts w:ascii="Arial" w:hAnsi="Arial" w:cs="Arial"/>
          <w:sz w:val="22"/>
          <w:szCs w:val="22"/>
        </w:rPr>
        <w:t>staff</w:t>
      </w:r>
      <w:r w:rsidR="00C11F8C" w:rsidRPr="005D68CD">
        <w:rPr>
          <w:rFonts w:ascii="Arial" w:hAnsi="Arial" w:cs="Arial"/>
          <w:sz w:val="22"/>
          <w:szCs w:val="22"/>
        </w:rPr>
        <w:t xml:space="preserve"> </w:t>
      </w:r>
      <w:r w:rsidR="005D68CD" w:rsidRPr="005D68CD">
        <w:rPr>
          <w:rFonts w:ascii="Arial" w:hAnsi="Arial" w:cs="Arial"/>
          <w:sz w:val="22"/>
          <w:szCs w:val="22"/>
        </w:rPr>
        <w:t>consisting of</w:t>
      </w:r>
      <w:r w:rsidR="00C11F8C" w:rsidRPr="005D68CD">
        <w:rPr>
          <w:rFonts w:ascii="Arial" w:hAnsi="Arial" w:cs="Arial"/>
          <w:sz w:val="22"/>
          <w:szCs w:val="22"/>
        </w:rPr>
        <w:t xml:space="preserve"> a</w:t>
      </w:r>
      <w:r w:rsidR="005E3C59">
        <w:rPr>
          <w:rFonts w:ascii="Arial" w:hAnsi="Arial" w:cs="Arial"/>
          <w:b/>
          <w:bCs/>
          <w:sz w:val="22"/>
          <w:szCs w:val="22"/>
        </w:rPr>
        <w:t xml:space="preserve"> </w:t>
      </w:r>
      <w:r w:rsidR="00A31134" w:rsidRPr="00700821">
        <w:rPr>
          <w:rFonts w:ascii="Arial" w:hAnsi="Arial" w:cs="Arial"/>
          <w:sz w:val="22"/>
          <w:szCs w:val="22"/>
        </w:rPr>
        <w:t xml:space="preserve">Specialist </w:t>
      </w:r>
      <w:r w:rsidR="00A57D5C">
        <w:rPr>
          <w:rFonts w:ascii="Arial" w:hAnsi="Arial" w:cs="Arial"/>
          <w:sz w:val="22"/>
          <w:szCs w:val="22"/>
        </w:rPr>
        <w:t>I</w:t>
      </w:r>
      <w:r w:rsidR="006E54D2" w:rsidRPr="00700821">
        <w:rPr>
          <w:rFonts w:ascii="Arial" w:hAnsi="Arial" w:cs="Arial"/>
          <w:sz w:val="22"/>
          <w:szCs w:val="22"/>
        </w:rPr>
        <w:t>nstructor</w:t>
      </w:r>
      <w:r w:rsidR="00A110EF">
        <w:rPr>
          <w:rFonts w:ascii="Arial" w:hAnsi="Arial" w:cs="Arial"/>
          <w:sz w:val="22"/>
          <w:szCs w:val="22"/>
        </w:rPr>
        <w:t xml:space="preserve"> and two Advanced Teaching Assistants.</w:t>
      </w:r>
    </w:p>
    <w:p w14:paraId="67A34809" w14:textId="77777777" w:rsidR="00E85F90" w:rsidRPr="00700821" w:rsidRDefault="00E85F90" w:rsidP="00E85F90">
      <w:pPr>
        <w:rPr>
          <w:rFonts w:ascii="Arial" w:hAnsi="Arial" w:cs="Arial"/>
          <w:sz w:val="22"/>
          <w:szCs w:val="22"/>
        </w:rPr>
      </w:pPr>
    </w:p>
    <w:p w14:paraId="7E0F7E3F" w14:textId="18306EA8" w:rsidR="00E85F90" w:rsidRPr="00700821" w:rsidRDefault="00E85F90" w:rsidP="00E85F90">
      <w:pPr>
        <w:rPr>
          <w:rFonts w:ascii="Arial" w:hAnsi="Arial" w:cs="Arial"/>
          <w:color w:val="000000"/>
          <w:sz w:val="22"/>
          <w:szCs w:val="22"/>
        </w:rPr>
      </w:pPr>
      <w:r w:rsidRPr="00700821">
        <w:rPr>
          <w:rFonts w:ascii="Arial" w:hAnsi="Arial" w:cs="Arial"/>
          <w:b/>
          <w:sz w:val="22"/>
          <w:szCs w:val="22"/>
        </w:rPr>
        <w:t>Grade:</w:t>
      </w:r>
      <w:r w:rsidRPr="00700821">
        <w:rPr>
          <w:rFonts w:ascii="Arial" w:hAnsi="Arial" w:cs="Arial"/>
          <w:sz w:val="22"/>
          <w:szCs w:val="22"/>
        </w:rPr>
        <w:tab/>
      </w:r>
      <w:r w:rsidR="00785EF0">
        <w:rPr>
          <w:rFonts w:ascii="Arial" w:hAnsi="Arial" w:cs="Arial"/>
          <w:sz w:val="22"/>
          <w:szCs w:val="22"/>
        </w:rPr>
        <w:t xml:space="preserve">  </w:t>
      </w:r>
      <w:r w:rsidRPr="00700821">
        <w:rPr>
          <w:rFonts w:ascii="Arial" w:hAnsi="Arial" w:cs="Arial"/>
          <w:color w:val="000000"/>
          <w:sz w:val="22"/>
          <w:szCs w:val="22"/>
        </w:rPr>
        <w:t xml:space="preserve">Salary Leadership Pay Spine </w:t>
      </w:r>
      <w:r w:rsidR="00595452" w:rsidRPr="00700821">
        <w:rPr>
          <w:rFonts w:ascii="Arial" w:hAnsi="Arial" w:cs="Arial"/>
          <w:color w:val="000000"/>
          <w:sz w:val="22"/>
          <w:szCs w:val="22"/>
        </w:rPr>
        <w:t>1-4</w:t>
      </w:r>
    </w:p>
    <w:p w14:paraId="336B3631" w14:textId="77777777" w:rsidR="00E85F90" w:rsidRPr="00700821" w:rsidRDefault="00E85F90" w:rsidP="00E85F90">
      <w:pPr>
        <w:rPr>
          <w:rFonts w:ascii="Arial" w:hAnsi="Arial" w:cs="Arial"/>
          <w:sz w:val="22"/>
          <w:szCs w:val="22"/>
        </w:rPr>
      </w:pPr>
    </w:p>
    <w:p w14:paraId="214FBCA4" w14:textId="77777777" w:rsidR="002E0668" w:rsidRPr="00700821" w:rsidRDefault="002E0668" w:rsidP="00552ED3">
      <w:pPr>
        <w:rPr>
          <w:rFonts w:ascii="Arial" w:hAnsi="Arial" w:cs="Arial"/>
          <w:b/>
          <w:sz w:val="22"/>
          <w:szCs w:val="22"/>
        </w:rPr>
      </w:pPr>
      <w:r w:rsidRPr="00700821">
        <w:rPr>
          <w:rFonts w:ascii="Arial" w:hAnsi="Arial" w:cs="Arial"/>
          <w:b/>
          <w:sz w:val="22"/>
          <w:szCs w:val="22"/>
        </w:rPr>
        <w:t>Main Purpose</w:t>
      </w:r>
    </w:p>
    <w:p w14:paraId="4BAF590E" w14:textId="77777777" w:rsidR="002E0668" w:rsidRPr="00700821" w:rsidRDefault="002E0668" w:rsidP="00552ED3">
      <w:pPr>
        <w:rPr>
          <w:rFonts w:ascii="Arial" w:hAnsi="Arial" w:cs="Arial"/>
          <w:bCs/>
          <w:sz w:val="22"/>
          <w:szCs w:val="22"/>
        </w:rPr>
      </w:pPr>
    </w:p>
    <w:p w14:paraId="31F3CE25" w14:textId="7F52108C" w:rsidR="00552ED3" w:rsidRPr="00700821" w:rsidRDefault="00552ED3" w:rsidP="00552ED3">
      <w:pPr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bCs/>
          <w:sz w:val="22"/>
          <w:szCs w:val="22"/>
        </w:rPr>
        <w:t xml:space="preserve">The </w:t>
      </w:r>
      <w:r w:rsidR="00325F74">
        <w:rPr>
          <w:rFonts w:ascii="Arial" w:hAnsi="Arial" w:cs="Arial"/>
          <w:bCs/>
          <w:sz w:val="22"/>
          <w:szCs w:val="22"/>
        </w:rPr>
        <w:t>Lead Teacher</w:t>
      </w:r>
      <w:r w:rsidR="00FB7265" w:rsidRPr="00700821">
        <w:rPr>
          <w:rFonts w:ascii="Arial" w:hAnsi="Arial" w:cs="Arial"/>
          <w:bCs/>
          <w:sz w:val="22"/>
          <w:szCs w:val="22"/>
        </w:rPr>
        <w:t xml:space="preserve"> will </w:t>
      </w:r>
      <w:r w:rsidR="00620BE1" w:rsidRPr="00700821">
        <w:rPr>
          <w:rFonts w:ascii="Arial" w:hAnsi="Arial" w:cs="Arial"/>
          <w:bCs/>
          <w:sz w:val="22"/>
          <w:szCs w:val="22"/>
        </w:rPr>
        <w:t xml:space="preserve">be part of the </w:t>
      </w:r>
      <w:r w:rsidR="005F4F89">
        <w:rPr>
          <w:rFonts w:ascii="Arial" w:hAnsi="Arial" w:cs="Arial"/>
          <w:bCs/>
          <w:sz w:val="22"/>
          <w:szCs w:val="22"/>
        </w:rPr>
        <w:t>L</w:t>
      </w:r>
      <w:r w:rsidR="00620BE1" w:rsidRPr="00700821">
        <w:rPr>
          <w:rFonts w:ascii="Arial" w:hAnsi="Arial" w:cs="Arial"/>
          <w:bCs/>
          <w:sz w:val="22"/>
          <w:szCs w:val="22"/>
        </w:rPr>
        <w:t xml:space="preserve">eadership </w:t>
      </w:r>
      <w:r w:rsidR="005F4F89">
        <w:rPr>
          <w:rFonts w:ascii="Arial" w:hAnsi="Arial" w:cs="Arial"/>
          <w:bCs/>
          <w:sz w:val="22"/>
          <w:szCs w:val="22"/>
        </w:rPr>
        <w:t>T</w:t>
      </w:r>
      <w:r w:rsidR="00620BE1" w:rsidRPr="00700821">
        <w:rPr>
          <w:rFonts w:ascii="Arial" w:hAnsi="Arial" w:cs="Arial"/>
          <w:bCs/>
          <w:sz w:val="22"/>
          <w:szCs w:val="22"/>
        </w:rPr>
        <w:t>eam and</w:t>
      </w:r>
      <w:r w:rsidRPr="00700821">
        <w:rPr>
          <w:rFonts w:ascii="Arial" w:hAnsi="Arial" w:cs="Arial"/>
          <w:bCs/>
          <w:sz w:val="22"/>
          <w:szCs w:val="22"/>
        </w:rPr>
        <w:t>, under the direction of the headteacher, will take a role in:</w:t>
      </w:r>
    </w:p>
    <w:p w14:paraId="6C4EF8A0" w14:textId="77777777" w:rsidR="00F62DD9" w:rsidRPr="00700821" w:rsidRDefault="00F62DD9" w:rsidP="00552ED3">
      <w:pPr>
        <w:rPr>
          <w:rFonts w:ascii="Arial" w:hAnsi="Arial" w:cs="Arial"/>
          <w:bCs/>
          <w:sz w:val="22"/>
          <w:szCs w:val="22"/>
        </w:rPr>
      </w:pPr>
    </w:p>
    <w:p w14:paraId="71382E9D" w14:textId="29D40BBE" w:rsidR="00552ED3" w:rsidRPr="00700821" w:rsidRDefault="008B0C43" w:rsidP="00552ED3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bCs/>
          <w:sz w:val="22"/>
          <w:szCs w:val="22"/>
        </w:rPr>
        <w:t>F</w:t>
      </w:r>
      <w:r w:rsidR="00552ED3" w:rsidRPr="00700821">
        <w:rPr>
          <w:rFonts w:ascii="Arial" w:hAnsi="Arial" w:cs="Arial"/>
          <w:bCs/>
          <w:sz w:val="22"/>
          <w:szCs w:val="22"/>
        </w:rPr>
        <w:t>ormulating the aims and objectives of the school</w:t>
      </w:r>
    </w:p>
    <w:p w14:paraId="136140B0" w14:textId="77777777" w:rsidR="00552ED3" w:rsidRPr="00700821" w:rsidRDefault="00552ED3" w:rsidP="00552ED3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bCs/>
          <w:sz w:val="22"/>
          <w:szCs w:val="22"/>
        </w:rPr>
        <w:t>Establishing policies for achieving these aims and objectives</w:t>
      </w:r>
    </w:p>
    <w:p w14:paraId="14FB58F6" w14:textId="77777777" w:rsidR="00552ED3" w:rsidRPr="00700821" w:rsidRDefault="00552ED3" w:rsidP="00552ED3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bCs/>
          <w:sz w:val="22"/>
          <w:szCs w:val="22"/>
        </w:rPr>
        <w:t>Managing staff and resources to that end</w:t>
      </w:r>
    </w:p>
    <w:p w14:paraId="0990919D" w14:textId="77777777" w:rsidR="00552ED3" w:rsidRPr="00700821" w:rsidRDefault="00552ED3" w:rsidP="00552ED3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bCs/>
          <w:sz w:val="22"/>
          <w:szCs w:val="22"/>
        </w:rPr>
        <w:t>Monitoring progress towards the achievement of the school’s aims and objectives</w:t>
      </w:r>
    </w:p>
    <w:p w14:paraId="094B2C2A" w14:textId="77777777" w:rsidR="0095741B" w:rsidRPr="00700821" w:rsidRDefault="0095741B" w:rsidP="0095741B">
      <w:pPr>
        <w:rPr>
          <w:rFonts w:ascii="Arial" w:hAnsi="Arial" w:cs="Arial"/>
          <w:bCs/>
          <w:sz w:val="22"/>
          <w:szCs w:val="22"/>
        </w:rPr>
      </w:pPr>
    </w:p>
    <w:p w14:paraId="3E0044C2" w14:textId="3B7F466D" w:rsidR="00374333" w:rsidRPr="00700821" w:rsidRDefault="00CD415F" w:rsidP="0095741B">
      <w:pPr>
        <w:rPr>
          <w:rFonts w:ascii="Arial" w:hAnsi="Arial" w:cs="Arial"/>
          <w:bCs/>
          <w:sz w:val="22"/>
          <w:szCs w:val="22"/>
        </w:rPr>
      </w:pPr>
      <w:bookmarkStart w:id="1" w:name="_Hlk44151499"/>
      <w:r w:rsidRPr="00700821">
        <w:rPr>
          <w:rFonts w:ascii="Arial" w:hAnsi="Arial" w:cs="Arial"/>
          <w:bCs/>
          <w:sz w:val="22"/>
          <w:szCs w:val="22"/>
        </w:rPr>
        <w:t xml:space="preserve">The </w:t>
      </w:r>
      <w:r w:rsidR="00914825">
        <w:rPr>
          <w:rFonts w:ascii="Arial" w:hAnsi="Arial" w:cs="Arial"/>
          <w:bCs/>
          <w:sz w:val="22"/>
          <w:szCs w:val="22"/>
        </w:rPr>
        <w:t>Lead Teacher</w:t>
      </w:r>
      <w:r w:rsidRPr="00700821">
        <w:rPr>
          <w:rFonts w:ascii="Arial" w:hAnsi="Arial" w:cs="Arial"/>
          <w:bCs/>
          <w:sz w:val="22"/>
          <w:szCs w:val="22"/>
        </w:rPr>
        <w:t xml:space="preserve"> </w:t>
      </w:r>
      <w:r w:rsidR="00D72F6A" w:rsidRPr="00700821">
        <w:rPr>
          <w:rFonts w:ascii="Arial" w:hAnsi="Arial" w:cs="Arial"/>
          <w:bCs/>
          <w:sz w:val="22"/>
          <w:szCs w:val="22"/>
        </w:rPr>
        <w:t>will lead a small team</w:t>
      </w:r>
      <w:r w:rsidR="0030765C" w:rsidRPr="00700821">
        <w:rPr>
          <w:rFonts w:ascii="Arial" w:hAnsi="Arial" w:cs="Arial"/>
          <w:bCs/>
          <w:sz w:val="22"/>
          <w:szCs w:val="22"/>
        </w:rPr>
        <w:t xml:space="preserve">, consisting of a specialist instructor and teaching assistants, </w:t>
      </w:r>
      <w:r w:rsidR="000D031C" w:rsidRPr="00700821">
        <w:rPr>
          <w:rFonts w:ascii="Arial" w:hAnsi="Arial" w:cs="Arial"/>
          <w:bCs/>
          <w:sz w:val="22"/>
          <w:szCs w:val="22"/>
        </w:rPr>
        <w:t xml:space="preserve">providing pastoral care </w:t>
      </w:r>
      <w:r w:rsidR="00374333" w:rsidRPr="00700821">
        <w:rPr>
          <w:rFonts w:ascii="Arial" w:hAnsi="Arial" w:cs="Arial"/>
          <w:bCs/>
          <w:sz w:val="22"/>
          <w:szCs w:val="22"/>
        </w:rPr>
        <w:t>for two small classes of pupils</w:t>
      </w:r>
      <w:r w:rsidR="0064438E" w:rsidRPr="00700821">
        <w:rPr>
          <w:rFonts w:ascii="Arial" w:hAnsi="Arial" w:cs="Arial"/>
          <w:bCs/>
          <w:sz w:val="22"/>
          <w:szCs w:val="22"/>
        </w:rPr>
        <w:t xml:space="preserve"> and</w:t>
      </w:r>
      <w:r w:rsidR="00EF2AAA" w:rsidRPr="00700821">
        <w:rPr>
          <w:rFonts w:ascii="Arial" w:hAnsi="Arial" w:cs="Arial"/>
          <w:bCs/>
          <w:sz w:val="22"/>
          <w:szCs w:val="22"/>
        </w:rPr>
        <w:t xml:space="preserve"> </w:t>
      </w:r>
      <w:r w:rsidR="0064438E" w:rsidRPr="00700821">
        <w:rPr>
          <w:rFonts w:ascii="Arial" w:hAnsi="Arial" w:cs="Arial"/>
          <w:bCs/>
          <w:sz w:val="22"/>
          <w:szCs w:val="22"/>
        </w:rPr>
        <w:t xml:space="preserve">teaching </w:t>
      </w:r>
      <w:r w:rsidR="008B3D70" w:rsidRPr="00700821">
        <w:rPr>
          <w:rFonts w:ascii="Arial" w:hAnsi="Arial" w:cs="Arial"/>
          <w:bCs/>
          <w:sz w:val="22"/>
          <w:szCs w:val="22"/>
        </w:rPr>
        <w:t xml:space="preserve">and learning </w:t>
      </w:r>
      <w:r w:rsidR="0064438E" w:rsidRPr="00700821">
        <w:rPr>
          <w:rFonts w:ascii="Arial" w:hAnsi="Arial" w:cs="Arial"/>
          <w:bCs/>
          <w:sz w:val="22"/>
          <w:szCs w:val="22"/>
        </w:rPr>
        <w:t>across the school</w:t>
      </w:r>
      <w:r w:rsidR="0020562A" w:rsidRPr="00700821">
        <w:rPr>
          <w:rFonts w:ascii="Arial" w:hAnsi="Arial" w:cs="Arial"/>
          <w:bCs/>
          <w:sz w:val="22"/>
          <w:szCs w:val="22"/>
        </w:rPr>
        <w:t xml:space="preserve">. </w:t>
      </w:r>
      <w:r w:rsidR="00E60B15" w:rsidRPr="00700821">
        <w:rPr>
          <w:rFonts w:ascii="Arial" w:hAnsi="Arial" w:cs="Arial"/>
          <w:bCs/>
          <w:sz w:val="22"/>
          <w:szCs w:val="22"/>
        </w:rPr>
        <w:t>The</w:t>
      </w:r>
      <w:r w:rsidR="00C308C6">
        <w:rPr>
          <w:rFonts w:ascii="Arial" w:hAnsi="Arial" w:cs="Arial"/>
          <w:bCs/>
          <w:sz w:val="22"/>
          <w:szCs w:val="22"/>
        </w:rPr>
        <w:t xml:space="preserve"> Lead Teacher</w:t>
      </w:r>
      <w:r w:rsidR="0020562A" w:rsidRPr="00700821">
        <w:rPr>
          <w:rFonts w:ascii="Arial" w:hAnsi="Arial" w:cs="Arial"/>
          <w:bCs/>
          <w:sz w:val="22"/>
          <w:szCs w:val="22"/>
        </w:rPr>
        <w:t xml:space="preserve"> </w:t>
      </w:r>
      <w:r w:rsidR="00597214" w:rsidRPr="00700821">
        <w:rPr>
          <w:rFonts w:ascii="Arial" w:hAnsi="Arial" w:cs="Arial"/>
          <w:bCs/>
          <w:sz w:val="22"/>
          <w:szCs w:val="22"/>
        </w:rPr>
        <w:t xml:space="preserve">will lead on the planning and delivery </w:t>
      </w:r>
      <w:r w:rsidR="00AF4D38" w:rsidRPr="00700821">
        <w:rPr>
          <w:rFonts w:ascii="Arial" w:hAnsi="Arial" w:cs="Arial"/>
          <w:bCs/>
          <w:sz w:val="22"/>
          <w:szCs w:val="22"/>
        </w:rPr>
        <w:t xml:space="preserve">of </w:t>
      </w:r>
      <w:r w:rsidR="005265D5" w:rsidRPr="00700821">
        <w:rPr>
          <w:rFonts w:ascii="Arial" w:hAnsi="Arial" w:cs="Arial"/>
          <w:bCs/>
          <w:sz w:val="22"/>
          <w:szCs w:val="22"/>
        </w:rPr>
        <w:t>one core subject (</w:t>
      </w:r>
      <w:r w:rsidR="00AF4D38" w:rsidRPr="00700821">
        <w:rPr>
          <w:rFonts w:ascii="Arial" w:hAnsi="Arial" w:cs="Arial"/>
          <w:bCs/>
          <w:sz w:val="22"/>
          <w:szCs w:val="22"/>
        </w:rPr>
        <w:t>English, maths or science</w:t>
      </w:r>
      <w:r w:rsidR="005265D5" w:rsidRPr="00700821">
        <w:rPr>
          <w:rFonts w:ascii="Arial" w:hAnsi="Arial" w:cs="Arial"/>
          <w:bCs/>
          <w:sz w:val="22"/>
          <w:szCs w:val="22"/>
        </w:rPr>
        <w:t>) at KS3 and KS4</w:t>
      </w:r>
      <w:r w:rsidR="00F6164A" w:rsidRPr="00700821">
        <w:rPr>
          <w:rFonts w:ascii="Arial" w:hAnsi="Arial" w:cs="Arial"/>
          <w:bCs/>
          <w:sz w:val="22"/>
          <w:szCs w:val="22"/>
        </w:rPr>
        <w:t xml:space="preserve"> </w:t>
      </w:r>
      <w:r w:rsidR="00825E46" w:rsidRPr="00700821">
        <w:rPr>
          <w:rFonts w:ascii="Arial" w:hAnsi="Arial" w:cs="Arial"/>
          <w:bCs/>
          <w:sz w:val="22"/>
          <w:szCs w:val="22"/>
        </w:rPr>
        <w:t xml:space="preserve">and </w:t>
      </w:r>
      <w:r w:rsidR="00F1723F" w:rsidRPr="00700821">
        <w:rPr>
          <w:rFonts w:ascii="Arial" w:hAnsi="Arial" w:cs="Arial"/>
          <w:bCs/>
          <w:sz w:val="22"/>
          <w:szCs w:val="22"/>
        </w:rPr>
        <w:t>support the specialist instructor in planning</w:t>
      </w:r>
      <w:r w:rsidR="00E83752" w:rsidRPr="00700821">
        <w:rPr>
          <w:rFonts w:ascii="Arial" w:hAnsi="Arial" w:cs="Arial"/>
          <w:bCs/>
          <w:sz w:val="22"/>
          <w:szCs w:val="22"/>
        </w:rPr>
        <w:t xml:space="preserve">, </w:t>
      </w:r>
      <w:r w:rsidR="00F1723F" w:rsidRPr="00700821">
        <w:rPr>
          <w:rFonts w:ascii="Arial" w:hAnsi="Arial" w:cs="Arial"/>
          <w:bCs/>
          <w:sz w:val="22"/>
          <w:szCs w:val="22"/>
        </w:rPr>
        <w:t>delivering</w:t>
      </w:r>
      <w:r w:rsidR="00E83752" w:rsidRPr="00700821">
        <w:rPr>
          <w:rFonts w:ascii="Arial" w:hAnsi="Arial" w:cs="Arial"/>
          <w:bCs/>
          <w:sz w:val="22"/>
          <w:szCs w:val="22"/>
        </w:rPr>
        <w:t xml:space="preserve"> and monitoring of practical lessons. </w:t>
      </w:r>
      <w:r w:rsidR="00374333" w:rsidRPr="00700821">
        <w:rPr>
          <w:rFonts w:ascii="Arial" w:hAnsi="Arial" w:cs="Arial"/>
          <w:bCs/>
          <w:sz w:val="22"/>
          <w:szCs w:val="22"/>
        </w:rPr>
        <w:t xml:space="preserve"> </w:t>
      </w:r>
    </w:p>
    <w:p w14:paraId="7A25A173" w14:textId="77777777" w:rsidR="009F0DBA" w:rsidRPr="00700821" w:rsidRDefault="009F0DBA" w:rsidP="0095741B">
      <w:pPr>
        <w:rPr>
          <w:rFonts w:ascii="Arial" w:hAnsi="Arial" w:cs="Arial"/>
          <w:bCs/>
          <w:sz w:val="22"/>
          <w:szCs w:val="22"/>
        </w:rPr>
      </w:pPr>
    </w:p>
    <w:p w14:paraId="4F4A690B" w14:textId="622A8621" w:rsidR="00DF183F" w:rsidRDefault="00552ED3" w:rsidP="00A110E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D0D4F">
        <w:rPr>
          <w:rFonts w:ascii="Arial" w:hAnsi="Arial" w:cs="Arial"/>
          <w:bCs/>
          <w:sz w:val="22"/>
          <w:szCs w:val="22"/>
        </w:rPr>
        <w:t xml:space="preserve">The </w:t>
      </w:r>
      <w:r w:rsidR="00C308C6">
        <w:rPr>
          <w:rFonts w:ascii="Arial" w:hAnsi="Arial" w:cs="Arial"/>
          <w:bCs/>
          <w:sz w:val="22"/>
          <w:szCs w:val="22"/>
        </w:rPr>
        <w:t>Lead Teacher</w:t>
      </w:r>
      <w:r w:rsidR="003D5B62" w:rsidRPr="00CD0D4F">
        <w:rPr>
          <w:rFonts w:ascii="Arial" w:hAnsi="Arial" w:cs="Arial"/>
          <w:bCs/>
          <w:sz w:val="22"/>
          <w:szCs w:val="22"/>
        </w:rPr>
        <w:t xml:space="preserve"> will </w:t>
      </w:r>
      <w:r w:rsidR="00A73BB6">
        <w:rPr>
          <w:rFonts w:ascii="Arial" w:hAnsi="Arial" w:cs="Arial"/>
          <w:bCs/>
          <w:sz w:val="22"/>
          <w:szCs w:val="22"/>
        </w:rPr>
        <w:t xml:space="preserve">also </w:t>
      </w:r>
      <w:r w:rsidR="003D5B62" w:rsidRPr="00CD0D4F">
        <w:rPr>
          <w:rFonts w:ascii="Arial" w:hAnsi="Arial" w:cs="Arial"/>
          <w:bCs/>
          <w:sz w:val="22"/>
          <w:szCs w:val="22"/>
        </w:rPr>
        <w:t xml:space="preserve">take on the role of </w:t>
      </w:r>
      <w:r w:rsidR="003D098A" w:rsidRPr="00CD0D4F">
        <w:rPr>
          <w:rFonts w:ascii="Arial" w:hAnsi="Arial" w:cs="Arial"/>
          <w:bCs/>
          <w:sz w:val="22"/>
          <w:szCs w:val="22"/>
        </w:rPr>
        <w:t xml:space="preserve">Designated Safeguarding Lead and </w:t>
      </w:r>
      <w:r w:rsidR="00A73BB6">
        <w:rPr>
          <w:rFonts w:ascii="Arial" w:hAnsi="Arial" w:cs="Arial"/>
          <w:bCs/>
          <w:sz w:val="22"/>
          <w:szCs w:val="22"/>
        </w:rPr>
        <w:t>D</w:t>
      </w:r>
      <w:r w:rsidR="00DD1612" w:rsidRPr="00CD0D4F">
        <w:rPr>
          <w:rFonts w:ascii="Arial" w:hAnsi="Arial" w:cs="Arial"/>
          <w:bCs/>
          <w:sz w:val="22"/>
          <w:szCs w:val="22"/>
        </w:rPr>
        <w:t xml:space="preserve">esignated </w:t>
      </w:r>
      <w:r w:rsidR="00A73BB6">
        <w:rPr>
          <w:rFonts w:ascii="Arial" w:hAnsi="Arial" w:cs="Arial"/>
          <w:bCs/>
          <w:sz w:val="22"/>
          <w:szCs w:val="22"/>
        </w:rPr>
        <w:t>T</w:t>
      </w:r>
      <w:r w:rsidR="00DD1612" w:rsidRPr="00CD0D4F">
        <w:rPr>
          <w:rFonts w:ascii="Arial" w:hAnsi="Arial" w:cs="Arial"/>
          <w:bCs/>
          <w:sz w:val="22"/>
          <w:szCs w:val="22"/>
        </w:rPr>
        <w:t xml:space="preserve">eacher for </w:t>
      </w:r>
      <w:r w:rsidR="003D098A" w:rsidRPr="00CD0D4F">
        <w:rPr>
          <w:rFonts w:ascii="Arial" w:hAnsi="Arial" w:cs="Arial"/>
          <w:bCs/>
          <w:sz w:val="22"/>
          <w:szCs w:val="22"/>
        </w:rPr>
        <w:t xml:space="preserve"> </w:t>
      </w:r>
      <w:r w:rsidR="00825A6A" w:rsidRPr="00CD0D4F">
        <w:rPr>
          <w:rFonts w:ascii="Arial" w:hAnsi="Arial" w:cs="Arial"/>
          <w:bCs/>
          <w:sz w:val="22"/>
          <w:szCs w:val="22"/>
        </w:rPr>
        <w:t>L</w:t>
      </w:r>
      <w:r w:rsidR="003D098A" w:rsidRPr="00CD0D4F">
        <w:rPr>
          <w:rFonts w:ascii="Arial" w:hAnsi="Arial" w:cs="Arial"/>
          <w:bCs/>
          <w:sz w:val="22"/>
          <w:szCs w:val="22"/>
        </w:rPr>
        <w:t xml:space="preserve">ooked </w:t>
      </w:r>
      <w:r w:rsidR="00825A6A" w:rsidRPr="00CD0D4F">
        <w:rPr>
          <w:rFonts w:ascii="Arial" w:hAnsi="Arial" w:cs="Arial"/>
          <w:bCs/>
          <w:sz w:val="22"/>
          <w:szCs w:val="22"/>
        </w:rPr>
        <w:t>A</w:t>
      </w:r>
      <w:r w:rsidR="003D098A" w:rsidRPr="00CD0D4F">
        <w:rPr>
          <w:rFonts w:ascii="Arial" w:hAnsi="Arial" w:cs="Arial"/>
          <w:bCs/>
          <w:sz w:val="22"/>
          <w:szCs w:val="22"/>
        </w:rPr>
        <w:t xml:space="preserve">fter </w:t>
      </w:r>
      <w:r w:rsidR="00065E43" w:rsidRPr="00CD0D4F">
        <w:rPr>
          <w:rFonts w:ascii="Arial" w:hAnsi="Arial" w:cs="Arial"/>
          <w:bCs/>
          <w:sz w:val="22"/>
          <w:szCs w:val="22"/>
        </w:rPr>
        <w:t>C</w:t>
      </w:r>
      <w:r w:rsidR="00DD1612" w:rsidRPr="00CD0D4F">
        <w:rPr>
          <w:rFonts w:ascii="Arial" w:hAnsi="Arial" w:cs="Arial"/>
          <w:bCs/>
          <w:sz w:val="22"/>
          <w:szCs w:val="22"/>
        </w:rPr>
        <w:t>hildren</w:t>
      </w:r>
      <w:r w:rsidR="008A522E">
        <w:rPr>
          <w:rFonts w:ascii="Arial" w:hAnsi="Arial" w:cs="Arial"/>
          <w:bCs/>
          <w:sz w:val="22"/>
          <w:szCs w:val="22"/>
        </w:rPr>
        <w:t>.</w:t>
      </w:r>
      <w:r w:rsidR="007674F8" w:rsidRPr="00700821">
        <w:rPr>
          <w:rFonts w:ascii="Arial" w:hAnsi="Arial" w:cs="Arial"/>
          <w:bCs/>
          <w:sz w:val="22"/>
          <w:szCs w:val="22"/>
        </w:rPr>
        <w:t xml:space="preserve">   </w:t>
      </w:r>
    </w:p>
    <w:p w14:paraId="5712A19D" w14:textId="77777777" w:rsidR="005F4F89" w:rsidRPr="00700821" w:rsidRDefault="005F4F89" w:rsidP="00A110E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A2EE903" w14:textId="2116B5CA" w:rsidR="00552ED3" w:rsidRPr="00700821" w:rsidRDefault="00EF2AAA" w:rsidP="0095741B">
      <w:pPr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bCs/>
          <w:sz w:val="22"/>
          <w:szCs w:val="22"/>
        </w:rPr>
        <w:t xml:space="preserve">The </w:t>
      </w:r>
      <w:r w:rsidR="00E7118B">
        <w:rPr>
          <w:rFonts w:ascii="Arial" w:hAnsi="Arial" w:cs="Arial"/>
          <w:bCs/>
          <w:sz w:val="22"/>
          <w:szCs w:val="22"/>
        </w:rPr>
        <w:t>Lead Teacher</w:t>
      </w:r>
      <w:r w:rsidRPr="00700821">
        <w:rPr>
          <w:rFonts w:ascii="Arial" w:hAnsi="Arial" w:cs="Arial"/>
          <w:bCs/>
          <w:sz w:val="22"/>
          <w:szCs w:val="22"/>
        </w:rPr>
        <w:t xml:space="preserve"> will be expected to fulfil the professional responsibilities of a teacher, as set out in the School Teachers’ Pay and Conditions Document</w:t>
      </w:r>
      <w:r w:rsidR="0026124B">
        <w:rPr>
          <w:rFonts w:ascii="Arial" w:hAnsi="Arial" w:cs="Arial"/>
          <w:bCs/>
          <w:sz w:val="22"/>
          <w:szCs w:val="22"/>
        </w:rPr>
        <w:t xml:space="preserve">, </w:t>
      </w:r>
      <w:r w:rsidR="0026124B" w:rsidRPr="00700821">
        <w:rPr>
          <w:rFonts w:ascii="Arial" w:hAnsi="Arial" w:cs="Arial"/>
          <w:bCs/>
          <w:sz w:val="22"/>
          <w:szCs w:val="22"/>
        </w:rPr>
        <w:t>complying with the teachers’ standards and modelling best practice for others</w:t>
      </w:r>
      <w:r w:rsidRPr="00700821">
        <w:rPr>
          <w:rFonts w:ascii="Arial" w:hAnsi="Arial" w:cs="Arial"/>
          <w:bCs/>
          <w:sz w:val="22"/>
          <w:szCs w:val="22"/>
        </w:rPr>
        <w:t xml:space="preserve">. </w:t>
      </w:r>
      <w:r w:rsidR="00E60B15" w:rsidRPr="00700821">
        <w:rPr>
          <w:rFonts w:ascii="Arial" w:hAnsi="Arial" w:cs="Arial"/>
          <w:bCs/>
          <w:sz w:val="22"/>
          <w:szCs w:val="22"/>
        </w:rPr>
        <w:t>They</w:t>
      </w:r>
      <w:r w:rsidR="00DF183F" w:rsidRPr="00700821">
        <w:rPr>
          <w:rFonts w:ascii="Arial" w:hAnsi="Arial" w:cs="Arial"/>
          <w:bCs/>
          <w:sz w:val="22"/>
          <w:szCs w:val="22"/>
        </w:rPr>
        <w:t xml:space="preserve"> will </w:t>
      </w:r>
      <w:r w:rsidR="00552ED3" w:rsidRPr="00700821">
        <w:rPr>
          <w:rFonts w:ascii="Arial" w:hAnsi="Arial" w:cs="Arial"/>
          <w:bCs/>
          <w:sz w:val="22"/>
          <w:szCs w:val="22"/>
        </w:rPr>
        <w:t xml:space="preserve">have a </w:t>
      </w:r>
      <w:r w:rsidR="00EE0B06">
        <w:rPr>
          <w:rFonts w:ascii="Arial" w:hAnsi="Arial" w:cs="Arial"/>
          <w:bCs/>
          <w:sz w:val="22"/>
          <w:szCs w:val="22"/>
        </w:rPr>
        <w:t xml:space="preserve">maximum </w:t>
      </w:r>
      <w:r w:rsidR="00552ED3" w:rsidRPr="00700821">
        <w:rPr>
          <w:rFonts w:ascii="Arial" w:hAnsi="Arial" w:cs="Arial"/>
          <w:bCs/>
          <w:sz w:val="22"/>
          <w:szCs w:val="22"/>
        </w:rPr>
        <w:t xml:space="preserve">timetabled teaching commitment of </w:t>
      </w:r>
      <w:r w:rsidR="00CD0D4F">
        <w:rPr>
          <w:rFonts w:ascii="Arial" w:hAnsi="Arial" w:cs="Arial"/>
          <w:bCs/>
          <w:sz w:val="22"/>
          <w:szCs w:val="22"/>
        </w:rPr>
        <w:t>6</w:t>
      </w:r>
      <w:r w:rsidR="00E7118B">
        <w:rPr>
          <w:rFonts w:ascii="Arial" w:hAnsi="Arial" w:cs="Arial"/>
          <w:bCs/>
          <w:sz w:val="22"/>
          <w:szCs w:val="22"/>
        </w:rPr>
        <w:t>7</w:t>
      </w:r>
      <w:r w:rsidR="00552ED3" w:rsidRPr="00700821">
        <w:rPr>
          <w:rFonts w:ascii="Arial" w:hAnsi="Arial" w:cs="Arial"/>
          <w:bCs/>
          <w:sz w:val="22"/>
          <w:szCs w:val="22"/>
        </w:rPr>
        <w:t>%</w:t>
      </w:r>
      <w:r w:rsidR="0026124B">
        <w:rPr>
          <w:rFonts w:ascii="Arial" w:hAnsi="Arial" w:cs="Arial"/>
          <w:bCs/>
          <w:sz w:val="22"/>
          <w:szCs w:val="22"/>
        </w:rPr>
        <w:t>.</w:t>
      </w:r>
      <w:r w:rsidR="00552ED3" w:rsidRPr="00700821">
        <w:rPr>
          <w:rFonts w:ascii="Arial" w:hAnsi="Arial" w:cs="Arial"/>
          <w:bCs/>
          <w:sz w:val="22"/>
          <w:szCs w:val="22"/>
        </w:rPr>
        <w:t xml:space="preserve"> </w:t>
      </w:r>
    </w:p>
    <w:bookmarkEnd w:id="1"/>
    <w:p w14:paraId="0C0CF335" w14:textId="77777777" w:rsidR="00F62DD9" w:rsidRPr="00700821" w:rsidRDefault="00F62DD9" w:rsidP="00F62DD9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44ADDBAD" w14:textId="7A5E0D56" w:rsidR="00552ED3" w:rsidRPr="00700821" w:rsidRDefault="00E60B15" w:rsidP="00552ED3">
      <w:pPr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bCs/>
          <w:sz w:val="22"/>
          <w:szCs w:val="22"/>
        </w:rPr>
        <w:t>They</w:t>
      </w:r>
      <w:r w:rsidR="00552ED3" w:rsidRPr="00700821">
        <w:rPr>
          <w:rFonts w:ascii="Arial" w:hAnsi="Arial" w:cs="Arial"/>
          <w:bCs/>
          <w:sz w:val="22"/>
          <w:szCs w:val="22"/>
        </w:rPr>
        <w:t xml:space="preserve"> may also be required to undertake duties delegated </w:t>
      </w:r>
      <w:r w:rsidR="00EE0B06">
        <w:rPr>
          <w:rFonts w:ascii="Arial" w:hAnsi="Arial" w:cs="Arial"/>
          <w:bCs/>
          <w:sz w:val="22"/>
          <w:szCs w:val="22"/>
        </w:rPr>
        <w:t>by</w:t>
      </w:r>
      <w:r w:rsidR="00552ED3" w:rsidRPr="00700821">
        <w:rPr>
          <w:rFonts w:ascii="Arial" w:hAnsi="Arial" w:cs="Arial"/>
          <w:bCs/>
          <w:sz w:val="22"/>
          <w:szCs w:val="22"/>
        </w:rPr>
        <w:t xml:space="preserve"> the headteacher.</w:t>
      </w:r>
    </w:p>
    <w:p w14:paraId="330AC0A8" w14:textId="77777777" w:rsidR="00E85F90" w:rsidRPr="00700821" w:rsidRDefault="00E85F90" w:rsidP="00E85F90">
      <w:pPr>
        <w:rPr>
          <w:rFonts w:ascii="Arial" w:hAnsi="Arial" w:cs="Arial"/>
          <w:sz w:val="22"/>
          <w:szCs w:val="22"/>
        </w:rPr>
      </w:pPr>
    </w:p>
    <w:p w14:paraId="6DA4351D" w14:textId="5855C37E" w:rsidR="00D741E0" w:rsidRPr="00700821" w:rsidRDefault="00D741E0" w:rsidP="00A245D3">
      <w:pPr>
        <w:ind w:left="720"/>
        <w:rPr>
          <w:rFonts w:ascii="Arial" w:hAnsi="Arial" w:cs="Arial"/>
          <w:sz w:val="22"/>
          <w:szCs w:val="22"/>
        </w:rPr>
      </w:pPr>
    </w:p>
    <w:p w14:paraId="00ED9616" w14:textId="45C75C78" w:rsidR="00C944B7" w:rsidRPr="00700821" w:rsidRDefault="00C944B7" w:rsidP="00C944B7">
      <w:pPr>
        <w:pStyle w:val="Heading"/>
        <w:rPr>
          <w:rFonts w:cs="Arial"/>
          <w:sz w:val="22"/>
          <w:szCs w:val="22"/>
        </w:rPr>
      </w:pPr>
      <w:r w:rsidRPr="00700821">
        <w:rPr>
          <w:rFonts w:cs="Arial"/>
          <w:sz w:val="22"/>
          <w:szCs w:val="22"/>
        </w:rPr>
        <w:t>Duties and responsibilities</w:t>
      </w:r>
    </w:p>
    <w:p w14:paraId="35A36A36" w14:textId="77777777" w:rsidR="00C944B7" w:rsidRPr="00700821" w:rsidRDefault="00C944B7" w:rsidP="00C944B7">
      <w:pPr>
        <w:pStyle w:val="Heading"/>
        <w:rPr>
          <w:rFonts w:cs="Arial"/>
          <w:sz w:val="22"/>
          <w:szCs w:val="22"/>
        </w:rPr>
      </w:pPr>
      <w:r w:rsidRPr="00700821">
        <w:rPr>
          <w:rFonts w:cs="Arial"/>
          <w:sz w:val="22"/>
          <w:szCs w:val="22"/>
        </w:rPr>
        <w:t>Leadership</w:t>
      </w:r>
    </w:p>
    <w:p w14:paraId="592E7781" w14:textId="6181E306" w:rsidR="00C944B7" w:rsidRPr="00700821" w:rsidRDefault="00C944B7" w:rsidP="00C944B7">
      <w:pPr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Under the direction of the headteacher:</w:t>
      </w:r>
    </w:p>
    <w:p w14:paraId="66AB65A7" w14:textId="550F9576" w:rsidR="00C944B7" w:rsidRPr="00700821" w:rsidRDefault="00C944B7" w:rsidP="004F3785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Support the headteacher in the </w:t>
      </w:r>
      <w:r w:rsidR="004F3785" w:rsidRPr="00700821">
        <w:rPr>
          <w:rFonts w:ascii="Arial" w:hAnsi="Arial" w:cs="Arial"/>
          <w:sz w:val="22"/>
          <w:szCs w:val="22"/>
        </w:rPr>
        <w:t xml:space="preserve">leadership and </w:t>
      </w:r>
      <w:r w:rsidRPr="00700821">
        <w:rPr>
          <w:rFonts w:ascii="Arial" w:hAnsi="Arial" w:cs="Arial"/>
          <w:sz w:val="22"/>
          <w:szCs w:val="22"/>
        </w:rPr>
        <w:t>management of the school</w:t>
      </w:r>
      <w:r w:rsidR="004F3785" w:rsidRPr="00700821">
        <w:rPr>
          <w:rFonts w:ascii="Arial" w:hAnsi="Arial" w:cs="Arial"/>
          <w:sz w:val="22"/>
          <w:szCs w:val="22"/>
        </w:rPr>
        <w:t xml:space="preserve">, </w:t>
      </w:r>
      <w:r w:rsidR="004F3785" w:rsidRPr="00700821">
        <w:rPr>
          <w:rFonts w:ascii="Arial" w:hAnsi="Arial" w:cs="Arial"/>
          <w:bCs/>
          <w:sz w:val="22"/>
          <w:szCs w:val="22"/>
        </w:rPr>
        <w:t>including in his/her temporary absence from school</w:t>
      </w:r>
    </w:p>
    <w:p w14:paraId="3DC772BB" w14:textId="673D2870" w:rsidR="004F3785" w:rsidRPr="00700821" w:rsidRDefault="00C944B7" w:rsidP="004F378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Communicate the school’s vision compellingly and support the headteacher’s strategic leadership</w:t>
      </w:r>
      <w:r w:rsidR="004F3785" w:rsidRPr="00700821">
        <w:rPr>
          <w:rFonts w:ascii="Arial" w:hAnsi="Arial" w:cs="Arial"/>
          <w:bCs/>
          <w:sz w:val="22"/>
          <w:szCs w:val="22"/>
        </w:rPr>
        <w:t xml:space="preserve"> </w:t>
      </w:r>
    </w:p>
    <w:p w14:paraId="1DE6191C" w14:textId="77777777" w:rsidR="00C944B7" w:rsidRPr="00700821" w:rsidRDefault="00C944B7" w:rsidP="004F3785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Lead by example, focusing on providing excellent education for all pupils</w:t>
      </w:r>
    </w:p>
    <w:p w14:paraId="5276577C" w14:textId="77777777" w:rsidR="00932419" w:rsidRPr="00700821" w:rsidRDefault="00932419" w:rsidP="00932419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lastRenderedPageBreak/>
        <w:t>Contribute to the school improvement plan and whole-school policy</w:t>
      </w:r>
    </w:p>
    <w:p w14:paraId="1F5E012B" w14:textId="76F4C626" w:rsidR="00C944B7" w:rsidRDefault="00C944B7" w:rsidP="004F3785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Lead on particular whole-school strategies</w:t>
      </w:r>
      <w:r w:rsidR="00CD0D4F">
        <w:rPr>
          <w:rFonts w:ascii="Arial" w:hAnsi="Arial" w:cs="Arial"/>
          <w:sz w:val="22"/>
          <w:szCs w:val="22"/>
        </w:rPr>
        <w:t xml:space="preserve">, </w:t>
      </w:r>
      <w:r w:rsidRPr="00700821">
        <w:rPr>
          <w:rFonts w:ascii="Arial" w:hAnsi="Arial" w:cs="Arial"/>
          <w:sz w:val="22"/>
          <w:szCs w:val="22"/>
        </w:rPr>
        <w:t>polic</w:t>
      </w:r>
      <w:r w:rsidR="00932F3E">
        <w:rPr>
          <w:rFonts w:ascii="Arial" w:hAnsi="Arial" w:cs="Arial"/>
          <w:sz w:val="22"/>
          <w:szCs w:val="22"/>
        </w:rPr>
        <w:t>ies</w:t>
      </w:r>
      <w:r w:rsidRPr="00700821">
        <w:rPr>
          <w:rFonts w:ascii="Arial" w:hAnsi="Arial" w:cs="Arial"/>
          <w:sz w:val="22"/>
          <w:szCs w:val="22"/>
        </w:rPr>
        <w:t xml:space="preserve"> </w:t>
      </w:r>
      <w:r w:rsidR="00CD0D4F">
        <w:rPr>
          <w:rFonts w:ascii="Arial" w:hAnsi="Arial" w:cs="Arial"/>
          <w:sz w:val="22"/>
          <w:szCs w:val="22"/>
        </w:rPr>
        <w:t xml:space="preserve">and quality assurance </w:t>
      </w:r>
      <w:r w:rsidRPr="00700821">
        <w:rPr>
          <w:rFonts w:ascii="Arial" w:hAnsi="Arial" w:cs="Arial"/>
          <w:sz w:val="22"/>
          <w:szCs w:val="22"/>
        </w:rPr>
        <w:t>areas</w:t>
      </w:r>
    </w:p>
    <w:p w14:paraId="745F98B9" w14:textId="77777777" w:rsidR="00C944B7" w:rsidRPr="00700821" w:rsidRDefault="00C944B7" w:rsidP="004F3785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Build positive relationships with members of the school community</w:t>
      </w:r>
    </w:p>
    <w:p w14:paraId="1272E3B3" w14:textId="77777777" w:rsidR="00C944B7" w:rsidRPr="00700821" w:rsidRDefault="00C944B7" w:rsidP="004F3785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Keep up to date with developments in education</w:t>
      </w:r>
    </w:p>
    <w:p w14:paraId="178219A3" w14:textId="77777777" w:rsidR="00234878" w:rsidRPr="00700821" w:rsidRDefault="00C944B7" w:rsidP="00234878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Seek training and continuing professional development to meet own needs</w:t>
      </w:r>
      <w:r w:rsidR="00234878" w:rsidRPr="00700821">
        <w:rPr>
          <w:rFonts w:ascii="Arial" w:hAnsi="Arial" w:cs="Arial"/>
          <w:sz w:val="22"/>
          <w:szCs w:val="22"/>
        </w:rPr>
        <w:t xml:space="preserve"> </w:t>
      </w:r>
    </w:p>
    <w:p w14:paraId="4E4D93B7" w14:textId="1AEA48E8" w:rsidR="00234878" w:rsidRPr="00700821" w:rsidRDefault="00234878" w:rsidP="00234878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Prepare and review information and reports as required by the headteacher, governing body and local authority </w:t>
      </w:r>
    </w:p>
    <w:p w14:paraId="0903A58C" w14:textId="6E0BCE72" w:rsidR="00C944B7" w:rsidRPr="00CD0D4F" w:rsidRDefault="003D098A" w:rsidP="00C944B7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CD0D4F">
        <w:rPr>
          <w:rFonts w:ascii="Arial" w:hAnsi="Arial" w:cs="Arial"/>
          <w:sz w:val="22"/>
          <w:szCs w:val="22"/>
        </w:rPr>
        <w:t xml:space="preserve">Lead responsibility for safeguarding and </w:t>
      </w:r>
      <w:r w:rsidR="00065E43" w:rsidRPr="00CD0D4F">
        <w:rPr>
          <w:rFonts w:ascii="Arial" w:hAnsi="Arial" w:cs="Arial"/>
          <w:sz w:val="22"/>
          <w:szCs w:val="22"/>
        </w:rPr>
        <w:t>looked after/ previously looked after children</w:t>
      </w:r>
      <w:r w:rsidRPr="00CD0D4F">
        <w:rPr>
          <w:rFonts w:ascii="Arial" w:hAnsi="Arial" w:cs="Arial"/>
          <w:sz w:val="22"/>
          <w:szCs w:val="22"/>
        </w:rPr>
        <w:t xml:space="preserve"> across the school</w:t>
      </w:r>
    </w:p>
    <w:p w14:paraId="439540DD" w14:textId="1FE46611" w:rsidR="00234878" w:rsidRPr="00CD0D4F" w:rsidRDefault="00234878" w:rsidP="00234878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CD0D4F">
        <w:rPr>
          <w:rFonts w:ascii="Arial" w:hAnsi="Arial" w:cs="Arial"/>
          <w:sz w:val="22"/>
          <w:szCs w:val="22"/>
        </w:rPr>
        <w:t xml:space="preserve">Promote an ethos and culture that supports the school’s </w:t>
      </w:r>
      <w:r w:rsidR="003D098A" w:rsidRPr="00CD0D4F">
        <w:rPr>
          <w:rFonts w:ascii="Arial" w:hAnsi="Arial" w:cs="Arial"/>
          <w:sz w:val="22"/>
          <w:szCs w:val="22"/>
        </w:rPr>
        <w:t xml:space="preserve">safeguarding and </w:t>
      </w:r>
      <w:r w:rsidR="00065E43" w:rsidRPr="00CD0D4F">
        <w:rPr>
          <w:rFonts w:ascii="Arial" w:hAnsi="Arial" w:cs="Arial"/>
          <w:sz w:val="22"/>
          <w:szCs w:val="22"/>
        </w:rPr>
        <w:t>looked after</w:t>
      </w:r>
      <w:r w:rsidR="003D098A" w:rsidRPr="00CD0D4F">
        <w:rPr>
          <w:rFonts w:ascii="Arial" w:hAnsi="Arial" w:cs="Arial"/>
          <w:sz w:val="22"/>
          <w:szCs w:val="22"/>
        </w:rPr>
        <w:t xml:space="preserve"> </w:t>
      </w:r>
      <w:r w:rsidRPr="00CD0D4F">
        <w:rPr>
          <w:rFonts w:ascii="Arial" w:hAnsi="Arial" w:cs="Arial"/>
          <w:sz w:val="22"/>
          <w:szCs w:val="22"/>
        </w:rPr>
        <w:t>polic</w:t>
      </w:r>
      <w:r w:rsidR="003D098A" w:rsidRPr="00CD0D4F">
        <w:rPr>
          <w:rFonts w:ascii="Arial" w:hAnsi="Arial" w:cs="Arial"/>
          <w:sz w:val="22"/>
          <w:szCs w:val="22"/>
        </w:rPr>
        <w:t>ies</w:t>
      </w:r>
      <w:r w:rsidRPr="00CD0D4F">
        <w:rPr>
          <w:rFonts w:ascii="Arial" w:hAnsi="Arial" w:cs="Arial"/>
          <w:sz w:val="22"/>
          <w:szCs w:val="22"/>
        </w:rPr>
        <w:t xml:space="preserve"> </w:t>
      </w:r>
    </w:p>
    <w:p w14:paraId="5EDC3432" w14:textId="7CD9D013" w:rsidR="003D098A" w:rsidRPr="00CD0D4F" w:rsidRDefault="003D098A" w:rsidP="003D098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CD0D4F">
        <w:rPr>
          <w:rFonts w:ascii="Arial" w:hAnsi="Arial" w:cs="Arial"/>
          <w:sz w:val="22"/>
          <w:szCs w:val="22"/>
        </w:rPr>
        <w:t>Advise and support other members of staff on child welfare and child protection matters</w:t>
      </w:r>
      <w:r w:rsidR="00CD0D4F">
        <w:rPr>
          <w:rFonts w:ascii="Arial" w:hAnsi="Arial" w:cs="Arial"/>
          <w:sz w:val="22"/>
          <w:szCs w:val="22"/>
        </w:rPr>
        <w:t xml:space="preserve"> </w:t>
      </w:r>
      <w:r w:rsidRPr="00CD0D4F">
        <w:rPr>
          <w:rFonts w:ascii="Arial" w:hAnsi="Arial" w:cs="Arial"/>
          <w:sz w:val="22"/>
          <w:szCs w:val="22"/>
        </w:rPr>
        <w:t xml:space="preserve">and liaise with relevant agencies such as the local authority and police. </w:t>
      </w:r>
    </w:p>
    <w:p w14:paraId="785C5355" w14:textId="5862F651" w:rsidR="003D098A" w:rsidRPr="00CD0D4F" w:rsidRDefault="003D098A" w:rsidP="003D098A">
      <w:pPr>
        <w:numPr>
          <w:ilvl w:val="0"/>
          <w:numId w:val="12"/>
        </w:numPr>
        <w:spacing w:before="120" w:after="120"/>
        <w:rPr>
          <w:b/>
        </w:rPr>
      </w:pPr>
      <w:r w:rsidRPr="00CD0D4F">
        <w:rPr>
          <w:rFonts w:ascii="Arial" w:hAnsi="Arial" w:cs="Arial"/>
          <w:sz w:val="22"/>
          <w:szCs w:val="22"/>
        </w:rPr>
        <w:t>Inform the headteacher of safeguarding issues</w:t>
      </w:r>
    </w:p>
    <w:p w14:paraId="2EB30322" w14:textId="4B107325" w:rsidR="00234878" w:rsidRDefault="00234878" w:rsidP="003D098A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CD0D4F">
        <w:rPr>
          <w:rFonts w:ascii="Arial" w:hAnsi="Arial" w:cs="Arial"/>
          <w:sz w:val="22"/>
          <w:szCs w:val="22"/>
        </w:rPr>
        <w:t xml:space="preserve">Work with the headteacher and governors to ensure the school meets its responsibilities under the </w:t>
      </w:r>
      <w:r w:rsidR="00D84D90" w:rsidRPr="00CD0D4F">
        <w:rPr>
          <w:rFonts w:ascii="Arial" w:hAnsi="Arial" w:cs="Arial"/>
          <w:color w:val="13263F"/>
          <w:sz w:val="22"/>
          <w:szCs w:val="22"/>
          <w:shd w:val="clear" w:color="auto" w:fill="FFFFFF"/>
        </w:rPr>
        <w:t>statutory safeguarding guidance Keeping Children Safe in Education.</w:t>
      </w:r>
      <w:r w:rsidRPr="00CD0D4F">
        <w:rPr>
          <w:rFonts w:ascii="Arial" w:hAnsi="Arial" w:cs="Arial"/>
          <w:sz w:val="22"/>
          <w:szCs w:val="22"/>
        </w:rPr>
        <w:t xml:space="preserve"> </w:t>
      </w:r>
    </w:p>
    <w:p w14:paraId="511E313A" w14:textId="2EDDB6BD" w:rsidR="00CD0D4F" w:rsidRPr="00CD0D4F" w:rsidRDefault="00CD0D4F" w:rsidP="003D098A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A9751B">
        <w:rPr>
          <w:rFonts w:ascii="Arial" w:hAnsi="Arial" w:cs="Arial"/>
          <w:sz w:val="22"/>
          <w:szCs w:val="22"/>
        </w:rPr>
        <w:t>Liaison</w:t>
      </w:r>
      <w:r>
        <w:rPr>
          <w:rFonts w:ascii="Arial" w:hAnsi="Arial" w:cs="Arial"/>
          <w:sz w:val="22"/>
          <w:szCs w:val="22"/>
        </w:rPr>
        <w:t xml:space="preserve"> with schools and other services</w:t>
      </w:r>
      <w:r w:rsidR="00A9751B">
        <w:rPr>
          <w:rFonts w:ascii="Arial" w:hAnsi="Arial" w:cs="Arial"/>
          <w:sz w:val="22"/>
          <w:szCs w:val="22"/>
        </w:rPr>
        <w:t>.</w:t>
      </w:r>
    </w:p>
    <w:p w14:paraId="532D78D5" w14:textId="77777777" w:rsidR="00234878" w:rsidRPr="00CD0D4F" w:rsidRDefault="00234878" w:rsidP="00234878">
      <w:pPr>
        <w:spacing w:before="120" w:after="120"/>
        <w:ind w:left="720"/>
        <w:rPr>
          <w:rFonts w:ascii="Arial" w:hAnsi="Arial" w:cs="Arial"/>
          <w:sz w:val="22"/>
          <w:szCs w:val="22"/>
        </w:rPr>
      </w:pPr>
    </w:p>
    <w:p w14:paraId="75ED48CB" w14:textId="77777777" w:rsidR="00EF2AAA" w:rsidRPr="00700821" w:rsidRDefault="00EF2AAA" w:rsidP="00EF2AAA">
      <w:pPr>
        <w:spacing w:before="120" w:after="120"/>
        <w:ind w:left="720"/>
        <w:rPr>
          <w:rFonts w:ascii="Arial" w:hAnsi="Arial" w:cs="Arial"/>
          <w:sz w:val="22"/>
          <w:szCs w:val="22"/>
        </w:rPr>
      </w:pPr>
    </w:p>
    <w:p w14:paraId="6BF2AFE4" w14:textId="77777777" w:rsidR="00C944B7" w:rsidRPr="00700821" w:rsidRDefault="00C944B7" w:rsidP="009859A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0821">
        <w:rPr>
          <w:rFonts w:ascii="Arial" w:hAnsi="Arial" w:cs="Arial"/>
          <w:b/>
          <w:bCs/>
          <w:sz w:val="22"/>
          <w:szCs w:val="22"/>
        </w:rPr>
        <w:t>Managing staff</w:t>
      </w:r>
    </w:p>
    <w:p w14:paraId="503AE2DD" w14:textId="77777777" w:rsidR="009859AA" w:rsidRPr="00700821" w:rsidRDefault="009859AA" w:rsidP="009859AA">
      <w:pPr>
        <w:jc w:val="both"/>
        <w:rPr>
          <w:rFonts w:ascii="Arial" w:hAnsi="Arial" w:cs="Arial"/>
          <w:sz w:val="22"/>
          <w:szCs w:val="22"/>
        </w:rPr>
      </w:pPr>
    </w:p>
    <w:p w14:paraId="5852BB55" w14:textId="75478AF7" w:rsidR="00C944B7" w:rsidRPr="00700821" w:rsidRDefault="00C944B7" w:rsidP="009859AA">
      <w:pPr>
        <w:jc w:val="both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Under the direction of the headteacher:</w:t>
      </w:r>
    </w:p>
    <w:p w14:paraId="491BF66C" w14:textId="77777777" w:rsidR="0042567C" w:rsidRPr="00700821" w:rsidRDefault="0042567C" w:rsidP="009859AA">
      <w:pPr>
        <w:jc w:val="both"/>
        <w:rPr>
          <w:rFonts w:ascii="Arial" w:hAnsi="Arial" w:cs="Arial"/>
          <w:sz w:val="22"/>
          <w:szCs w:val="22"/>
        </w:rPr>
      </w:pPr>
    </w:p>
    <w:p w14:paraId="78E98F4E" w14:textId="77777777" w:rsidR="00C944B7" w:rsidRPr="00700821" w:rsidRDefault="00C944B7" w:rsidP="00EF2AAA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Assist with the selection and recruitment of new teaching staff </w:t>
      </w:r>
    </w:p>
    <w:p w14:paraId="332BA4F7" w14:textId="1ADEBA69" w:rsidR="00C944B7" w:rsidRPr="00700821" w:rsidRDefault="00C944B7" w:rsidP="00EF2AAA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Performance manage </w:t>
      </w:r>
      <w:r w:rsidR="004F3785" w:rsidRPr="00700821">
        <w:rPr>
          <w:rFonts w:ascii="Arial" w:hAnsi="Arial" w:cs="Arial"/>
          <w:sz w:val="22"/>
          <w:szCs w:val="22"/>
        </w:rPr>
        <w:t>other staff</w:t>
      </w:r>
      <w:r w:rsidRPr="00700821">
        <w:rPr>
          <w:rFonts w:ascii="Arial" w:hAnsi="Arial" w:cs="Arial"/>
          <w:sz w:val="22"/>
          <w:szCs w:val="22"/>
        </w:rPr>
        <w:t xml:space="preserve"> including carrying out appraisals, providing professional development opportunities, and holding staff to account to their performance</w:t>
      </w:r>
    </w:p>
    <w:p w14:paraId="2C645480" w14:textId="29165B58" w:rsidR="00C944B7" w:rsidRPr="00700821" w:rsidRDefault="00C944B7" w:rsidP="00EF2AAA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Create an ethos within which </w:t>
      </w:r>
      <w:r w:rsidR="004F3785" w:rsidRPr="00700821">
        <w:rPr>
          <w:rFonts w:ascii="Arial" w:hAnsi="Arial" w:cs="Arial"/>
          <w:sz w:val="22"/>
          <w:szCs w:val="22"/>
        </w:rPr>
        <w:t>staff</w:t>
      </w:r>
      <w:r w:rsidRPr="00700821">
        <w:rPr>
          <w:rFonts w:ascii="Arial" w:hAnsi="Arial" w:cs="Arial"/>
          <w:sz w:val="22"/>
          <w:szCs w:val="22"/>
        </w:rPr>
        <w:t xml:space="preserve"> are motivated and supported to develop their skills and knowledge</w:t>
      </w:r>
    </w:p>
    <w:p w14:paraId="200A71E4" w14:textId="1CECD825" w:rsidR="00C944B7" w:rsidRPr="00700821" w:rsidRDefault="00C944B7" w:rsidP="00EF2AAA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Commit to their own professional development, proactively identifying development opportunities </w:t>
      </w:r>
    </w:p>
    <w:p w14:paraId="452CD5CA" w14:textId="525BB891" w:rsidR="004F3785" w:rsidRPr="00700821" w:rsidRDefault="004F3785" w:rsidP="00EF2AAA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Lead staff in the team, ensuring high quality teaching and learning and pastoral care. </w:t>
      </w:r>
    </w:p>
    <w:p w14:paraId="55D8FD3F" w14:textId="77777777" w:rsidR="00234878" w:rsidRPr="00700821" w:rsidRDefault="004F3785" w:rsidP="00234878">
      <w:pPr>
        <w:numPr>
          <w:ilvl w:val="0"/>
          <w:numId w:val="12"/>
        </w:numPr>
        <w:spacing w:before="120" w:after="120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Provide support for team instructors in planning</w:t>
      </w:r>
      <w:r w:rsidR="00DF37B1" w:rsidRPr="00700821">
        <w:rPr>
          <w:rFonts w:ascii="Arial" w:hAnsi="Arial" w:cs="Arial"/>
          <w:sz w:val="22"/>
          <w:szCs w:val="22"/>
        </w:rPr>
        <w:t xml:space="preserve"> and</w:t>
      </w:r>
      <w:r w:rsidRPr="00700821">
        <w:rPr>
          <w:rFonts w:ascii="Arial" w:hAnsi="Arial" w:cs="Arial"/>
          <w:sz w:val="22"/>
          <w:szCs w:val="22"/>
        </w:rPr>
        <w:t xml:space="preserve"> delivering of learning activities and </w:t>
      </w:r>
      <w:r w:rsidR="00DF37B1" w:rsidRPr="00700821">
        <w:rPr>
          <w:rFonts w:ascii="Arial" w:hAnsi="Arial" w:cs="Arial"/>
          <w:sz w:val="22"/>
          <w:szCs w:val="22"/>
        </w:rPr>
        <w:t xml:space="preserve">assessment, </w:t>
      </w:r>
      <w:r w:rsidRPr="00700821">
        <w:rPr>
          <w:rFonts w:ascii="Arial" w:hAnsi="Arial" w:cs="Arial"/>
          <w:sz w:val="22"/>
          <w:szCs w:val="22"/>
        </w:rPr>
        <w:t>standardisation and moderation</w:t>
      </w:r>
      <w:r w:rsidR="00DF37B1" w:rsidRPr="00700821">
        <w:rPr>
          <w:rFonts w:ascii="Arial" w:hAnsi="Arial" w:cs="Arial"/>
          <w:sz w:val="22"/>
          <w:szCs w:val="22"/>
        </w:rPr>
        <w:t xml:space="preserve"> of pupil work.</w:t>
      </w:r>
    </w:p>
    <w:p w14:paraId="77095CC5" w14:textId="0CC205A8" w:rsidR="00D84D90" w:rsidRPr="00CD0D4F" w:rsidRDefault="00D84D90" w:rsidP="00D84D90">
      <w:pPr>
        <w:numPr>
          <w:ilvl w:val="0"/>
          <w:numId w:val="12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CD0D4F">
        <w:rPr>
          <w:rFonts w:ascii="Arial" w:hAnsi="Arial" w:cs="Arial"/>
          <w:sz w:val="22"/>
          <w:szCs w:val="22"/>
        </w:rPr>
        <w:t>Act as a source of support, advice and expertise for staff on safeguarding</w:t>
      </w:r>
      <w:r w:rsidR="007E20D0" w:rsidRPr="00CD0D4F">
        <w:rPr>
          <w:rFonts w:ascii="Arial" w:hAnsi="Arial" w:cs="Arial"/>
          <w:sz w:val="22"/>
          <w:szCs w:val="22"/>
        </w:rPr>
        <w:t xml:space="preserve">, </w:t>
      </w:r>
      <w:r w:rsidRPr="00CD0D4F">
        <w:rPr>
          <w:rFonts w:ascii="Arial" w:hAnsi="Arial" w:cs="Arial"/>
          <w:sz w:val="22"/>
          <w:szCs w:val="22"/>
        </w:rPr>
        <w:t>child protection</w:t>
      </w:r>
      <w:r w:rsidR="007E20D0" w:rsidRPr="00CD0D4F">
        <w:rPr>
          <w:rFonts w:ascii="Arial" w:hAnsi="Arial" w:cs="Arial"/>
          <w:sz w:val="22"/>
          <w:szCs w:val="22"/>
        </w:rPr>
        <w:t xml:space="preserve"> and l</w:t>
      </w:r>
      <w:r w:rsidR="00CD0D4F">
        <w:rPr>
          <w:rFonts w:ascii="Arial" w:hAnsi="Arial" w:cs="Arial"/>
          <w:sz w:val="22"/>
          <w:szCs w:val="22"/>
        </w:rPr>
        <w:t>o</w:t>
      </w:r>
      <w:r w:rsidR="007E20D0" w:rsidRPr="00CD0D4F">
        <w:rPr>
          <w:rFonts w:ascii="Arial" w:hAnsi="Arial" w:cs="Arial"/>
          <w:sz w:val="22"/>
          <w:szCs w:val="22"/>
        </w:rPr>
        <w:t>oked after children.</w:t>
      </w:r>
    </w:p>
    <w:p w14:paraId="2D280D4B" w14:textId="77777777" w:rsidR="00D84D90" w:rsidRDefault="00D84D90" w:rsidP="00EA547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BBB3DF" w14:textId="77777777" w:rsidR="00D84D90" w:rsidRDefault="00D84D90" w:rsidP="00EA547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78059B9" w14:textId="15E0B9F4" w:rsidR="00C944B7" w:rsidRPr="00700821" w:rsidRDefault="00C944B7" w:rsidP="00EA54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00821">
        <w:rPr>
          <w:rFonts w:ascii="Arial" w:hAnsi="Arial" w:cs="Arial"/>
          <w:b/>
          <w:bCs/>
          <w:sz w:val="22"/>
          <w:szCs w:val="22"/>
        </w:rPr>
        <w:t xml:space="preserve">Modelling best practice for </w:t>
      </w:r>
      <w:r w:rsidR="00DF37B1" w:rsidRPr="00700821">
        <w:rPr>
          <w:rFonts w:ascii="Arial" w:hAnsi="Arial" w:cs="Arial"/>
          <w:b/>
          <w:bCs/>
          <w:sz w:val="22"/>
          <w:szCs w:val="22"/>
        </w:rPr>
        <w:t>other staff</w:t>
      </w:r>
    </w:p>
    <w:p w14:paraId="302623C7" w14:textId="67906A8C" w:rsidR="00EA5F22" w:rsidRDefault="00EA5F22" w:rsidP="00EA547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FEE978" w14:textId="77777777" w:rsidR="00C944B7" w:rsidRPr="00700821" w:rsidRDefault="00C944B7" w:rsidP="00EA547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Demonstrate excellent performance against parts one and two of the teacher’s standards: teaching and personal and professional conduct</w:t>
      </w:r>
    </w:p>
    <w:p w14:paraId="6B4F8392" w14:textId="3769182A" w:rsidR="00C944B7" w:rsidRPr="00700821" w:rsidRDefault="00C944B7" w:rsidP="00EA547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Implement strategies and initiatives to share best practice with others in the school, developing confidence and skills in others </w:t>
      </w:r>
    </w:p>
    <w:p w14:paraId="55D0C9B0" w14:textId="5B3CF326" w:rsidR="00F70552" w:rsidRPr="00700821" w:rsidRDefault="00F70552" w:rsidP="00EA547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Mentoring and coaching colleagues as required.</w:t>
      </w:r>
    </w:p>
    <w:p w14:paraId="55FF17B0" w14:textId="77777777" w:rsidR="00C944B7" w:rsidRPr="00700821" w:rsidRDefault="00C944B7" w:rsidP="00C944B7">
      <w:pPr>
        <w:pStyle w:val="Caption1"/>
        <w:rPr>
          <w:rFonts w:cs="Arial"/>
          <w:color w:val="auto"/>
          <w:sz w:val="22"/>
          <w:szCs w:val="22"/>
        </w:rPr>
      </w:pPr>
    </w:p>
    <w:p w14:paraId="363C9082" w14:textId="2209BDC9" w:rsidR="00C944B7" w:rsidRPr="00700821" w:rsidRDefault="00C944B7" w:rsidP="00C944B7">
      <w:pPr>
        <w:pStyle w:val="Sub-heading"/>
        <w:rPr>
          <w:sz w:val="22"/>
          <w:szCs w:val="22"/>
        </w:rPr>
      </w:pPr>
      <w:r w:rsidRPr="00700821">
        <w:rPr>
          <w:sz w:val="22"/>
          <w:szCs w:val="22"/>
        </w:rPr>
        <w:t>Systems and processes</w:t>
      </w:r>
    </w:p>
    <w:p w14:paraId="4C808F56" w14:textId="7B4B3E31" w:rsidR="00C944B7" w:rsidRPr="00700821" w:rsidRDefault="00C944B7" w:rsidP="00C944B7">
      <w:pPr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Under the direction of the headteacher:</w:t>
      </w:r>
    </w:p>
    <w:p w14:paraId="7B07B459" w14:textId="77777777" w:rsidR="00C944B7" w:rsidRPr="00700821" w:rsidRDefault="00C944B7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lastRenderedPageBreak/>
        <w:t>Ensure that the school’s systems, organisation and processes are well considered, efficient and fit for purpose</w:t>
      </w:r>
    </w:p>
    <w:p w14:paraId="719EBFED" w14:textId="77777777" w:rsidR="00C944B7" w:rsidRPr="00700821" w:rsidRDefault="00C944B7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Provide a safe, calm and well-ordered environment for all pupils and staff, focused on safeguarding pupils and developing exemplary behaviour</w:t>
      </w:r>
    </w:p>
    <w:p w14:paraId="7235E234" w14:textId="77777777" w:rsidR="00C944B7" w:rsidRPr="00700821" w:rsidRDefault="00C944B7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Implement systems for managing the performance of all staff, addressing any underperformance, supporting staff to improve and valuing excellent practice</w:t>
      </w:r>
    </w:p>
    <w:p w14:paraId="0063D3D0" w14:textId="77777777" w:rsidR="00D5297D" w:rsidRPr="00D5297D" w:rsidRDefault="00D5297D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bookmarkStart w:id="2" w:name="_Hlk44346821"/>
      <w:r w:rsidRPr="00D5297D">
        <w:rPr>
          <w:rFonts w:ascii="Arial" w:hAnsi="Arial" w:cs="Arial"/>
          <w:sz w:val="22"/>
          <w:szCs w:val="22"/>
        </w:rPr>
        <w:t>Lead on assessment, pupil progress and reporting to parents</w:t>
      </w:r>
    </w:p>
    <w:bookmarkEnd w:id="2"/>
    <w:p w14:paraId="1833CF84" w14:textId="0B6BCD1B" w:rsidR="00C944B7" w:rsidRPr="00700821" w:rsidRDefault="00C944B7" w:rsidP="00D5297D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Work with the governing board as appropriate</w:t>
      </w:r>
    </w:p>
    <w:p w14:paraId="16ACC0B7" w14:textId="77777777" w:rsidR="00C944B7" w:rsidRPr="00700821" w:rsidRDefault="00C944B7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Support strategic, curriculum-led financial planning to ensure effective use of budgets and resources</w:t>
      </w:r>
    </w:p>
    <w:p w14:paraId="7E473226" w14:textId="77777777" w:rsidR="00DF37B1" w:rsidRPr="00700821" w:rsidRDefault="00C944B7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Support distribution of leadership throughout the school</w:t>
      </w:r>
      <w:r w:rsidR="00DF37B1" w:rsidRPr="00700821">
        <w:rPr>
          <w:rFonts w:ascii="Arial" w:hAnsi="Arial" w:cs="Arial"/>
          <w:bCs/>
          <w:sz w:val="22"/>
          <w:szCs w:val="22"/>
        </w:rPr>
        <w:t xml:space="preserve"> </w:t>
      </w:r>
    </w:p>
    <w:p w14:paraId="7C69E413" w14:textId="74E22289" w:rsidR="00C944B7" w:rsidRPr="00CD0D4F" w:rsidRDefault="00DF37B1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CD0D4F">
        <w:rPr>
          <w:rFonts w:ascii="Arial" w:hAnsi="Arial" w:cs="Arial"/>
          <w:bCs/>
          <w:sz w:val="22"/>
          <w:szCs w:val="22"/>
        </w:rPr>
        <w:t xml:space="preserve">Undertake </w:t>
      </w:r>
      <w:r w:rsidR="00D84D90" w:rsidRPr="00CD0D4F">
        <w:rPr>
          <w:rFonts w:ascii="Arial" w:hAnsi="Arial" w:cs="Arial"/>
          <w:bCs/>
          <w:sz w:val="22"/>
          <w:szCs w:val="22"/>
        </w:rPr>
        <w:t xml:space="preserve">DSL </w:t>
      </w:r>
      <w:r w:rsidRPr="00CD0D4F">
        <w:rPr>
          <w:rFonts w:ascii="Arial" w:hAnsi="Arial" w:cs="Arial"/>
          <w:bCs/>
          <w:sz w:val="22"/>
          <w:szCs w:val="22"/>
        </w:rPr>
        <w:t xml:space="preserve">duties (as set out in the </w:t>
      </w:r>
      <w:r w:rsidR="00D84D90" w:rsidRPr="00CD0D4F">
        <w:rPr>
          <w:rFonts w:ascii="Arial" w:hAnsi="Arial" w:cs="Arial"/>
          <w:bCs/>
          <w:sz w:val="22"/>
          <w:szCs w:val="22"/>
        </w:rPr>
        <w:t>statutory guidance Keeping Children Safe in Education</w:t>
      </w:r>
      <w:r w:rsidRPr="00CD0D4F">
        <w:rPr>
          <w:rFonts w:ascii="Arial" w:hAnsi="Arial" w:cs="Arial"/>
          <w:bCs/>
          <w:sz w:val="22"/>
          <w:szCs w:val="22"/>
        </w:rPr>
        <w:t>)</w:t>
      </w:r>
      <w:r w:rsidR="007E20D0" w:rsidRPr="00CD0D4F">
        <w:rPr>
          <w:rFonts w:ascii="Arial" w:hAnsi="Arial" w:cs="Arial"/>
          <w:bCs/>
          <w:sz w:val="22"/>
          <w:szCs w:val="22"/>
        </w:rPr>
        <w:t xml:space="preserve"> and </w:t>
      </w:r>
    </w:p>
    <w:p w14:paraId="2253DFA7" w14:textId="3DC3CD1B" w:rsidR="007E20D0" w:rsidRPr="00CD0D4F" w:rsidRDefault="007E20D0" w:rsidP="00C944B7">
      <w:pPr>
        <w:numPr>
          <w:ilvl w:val="0"/>
          <w:numId w:val="5"/>
        </w:numPr>
        <w:spacing w:before="120" w:after="120"/>
        <w:ind w:left="567" w:hanging="283"/>
        <w:rPr>
          <w:rFonts w:ascii="Arial" w:hAnsi="Arial" w:cs="Arial"/>
          <w:sz w:val="22"/>
          <w:szCs w:val="22"/>
        </w:rPr>
      </w:pPr>
      <w:r w:rsidRPr="00CD0D4F">
        <w:rPr>
          <w:rFonts w:ascii="Arial" w:hAnsi="Arial" w:cs="Arial"/>
          <w:bCs/>
          <w:sz w:val="22"/>
          <w:szCs w:val="22"/>
        </w:rPr>
        <w:t xml:space="preserve">Undertake duties of designated teacher for looked after and previously looked after children as outlined in statutory guidance.  </w:t>
      </w:r>
    </w:p>
    <w:p w14:paraId="05FDE710" w14:textId="77777777" w:rsidR="001E5B8B" w:rsidRPr="00700821" w:rsidRDefault="001E5B8B" w:rsidP="001E5B8B">
      <w:pPr>
        <w:jc w:val="both"/>
        <w:rPr>
          <w:rFonts w:ascii="Arial" w:hAnsi="Arial" w:cs="Arial"/>
          <w:b/>
          <w:sz w:val="22"/>
          <w:szCs w:val="22"/>
        </w:rPr>
      </w:pPr>
    </w:p>
    <w:p w14:paraId="67B3A372" w14:textId="40E756E8" w:rsidR="00E85F90" w:rsidRPr="00700821" w:rsidRDefault="00E85F90" w:rsidP="001E5B8B">
      <w:pPr>
        <w:jc w:val="both"/>
        <w:rPr>
          <w:rFonts w:ascii="Arial" w:hAnsi="Arial" w:cs="Arial"/>
          <w:b/>
          <w:sz w:val="22"/>
          <w:szCs w:val="22"/>
        </w:rPr>
      </w:pPr>
      <w:r w:rsidRPr="00700821">
        <w:rPr>
          <w:rFonts w:ascii="Arial" w:hAnsi="Arial" w:cs="Arial"/>
          <w:b/>
          <w:sz w:val="22"/>
          <w:szCs w:val="22"/>
        </w:rPr>
        <w:t>Strengthening Community</w:t>
      </w:r>
    </w:p>
    <w:p w14:paraId="71923157" w14:textId="77777777" w:rsidR="00E85F90" w:rsidRPr="00700821" w:rsidRDefault="00E85F90" w:rsidP="00E85F90">
      <w:pPr>
        <w:jc w:val="both"/>
        <w:rPr>
          <w:rFonts w:ascii="Arial" w:hAnsi="Arial" w:cs="Arial"/>
          <w:b/>
          <w:sz w:val="22"/>
          <w:szCs w:val="22"/>
        </w:rPr>
      </w:pPr>
    </w:p>
    <w:p w14:paraId="107BCA26" w14:textId="77777777" w:rsidR="00E85F90" w:rsidRPr="00700821" w:rsidRDefault="00E85F90" w:rsidP="00E85F90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Promote and model good relationships with parents and carers, which are based on partnerships to support and improve pupils’ learning and achievement.</w:t>
      </w:r>
    </w:p>
    <w:p w14:paraId="7806CAE0" w14:textId="77777777" w:rsidR="00E85F90" w:rsidRPr="00700821" w:rsidRDefault="00E85F90" w:rsidP="00E85F90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7A1E09F" w14:textId="77777777" w:rsidR="00E85F90" w:rsidRPr="00700821" w:rsidRDefault="00E85F90" w:rsidP="00E85F90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Contribute to the development of the school as a community within the community; strengthening partnerships with families, neighbours, our local and wider community, other schools, services and the local authority.</w:t>
      </w:r>
    </w:p>
    <w:p w14:paraId="5833074E" w14:textId="77777777" w:rsidR="00E85F90" w:rsidRPr="00700821" w:rsidRDefault="00E85F90" w:rsidP="00582192">
      <w:pPr>
        <w:jc w:val="both"/>
        <w:rPr>
          <w:rFonts w:ascii="Arial" w:hAnsi="Arial" w:cs="Arial"/>
          <w:sz w:val="22"/>
          <w:szCs w:val="22"/>
        </w:rPr>
      </w:pPr>
    </w:p>
    <w:p w14:paraId="38AC297B" w14:textId="77777777" w:rsidR="00E85F90" w:rsidRPr="00700821" w:rsidRDefault="00E85F90" w:rsidP="00E85F90">
      <w:pPr>
        <w:numPr>
          <w:ilvl w:val="0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 xml:space="preserve">Contribute to policies and practices which promote equality of opportunity and tackle prejudice and discrimination, support staff </w:t>
      </w:r>
      <w:r w:rsidR="00582192" w:rsidRPr="00700821">
        <w:rPr>
          <w:rFonts w:ascii="Arial" w:hAnsi="Arial" w:cs="Arial"/>
          <w:sz w:val="22"/>
          <w:szCs w:val="22"/>
        </w:rPr>
        <w:t>wellbeing</w:t>
      </w:r>
      <w:r w:rsidRPr="00700821">
        <w:rPr>
          <w:rFonts w:ascii="Arial" w:hAnsi="Arial" w:cs="Arial"/>
          <w:sz w:val="22"/>
          <w:szCs w:val="22"/>
        </w:rPr>
        <w:t xml:space="preserve"> and work-life balance and help to ensure we provide access to opportunities for growth, achievement and success for all adults and children in school. </w:t>
      </w:r>
    </w:p>
    <w:p w14:paraId="3FC02DF9" w14:textId="77777777" w:rsidR="00E85F90" w:rsidRPr="00700821" w:rsidRDefault="00E85F90" w:rsidP="00E85F90">
      <w:pPr>
        <w:ind w:left="360"/>
        <w:rPr>
          <w:rFonts w:ascii="Arial" w:hAnsi="Arial" w:cs="Arial"/>
          <w:sz w:val="22"/>
          <w:szCs w:val="22"/>
        </w:rPr>
      </w:pPr>
    </w:p>
    <w:p w14:paraId="2FF2A840" w14:textId="77777777" w:rsidR="001E5B8B" w:rsidRPr="00700821" w:rsidRDefault="001E5B8B" w:rsidP="00E85F90">
      <w:pPr>
        <w:ind w:left="147"/>
        <w:rPr>
          <w:rFonts w:ascii="Arial" w:hAnsi="Arial" w:cs="Arial"/>
          <w:b/>
          <w:sz w:val="22"/>
          <w:szCs w:val="22"/>
        </w:rPr>
      </w:pPr>
    </w:p>
    <w:p w14:paraId="4AB07E93" w14:textId="7896100D" w:rsidR="00E85F90" w:rsidRPr="00700821" w:rsidRDefault="00E85F90" w:rsidP="00E85F90">
      <w:pPr>
        <w:ind w:left="147"/>
        <w:rPr>
          <w:rFonts w:ascii="Arial" w:hAnsi="Arial" w:cs="Arial"/>
          <w:b/>
          <w:sz w:val="22"/>
          <w:szCs w:val="22"/>
        </w:rPr>
      </w:pPr>
      <w:r w:rsidRPr="00700821">
        <w:rPr>
          <w:rFonts w:ascii="Arial" w:hAnsi="Arial" w:cs="Arial"/>
          <w:b/>
          <w:sz w:val="22"/>
          <w:szCs w:val="22"/>
        </w:rPr>
        <w:t>Other duties and responsibilities</w:t>
      </w:r>
    </w:p>
    <w:p w14:paraId="35A1EC66" w14:textId="77777777" w:rsidR="00253ED8" w:rsidRPr="00700821" w:rsidRDefault="00253ED8" w:rsidP="00E85F90">
      <w:pPr>
        <w:ind w:left="147"/>
        <w:rPr>
          <w:rFonts w:ascii="Arial" w:hAnsi="Arial" w:cs="Arial"/>
          <w:sz w:val="22"/>
          <w:szCs w:val="22"/>
        </w:rPr>
      </w:pPr>
    </w:p>
    <w:p w14:paraId="6FF4B46D" w14:textId="336E9DA1" w:rsidR="00E85F90" w:rsidRPr="00700821" w:rsidRDefault="00E85F90" w:rsidP="00E85F90">
      <w:pPr>
        <w:ind w:left="147"/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t>Any other duties that the Head Teacher may from time to time ask the post-holder to perform.</w:t>
      </w:r>
    </w:p>
    <w:p w14:paraId="19BAB070" w14:textId="77777777" w:rsidR="00E85F90" w:rsidRPr="00700821" w:rsidRDefault="00E85F90" w:rsidP="00E85F90">
      <w:pPr>
        <w:spacing w:after="192"/>
        <w:ind w:left="147"/>
        <w:rPr>
          <w:rFonts w:ascii="Arial" w:hAnsi="Arial" w:cs="Arial"/>
          <w:sz w:val="22"/>
          <w:szCs w:val="22"/>
        </w:rPr>
      </w:pPr>
    </w:p>
    <w:p w14:paraId="3E2AD788" w14:textId="2ED1FACA" w:rsidR="00E85F90" w:rsidRPr="00700821" w:rsidRDefault="00E85F90" w:rsidP="00D44B24">
      <w:pPr>
        <w:rPr>
          <w:rFonts w:ascii="Arial" w:hAnsi="Arial" w:cs="Arial"/>
          <w:sz w:val="22"/>
          <w:szCs w:val="22"/>
        </w:rPr>
      </w:pPr>
      <w:r w:rsidRPr="00700821">
        <w:rPr>
          <w:rFonts w:ascii="Arial" w:hAnsi="Arial" w:cs="Arial"/>
          <w:sz w:val="22"/>
          <w:szCs w:val="22"/>
        </w:rPr>
        <w:br/>
      </w:r>
    </w:p>
    <w:p w14:paraId="383BAF0A" w14:textId="687FD10F" w:rsidR="000F2724" w:rsidRPr="00700821" w:rsidRDefault="000F2724">
      <w:pPr>
        <w:rPr>
          <w:rFonts w:ascii="Arial" w:hAnsi="Arial" w:cs="Arial"/>
          <w:sz w:val="22"/>
          <w:szCs w:val="22"/>
        </w:rPr>
      </w:pPr>
    </w:p>
    <w:sectPr w:rsidR="000F2724" w:rsidRPr="00700821" w:rsidSect="000F27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24A73" w14:textId="77777777" w:rsidR="00E029F7" w:rsidRDefault="00E029F7" w:rsidP="00CE11ED">
      <w:r>
        <w:separator/>
      </w:r>
    </w:p>
  </w:endnote>
  <w:endnote w:type="continuationSeparator" w:id="0">
    <w:p w14:paraId="4F12C6E4" w14:textId="77777777" w:rsidR="00E029F7" w:rsidRDefault="00E029F7" w:rsidP="00CE11ED">
      <w:r>
        <w:continuationSeparator/>
      </w:r>
    </w:p>
  </w:endnote>
  <w:endnote w:type="continuationNotice" w:id="1">
    <w:p w14:paraId="2093693F" w14:textId="77777777" w:rsidR="00E029F7" w:rsidRDefault="00E02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616EE" w14:textId="77777777" w:rsidR="00CE11ED" w:rsidRDefault="00CE11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5E071" w14:textId="77777777" w:rsidR="00CE11ED" w:rsidRDefault="00CE11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1A71E" w14:textId="77777777" w:rsidR="00CE11ED" w:rsidRDefault="00CE1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4D528" w14:textId="77777777" w:rsidR="00E029F7" w:rsidRDefault="00E029F7" w:rsidP="00CE11ED">
      <w:r>
        <w:separator/>
      </w:r>
    </w:p>
  </w:footnote>
  <w:footnote w:type="continuationSeparator" w:id="0">
    <w:p w14:paraId="6505C964" w14:textId="77777777" w:rsidR="00E029F7" w:rsidRDefault="00E029F7" w:rsidP="00CE11ED">
      <w:r>
        <w:continuationSeparator/>
      </w:r>
    </w:p>
  </w:footnote>
  <w:footnote w:type="continuationNotice" w:id="1">
    <w:p w14:paraId="24B888BA" w14:textId="77777777" w:rsidR="00E029F7" w:rsidRDefault="00E029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F2C75" w14:textId="77777777" w:rsidR="00CE11ED" w:rsidRDefault="00CE11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FB18" w14:textId="77777777" w:rsidR="00CE11ED" w:rsidRDefault="00CE11ED" w:rsidP="00976CC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C6C88" w14:textId="77777777" w:rsidR="00CE11ED" w:rsidRDefault="00CE1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09pt;height:332pt" o:bullet="t">
        <v:imagedata r:id="rId1" o:title="TK_LOGO_POINTER_RGB_bullet_blue"/>
      </v:shape>
    </w:pict>
  </w:numPicBullet>
  <w:abstractNum w:abstractNumId="0" w15:restartNumberingAfterBreak="0">
    <w:nsid w:val="0F2F42F3"/>
    <w:multiLevelType w:val="hybridMultilevel"/>
    <w:tmpl w:val="535A2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62B"/>
    <w:multiLevelType w:val="hybridMultilevel"/>
    <w:tmpl w:val="3FFE8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02CD9"/>
    <w:multiLevelType w:val="hybridMultilevel"/>
    <w:tmpl w:val="85C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033A2"/>
    <w:multiLevelType w:val="hybridMultilevel"/>
    <w:tmpl w:val="FF84E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451E7"/>
    <w:multiLevelType w:val="hybridMultilevel"/>
    <w:tmpl w:val="BB88C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97ABA"/>
    <w:multiLevelType w:val="hybridMultilevel"/>
    <w:tmpl w:val="FA1A3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67C8F"/>
    <w:multiLevelType w:val="hybridMultilevel"/>
    <w:tmpl w:val="E446E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110FE"/>
    <w:multiLevelType w:val="singleLevel"/>
    <w:tmpl w:val="3014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81254FC"/>
    <w:multiLevelType w:val="hybridMultilevel"/>
    <w:tmpl w:val="29D0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872EB"/>
    <w:multiLevelType w:val="hybridMultilevel"/>
    <w:tmpl w:val="D4A0A5C6"/>
    <w:lvl w:ilvl="0" w:tplc="080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71120841"/>
    <w:multiLevelType w:val="hybridMultilevel"/>
    <w:tmpl w:val="96B65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1"/>
  </w:num>
  <w:num w:numId="5">
    <w:abstractNumId w:val="12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  <w:num w:numId="13">
    <w:abstractNumId w:val="13"/>
  </w:num>
  <w:num w:numId="14">
    <w:abstractNumId w:val="13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F90"/>
    <w:rsid w:val="00065E43"/>
    <w:rsid w:val="00073C09"/>
    <w:rsid w:val="00077C10"/>
    <w:rsid w:val="000D031C"/>
    <w:rsid w:val="000F2724"/>
    <w:rsid w:val="001536E2"/>
    <w:rsid w:val="00172678"/>
    <w:rsid w:val="00176B35"/>
    <w:rsid w:val="0018576A"/>
    <w:rsid w:val="001A252F"/>
    <w:rsid w:val="001E3514"/>
    <w:rsid w:val="001E5B8B"/>
    <w:rsid w:val="001F163B"/>
    <w:rsid w:val="001F4675"/>
    <w:rsid w:val="0020562A"/>
    <w:rsid w:val="002300D3"/>
    <w:rsid w:val="0023276C"/>
    <w:rsid w:val="00234878"/>
    <w:rsid w:val="00253ED8"/>
    <w:rsid w:val="0026124B"/>
    <w:rsid w:val="002755A5"/>
    <w:rsid w:val="00283E54"/>
    <w:rsid w:val="002B541A"/>
    <w:rsid w:val="002D740B"/>
    <w:rsid w:val="002D7D85"/>
    <w:rsid w:val="002E0668"/>
    <w:rsid w:val="002F6682"/>
    <w:rsid w:val="0030765C"/>
    <w:rsid w:val="00325F74"/>
    <w:rsid w:val="003608CD"/>
    <w:rsid w:val="00374333"/>
    <w:rsid w:val="003939DD"/>
    <w:rsid w:val="003C3FF4"/>
    <w:rsid w:val="003D098A"/>
    <w:rsid w:val="003D5B62"/>
    <w:rsid w:val="003E2694"/>
    <w:rsid w:val="003F5E3C"/>
    <w:rsid w:val="003F77E3"/>
    <w:rsid w:val="0042567C"/>
    <w:rsid w:val="004446AD"/>
    <w:rsid w:val="00466449"/>
    <w:rsid w:val="004A1018"/>
    <w:rsid w:val="004B2AA7"/>
    <w:rsid w:val="004B3674"/>
    <w:rsid w:val="004D3334"/>
    <w:rsid w:val="004E0D45"/>
    <w:rsid w:val="004F3785"/>
    <w:rsid w:val="0050317A"/>
    <w:rsid w:val="00512182"/>
    <w:rsid w:val="005218BE"/>
    <w:rsid w:val="005265D5"/>
    <w:rsid w:val="00552ED3"/>
    <w:rsid w:val="005719A9"/>
    <w:rsid w:val="00582192"/>
    <w:rsid w:val="00595452"/>
    <w:rsid w:val="0059611B"/>
    <w:rsid w:val="00597214"/>
    <w:rsid w:val="005A6AE2"/>
    <w:rsid w:val="005C3762"/>
    <w:rsid w:val="005D68CD"/>
    <w:rsid w:val="005E2D89"/>
    <w:rsid w:val="005E325A"/>
    <w:rsid w:val="005E3C59"/>
    <w:rsid w:val="005F4F89"/>
    <w:rsid w:val="00620BE1"/>
    <w:rsid w:val="0064438E"/>
    <w:rsid w:val="00676972"/>
    <w:rsid w:val="006A6399"/>
    <w:rsid w:val="006A6D91"/>
    <w:rsid w:val="006E54D2"/>
    <w:rsid w:val="00700821"/>
    <w:rsid w:val="007231F8"/>
    <w:rsid w:val="007462FB"/>
    <w:rsid w:val="0075221C"/>
    <w:rsid w:val="007674F8"/>
    <w:rsid w:val="00785EF0"/>
    <w:rsid w:val="007D3215"/>
    <w:rsid w:val="007E20D0"/>
    <w:rsid w:val="007E5591"/>
    <w:rsid w:val="007F0AFD"/>
    <w:rsid w:val="007F11DD"/>
    <w:rsid w:val="007F3A3F"/>
    <w:rsid w:val="007F5B6D"/>
    <w:rsid w:val="00806774"/>
    <w:rsid w:val="008121DE"/>
    <w:rsid w:val="00825A6A"/>
    <w:rsid w:val="00825E46"/>
    <w:rsid w:val="008269FD"/>
    <w:rsid w:val="00836B5D"/>
    <w:rsid w:val="00866F66"/>
    <w:rsid w:val="0088181D"/>
    <w:rsid w:val="008A522E"/>
    <w:rsid w:val="008B0C43"/>
    <w:rsid w:val="008B3D70"/>
    <w:rsid w:val="00906E11"/>
    <w:rsid w:val="00914825"/>
    <w:rsid w:val="009228F3"/>
    <w:rsid w:val="00932419"/>
    <w:rsid w:val="00932F3E"/>
    <w:rsid w:val="0095741B"/>
    <w:rsid w:val="00973B55"/>
    <w:rsid w:val="00974FE8"/>
    <w:rsid w:val="00976BD5"/>
    <w:rsid w:val="00976CC0"/>
    <w:rsid w:val="009859AA"/>
    <w:rsid w:val="00992444"/>
    <w:rsid w:val="009B2C16"/>
    <w:rsid w:val="009F0DBA"/>
    <w:rsid w:val="00A110EF"/>
    <w:rsid w:val="00A245D3"/>
    <w:rsid w:val="00A31134"/>
    <w:rsid w:val="00A57D5C"/>
    <w:rsid w:val="00A65993"/>
    <w:rsid w:val="00A73BB6"/>
    <w:rsid w:val="00A84535"/>
    <w:rsid w:val="00A9751B"/>
    <w:rsid w:val="00AB483A"/>
    <w:rsid w:val="00AC1B88"/>
    <w:rsid w:val="00AD4835"/>
    <w:rsid w:val="00AE7366"/>
    <w:rsid w:val="00AF4D38"/>
    <w:rsid w:val="00B77A58"/>
    <w:rsid w:val="00B84E4E"/>
    <w:rsid w:val="00B91659"/>
    <w:rsid w:val="00BC5A87"/>
    <w:rsid w:val="00C0618F"/>
    <w:rsid w:val="00C10230"/>
    <w:rsid w:val="00C11F8C"/>
    <w:rsid w:val="00C27B23"/>
    <w:rsid w:val="00C308C6"/>
    <w:rsid w:val="00C678F4"/>
    <w:rsid w:val="00C86184"/>
    <w:rsid w:val="00C944B7"/>
    <w:rsid w:val="00CC24F6"/>
    <w:rsid w:val="00CD0D4F"/>
    <w:rsid w:val="00CD415F"/>
    <w:rsid w:val="00CE11ED"/>
    <w:rsid w:val="00D26E2A"/>
    <w:rsid w:val="00D44AA2"/>
    <w:rsid w:val="00D44B24"/>
    <w:rsid w:val="00D5297D"/>
    <w:rsid w:val="00D6589E"/>
    <w:rsid w:val="00D65B99"/>
    <w:rsid w:val="00D72F6A"/>
    <w:rsid w:val="00D741E0"/>
    <w:rsid w:val="00D84D90"/>
    <w:rsid w:val="00DA2004"/>
    <w:rsid w:val="00DA7B16"/>
    <w:rsid w:val="00DD1612"/>
    <w:rsid w:val="00DF0C81"/>
    <w:rsid w:val="00DF183F"/>
    <w:rsid w:val="00DF37B1"/>
    <w:rsid w:val="00E029F7"/>
    <w:rsid w:val="00E0730C"/>
    <w:rsid w:val="00E24FA8"/>
    <w:rsid w:val="00E60B15"/>
    <w:rsid w:val="00E7118B"/>
    <w:rsid w:val="00E83752"/>
    <w:rsid w:val="00E85F90"/>
    <w:rsid w:val="00E95B5A"/>
    <w:rsid w:val="00EA5475"/>
    <w:rsid w:val="00EA5F22"/>
    <w:rsid w:val="00EA612E"/>
    <w:rsid w:val="00EB2465"/>
    <w:rsid w:val="00EE0B06"/>
    <w:rsid w:val="00EF2AAA"/>
    <w:rsid w:val="00F01E9B"/>
    <w:rsid w:val="00F03523"/>
    <w:rsid w:val="00F1723F"/>
    <w:rsid w:val="00F21223"/>
    <w:rsid w:val="00F4212E"/>
    <w:rsid w:val="00F454AF"/>
    <w:rsid w:val="00F6164A"/>
    <w:rsid w:val="00F62DD9"/>
    <w:rsid w:val="00F70552"/>
    <w:rsid w:val="00F804B1"/>
    <w:rsid w:val="00FB7265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316FC5"/>
  <w15:chartTrackingRefBased/>
  <w15:docId w15:val="{1BA15AE4-4EA2-4A47-9D59-2AD4EF8A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7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85F90"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E85F90"/>
    <w:pPr>
      <w:keepNext/>
      <w:outlineLvl w:val="2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7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5F90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85F90"/>
    <w:rPr>
      <w:rFonts w:ascii="Arial" w:eastAsia="Times New Roman" w:hAnsi="Arial" w:cs="Times New Roman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85F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57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76A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customStyle="1" w:styleId="Caption1">
    <w:name w:val="Caption 1"/>
    <w:basedOn w:val="Normal"/>
    <w:qFormat/>
    <w:rsid w:val="00C944B7"/>
    <w:pPr>
      <w:spacing w:before="120" w:after="120"/>
    </w:pPr>
    <w:rPr>
      <w:rFonts w:ascii="Arial" w:eastAsia="MS Mincho" w:hAnsi="Arial"/>
      <w:i/>
      <w:color w:val="F15F22"/>
      <w:szCs w:val="24"/>
      <w:lang w:val="en-US"/>
    </w:rPr>
  </w:style>
  <w:style w:type="paragraph" w:customStyle="1" w:styleId="Heading">
    <w:name w:val="Heading"/>
    <w:basedOn w:val="BodyText"/>
    <w:link w:val="HeadingChar"/>
    <w:autoRedefine/>
    <w:qFormat/>
    <w:rsid w:val="00C944B7"/>
    <w:pPr>
      <w:spacing w:line="360" w:lineRule="auto"/>
    </w:pPr>
    <w:rPr>
      <w:rFonts w:ascii="Arial" w:eastAsia="MS Mincho" w:hAnsi="Arial"/>
      <w:b/>
      <w:sz w:val="24"/>
      <w:szCs w:val="24"/>
      <w:lang w:val="en-US"/>
    </w:rPr>
  </w:style>
  <w:style w:type="character" w:customStyle="1" w:styleId="HeadingChar">
    <w:name w:val="Heading Char"/>
    <w:link w:val="Heading"/>
    <w:rsid w:val="00C944B7"/>
    <w:rPr>
      <w:rFonts w:ascii="Arial" w:eastAsia="MS Mincho" w:hAnsi="Arial" w:cs="Times New Roman"/>
      <w:b/>
      <w:sz w:val="24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C944B7"/>
    <w:rPr>
      <w:rFonts w:ascii="Arial" w:eastAsia="MS Mincho" w:hAnsi="Arial" w:cs="Arial"/>
      <w:b/>
      <w:lang w:val="en-US"/>
    </w:rPr>
  </w:style>
  <w:style w:type="character" w:customStyle="1" w:styleId="Sub-headingChar">
    <w:name w:val="Sub-heading Char"/>
    <w:link w:val="Sub-heading"/>
    <w:rsid w:val="00C944B7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944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44B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1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1E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1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1ED"/>
    <w:rPr>
      <w:rFonts w:ascii="Times New Roman" w:eastAsia="Times New Roman" w:hAnsi="Times New Roman" w:cs="Times New Roman"/>
      <w:sz w:val="20"/>
      <w:szCs w:val="20"/>
    </w:rPr>
  </w:style>
  <w:style w:type="paragraph" w:customStyle="1" w:styleId="4Bulletedcopyblue">
    <w:name w:val="4 Bulleted copy blue"/>
    <w:basedOn w:val="Normal"/>
    <w:qFormat/>
    <w:rsid w:val="00932419"/>
    <w:pPr>
      <w:numPr>
        <w:numId w:val="13"/>
      </w:numPr>
      <w:spacing w:after="60"/>
    </w:pPr>
    <w:rPr>
      <w:rFonts w:ascii="Arial" w:eastAsia="MS Mincho" w:hAnsi="Arial" w:cs="Arial"/>
      <w:lang w:val="en-US"/>
    </w:rPr>
  </w:style>
  <w:style w:type="paragraph" w:customStyle="1" w:styleId="Default">
    <w:name w:val="Default"/>
    <w:rsid w:val="001E5B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29DEB21BDDB4C9F076A358676374A" ma:contentTypeVersion="12" ma:contentTypeDescription="Create a new document." ma:contentTypeScope="" ma:versionID="cd561742dd6dc93bfd8a4b665e4a8ad1">
  <xsd:schema xmlns:xsd="http://www.w3.org/2001/XMLSchema" xmlns:xs="http://www.w3.org/2001/XMLSchema" xmlns:p="http://schemas.microsoft.com/office/2006/metadata/properties" xmlns:ns2="0212cfa3-62aa-41a1-b64a-c2f750c51a88" xmlns:ns3="8c1ebda9-3bd0-461f-beff-c2a3dd873034" targetNamespace="http://schemas.microsoft.com/office/2006/metadata/properties" ma:root="true" ma:fieldsID="901a112a0f7346cf28440ce06d83a67f" ns2:_="" ns3:_="">
    <xsd:import namespace="0212cfa3-62aa-41a1-b64a-c2f750c51a88"/>
    <xsd:import namespace="8c1ebda9-3bd0-461f-beff-c2a3dd87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cfa3-62aa-41a1-b64a-c2f750c5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bda9-3bd0-461f-beff-c2a3dd87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4AC3C-C735-43F8-9701-AF20ECFD9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BEECC8-CE11-4B2E-82C5-F71DA4F37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A3B9C-F971-4160-9952-CFC3585DE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2cfa3-62aa-41a1-b64a-c2f750c51a88"/>
    <ds:schemaRef ds:uri="8c1ebda9-3bd0-461f-beff-c2a3dd87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 Robertson</cp:lastModifiedBy>
  <cp:revision>66</cp:revision>
  <dcterms:created xsi:type="dcterms:W3CDTF">2020-06-26T10:44:00Z</dcterms:created>
  <dcterms:modified xsi:type="dcterms:W3CDTF">2021-04-01T14:09:00Z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0x01010051429DEB21BDDB4C9F076A358676374A</vt:lpwstr>
  </property>
</Properties>
</file>