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1702" w14:textId="77777777" w:rsidR="00F05F6E" w:rsidRPr="00F94C0C" w:rsidRDefault="00F05F6E" w:rsidP="00405B2B">
      <w:pPr>
        <w:tabs>
          <w:tab w:val="left" w:pos="6703"/>
        </w:tabs>
        <w:jc w:val="center"/>
        <w:rPr>
          <w:rFonts w:ascii="Arial" w:hAnsi="Arial" w:cs="Arial"/>
          <w:b/>
          <w:sz w:val="28"/>
          <w:szCs w:val="28"/>
        </w:rPr>
      </w:pPr>
    </w:p>
    <w:p w14:paraId="4EEE43E6" w14:textId="72F54CCC" w:rsidR="00405B2B" w:rsidRPr="00F94C0C" w:rsidRDefault="00405B2B" w:rsidP="00405B2B">
      <w:pPr>
        <w:tabs>
          <w:tab w:val="left" w:pos="6703"/>
        </w:tabs>
        <w:jc w:val="center"/>
        <w:rPr>
          <w:rFonts w:ascii="Arial" w:hAnsi="Arial" w:cs="Arial"/>
          <w:b/>
          <w:sz w:val="28"/>
          <w:szCs w:val="28"/>
        </w:rPr>
      </w:pPr>
      <w:r w:rsidRPr="00F94C0C">
        <w:rPr>
          <w:rFonts w:ascii="Arial" w:hAnsi="Arial" w:cs="Arial"/>
          <w:b/>
          <w:sz w:val="28"/>
          <w:szCs w:val="28"/>
        </w:rPr>
        <w:t>JOB DESCRIPTION</w:t>
      </w:r>
    </w:p>
    <w:p w14:paraId="25AFAA45" w14:textId="77777777" w:rsidR="00405B2B" w:rsidRPr="00F94C0C" w:rsidRDefault="00405B2B" w:rsidP="00405B2B">
      <w:pPr>
        <w:tabs>
          <w:tab w:val="left" w:pos="6703"/>
        </w:tabs>
        <w:rPr>
          <w:rFonts w:ascii="Arial" w:hAnsi="Arial" w:cs="Arial"/>
          <w:b/>
        </w:rPr>
      </w:pPr>
    </w:p>
    <w:p w14:paraId="5F23D921" w14:textId="1FA1C833" w:rsidR="00405B2B" w:rsidRPr="00F94C0C" w:rsidRDefault="00405B2B" w:rsidP="00405B2B">
      <w:pPr>
        <w:rPr>
          <w:rFonts w:ascii="Arial" w:hAnsi="Arial" w:cs="Arial"/>
        </w:rPr>
      </w:pPr>
      <w:r w:rsidRPr="00F94C0C">
        <w:rPr>
          <w:rFonts w:ascii="Arial" w:hAnsi="Arial" w:cs="Arial"/>
          <w:b/>
          <w:lang w:eastAsia="en-GB"/>
        </w:rPr>
        <w:t>POST:</w:t>
      </w:r>
      <w:r w:rsidRPr="00F94C0C">
        <w:rPr>
          <w:rFonts w:ascii="Arial" w:hAnsi="Arial" w:cs="Arial"/>
          <w:lang w:eastAsia="en-GB"/>
        </w:rPr>
        <w:t xml:space="preserve"> </w:t>
      </w:r>
      <w:r w:rsidRPr="00F94C0C">
        <w:rPr>
          <w:rFonts w:ascii="Arial" w:hAnsi="Arial" w:cs="Arial"/>
          <w:lang w:eastAsia="en-GB"/>
        </w:rPr>
        <w:tab/>
      </w:r>
      <w:r w:rsidRPr="00F94C0C">
        <w:rPr>
          <w:rFonts w:ascii="Arial" w:hAnsi="Arial" w:cs="Arial"/>
          <w:lang w:eastAsia="en-GB"/>
        </w:rPr>
        <w:tab/>
      </w:r>
      <w:r w:rsidR="00F94C0C" w:rsidRPr="00F94C0C">
        <w:rPr>
          <w:rStyle w:val="normaltextrun"/>
          <w:rFonts w:ascii="Arial" w:hAnsi="Arial" w:cs="Arial"/>
          <w:bCs/>
          <w:color w:val="000000"/>
        </w:rPr>
        <w:t xml:space="preserve">Lead Teacher of </w:t>
      </w:r>
      <w:r w:rsidR="00A71400">
        <w:rPr>
          <w:rStyle w:val="normaltextrun"/>
          <w:rFonts w:ascii="Arial" w:hAnsi="Arial" w:cs="Arial"/>
          <w:bCs/>
          <w:color w:val="000000"/>
        </w:rPr>
        <w:t>Maths</w:t>
      </w:r>
      <w:r w:rsidR="007846AF">
        <w:rPr>
          <w:rStyle w:val="normaltextrun"/>
          <w:rFonts w:ascii="Arial" w:hAnsi="Arial" w:cs="Arial"/>
          <w:bCs/>
          <w:color w:val="000000"/>
        </w:rPr>
        <w:tab/>
      </w:r>
    </w:p>
    <w:p w14:paraId="7059FE1E" w14:textId="5BC337A3" w:rsidR="002B7F1A" w:rsidRPr="00F94C0C" w:rsidRDefault="00405B2B" w:rsidP="00405B2B">
      <w:pPr>
        <w:rPr>
          <w:rFonts w:ascii="Arial" w:hAnsi="Arial" w:cs="Arial"/>
          <w:lang w:eastAsia="en-GB"/>
        </w:rPr>
      </w:pPr>
      <w:r w:rsidRPr="00F94C0C">
        <w:rPr>
          <w:rFonts w:ascii="Arial" w:hAnsi="Arial" w:cs="Arial"/>
          <w:b/>
          <w:bCs/>
          <w:lang w:eastAsia="en-GB"/>
        </w:rPr>
        <w:t>SALARY</w:t>
      </w:r>
      <w:r w:rsidR="002B7F1A" w:rsidRPr="00F94C0C">
        <w:rPr>
          <w:rFonts w:ascii="Arial" w:hAnsi="Arial" w:cs="Arial"/>
          <w:b/>
          <w:bCs/>
          <w:lang w:eastAsia="en-GB"/>
        </w:rPr>
        <w:t xml:space="preserve"> SCALE</w:t>
      </w:r>
      <w:r w:rsidRPr="00F94C0C">
        <w:rPr>
          <w:rFonts w:ascii="Arial" w:hAnsi="Arial" w:cs="Arial"/>
          <w:b/>
          <w:bCs/>
          <w:lang w:eastAsia="en-GB"/>
        </w:rPr>
        <w:t>:</w:t>
      </w:r>
      <w:r w:rsidRPr="00F94C0C">
        <w:rPr>
          <w:rFonts w:ascii="Arial" w:hAnsi="Arial" w:cs="Arial"/>
        </w:rPr>
        <w:tab/>
      </w:r>
      <w:r w:rsidR="00F94C0C" w:rsidRPr="00F94C0C">
        <w:rPr>
          <w:rFonts w:ascii="Arial" w:hAnsi="Arial" w:cs="Arial"/>
          <w:bCs/>
        </w:rPr>
        <w:t>Lead</w:t>
      </w:r>
      <w:r w:rsidR="001F3C10">
        <w:rPr>
          <w:rFonts w:ascii="Arial" w:hAnsi="Arial" w:cs="Arial"/>
          <w:bCs/>
        </w:rPr>
        <w:t xml:space="preserve">ership </w:t>
      </w:r>
      <w:r w:rsidR="00F94C0C" w:rsidRPr="00F94C0C">
        <w:rPr>
          <w:rFonts w:ascii="Arial" w:hAnsi="Arial" w:cs="Arial"/>
          <w:bCs/>
        </w:rPr>
        <w:t>Scale L5-9 (£</w:t>
      </w:r>
      <w:r w:rsidR="007846AF">
        <w:rPr>
          <w:rFonts w:ascii="Arial" w:hAnsi="Arial" w:cs="Arial"/>
          <w:bCs/>
        </w:rPr>
        <w:t>52,074</w:t>
      </w:r>
      <w:r w:rsidR="006B383D">
        <w:rPr>
          <w:rFonts w:ascii="Arial" w:hAnsi="Arial" w:cs="Arial"/>
          <w:bCs/>
        </w:rPr>
        <w:t xml:space="preserve"> </w:t>
      </w:r>
      <w:r w:rsidR="00F94C0C" w:rsidRPr="00F94C0C">
        <w:rPr>
          <w:rFonts w:ascii="Arial" w:hAnsi="Arial" w:cs="Arial"/>
          <w:bCs/>
        </w:rPr>
        <w:t>-</w:t>
      </w:r>
      <w:r w:rsidR="006B383D">
        <w:rPr>
          <w:rFonts w:ascii="Arial" w:hAnsi="Arial" w:cs="Arial"/>
          <w:bCs/>
        </w:rPr>
        <w:t xml:space="preserve"> </w:t>
      </w:r>
      <w:r w:rsidR="00F94C0C" w:rsidRPr="00F94C0C">
        <w:rPr>
          <w:rFonts w:ascii="Arial" w:hAnsi="Arial" w:cs="Arial"/>
          <w:bCs/>
        </w:rPr>
        <w:t>£</w:t>
      </w:r>
      <w:r w:rsidR="007846AF">
        <w:rPr>
          <w:rFonts w:ascii="Arial" w:hAnsi="Arial" w:cs="Arial"/>
          <w:bCs/>
        </w:rPr>
        <w:t>57,482</w:t>
      </w:r>
      <w:r w:rsidR="00F94C0C" w:rsidRPr="00F94C0C">
        <w:rPr>
          <w:rFonts w:ascii="Arial" w:hAnsi="Arial" w:cs="Arial"/>
          <w:bCs/>
        </w:rPr>
        <w:t>)</w:t>
      </w:r>
    </w:p>
    <w:p w14:paraId="6C4A6F0A" w14:textId="63AE7B9D" w:rsidR="00405B2B" w:rsidRPr="00F94C0C" w:rsidRDefault="00405B2B" w:rsidP="00405B2B">
      <w:pPr>
        <w:rPr>
          <w:rFonts w:ascii="Arial" w:hAnsi="Arial" w:cs="Arial"/>
          <w:lang w:eastAsia="en-GB"/>
        </w:rPr>
      </w:pPr>
      <w:r w:rsidRPr="00F94C0C">
        <w:rPr>
          <w:rFonts w:ascii="Arial" w:hAnsi="Arial" w:cs="Arial"/>
          <w:b/>
          <w:bCs/>
          <w:lang w:eastAsia="en-GB"/>
        </w:rPr>
        <w:t>RESPONSIBLE TO: </w:t>
      </w:r>
      <w:r w:rsidRPr="00F94C0C">
        <w:rPr>
          <w:rFonts w:ascii="Arial" w:hAnsi="Arial" w:cs="Arial"/>
        </w:rPr>
        <w:tab/>
      </w:r>
      <w:r w:rsidR="00F94C0C" w:rsidRPr="00F94C0C">
        <w:rPr>
          <w:rFonts w:ascii="Arial" w:hAnsi="Arial" w:cs="Arial"/>
          <w:lang w:eastAsia="en-GB"/>
        </w:rPr>
        <w:t>Head of Department</w:t>
      </w:r>
    </w:p>
    <w:p w14:paraId="7E92B7DC" w14:textId="0EAC09F2" w:rsidR="00405B2B" w:rsidRPr="00F94C0C" w:rsidRDefault="00405B2B" w:rsidP="006C64E6">
      <w:pPr>
        <w:rPr>
          <w:rFonts w:ascii="Arial" w:hAnsi="Arial" w:cs="Arial"/>
          <w:b/>
          <w:bCs/>
          <w:lang w:eastAsia="en-GB"/>
        </w:rPr>
      </w:pPr>
      <w:r w:rsidRPr="00F94C0C">
        <w:rPr>
          <w:rFonts w:ascii="Arial" w:hAnsi="Arial" w:cs="Arial"/>
          <w:b/>
          <w:bCs/>
          <w:lang w:eastAsia="en-GB"/>
        </w:rPr>
        <w:t>REQUIRED: </w:t>
      </w:r>
      <w:r w:rsidRPr="00F94C0C">
        <w:rPr>
          <w:rFonts w:ascii="Arial" w:hAnsi="Arial" w:cs="Arial"/>
        </w:rPr>
        <w:tab/>
      </w:r>
      <w:r w:rsidRPr="00F94C0C">
        <w:rPr>
          <w:rFonts w:ascii="Arial" w:hAnsi="Arial" w:cs="Arial"/>
        </w:rPr>
        <w:tab/>
      </w:r>
      <w:r w:rsidR="00A71400">
        <w:rPr>
          <w:rFonts w:ascii="Arial" w:hAnsi="Arial" w:cs="Arial"/>
          <w:lang w:eastAsia="en-GB"/>
        </w:rPr>
        <w:t>Easter</w:t>
      </w:r>
      <w:r w:rsidR="007846AF">
        <w:rPr>
          <w:rFonts w:ascii="Arial" w:hAnsi="Arial" w:cs="Arial"/>
          <w:lang w:eastAsia="en-GB"/>
        </w:rPr>
        <w:t xml:space="preserve"> 2024</w:t>
      </w:r>
      <w:r w:rsidR="00E07DDD">
        <w:rPr>
          <w:rFonts w:ascii="Arial" w:hAnsi="Arial" w:cs="Arial"/>
          <w:lang w:eastAsia="en-GB"/>
        </w:rPr>
        <w:t xml:space="preserve"> – or earlier if possible </w:t>
      </w:r>
      <w:bookmarkStart w:id="0" w:name="_GoBack"/>
      <w:bookmarkEnd w:id="0"/>
    </w:p>
    <w:p w14:paraId="5DA45C0B" w14:textId="463E7594" w:rsidR="00405B2B" w:rsidRPr="00F94C0C" w:rsidRDefault="00405B2B" w:rsidP="00405B2B">
      <w:pPr>
        <w:rPr>
          <w:rFonts w:ascii="Arial" w:eastAsiaTheme="minorEastAsia" w:hAnsi="Arial" w:cs="Arial"/>
          <w:lang w:eastAsia="en-GB"/>
        </w:rPr>
      </w:pPr>
      <w:r w:rsidRPr="00F94C0C">
        <w:rPr>
          <w:rFonts w:ascii="Arial" w:hAnsi="Arial" w:cs="Arial"/>
          <w:b/>
          <w:bCs/>
          <w:lang w:eastAsia="en-GB"/>
        </w:rPr>
        <w:t>CLOSING DATE:</w:t>
      </w:r>
      <w:r w:rsidRPr="00F94C0C">
        <w:rPr>
          <w:rFonts w:ascii="Arial" w:hAnsi="Arial" w:cs="Arial"/>
          <w:lang w:eastAsia="en-GB"/>
        </w:rPr>
        <w:t xml:space="preserve"> </w:t>
      </w:r>
      <w:r w:rsidRPr="00F94C0C">
        <w:rPr>
          <w:rFonts w:ascii="Arial" w:hAnsi="Arial" w:cs="Arial"/>
        </w:rPr>
        <w:tab/>
      </w:r>
      <w:r w:rsidR="00D05EF1">
        <w:rPr>
          <w:rFonts w:ascii="Arial" w:hAnsi="Arial" w:cs="Arial"/>
        </w:rPr>
        <w:t xml:space="preserve">9am </w:t>
      </w:r>
      <w:r w:rsidR="00F47911">
        <w:rPr>
          <w:rFonts w:ascii="Arial" w:hAnsi="Arial" w:cs="Arial"/>
        </w:rPr>
        <w:t>Friday</w:t>
      </w:r>
      <w:r w:rsidR="003646B0">
        <w:rPr>
          <w:rFonts w:ascii="Arial" w:hAnsi="Arial" w:cs="Arial"/>
        </w:rPr>
        <w:t xml:space="preserve"> </w:t>
      </w:r>
      <w:r w:rsidR="00A71400">
        <w:rPr>
          <w:rFonts w:ascii="Arial" w:hAnsi="Arial" w:cs="Arial"/>
        </w:rPr>
        <w:t>15</w:t>
      </w:r>
      <w:r w:rsidR="00A71400" w:rsidRPr="00A71400">
        <w:rPr>
          <w:rFonts w:ascii="Arial" w:hAnsi="Arial" w:cs="Arial"/>
          <w:vertAlign w:val="superscript"/>
        </w:rPr>
        <w:t>th</w:t>
      </w:r>
      <w:r w:rsidR="00A71400">
        <w:rPr>
          <w:rFonts w:ascii="Arial" w:hAnsi="Arial" w:cs="Arial"/>
        </w:rPr>
        <w:t xml:space="preserve"> December 2023</w:t>
      </w:r>
      <w:r w:rsidR="003646B0">
        <w:rPr>
          <w:rFonts w:ascii="Arial" w:hAnsi="Arial" w:cs="Arial"/>
        </w:rPr>
        <w:tab/>
      </w:r>
    </w:p>
    <w:p w14:paraId="056C0C35" w14:textId="58BA95BA" w:rsidR="00405B2B" w:rsidRPr="00F94C0C" w:rsidRDefault="00405B2B" w:rsidP="00405B2B">
      <w:pPr>
        <w:rPr>
          <w:rFonts w:ascii="Arial" w:hAnsi="Arial" w:cs="Arial"/>
          <w:lang w:eastAsia="en-GB"/>
        </w:rPr>
      </w:pPr>
      <w:r w:rsidRPr="00F94C0C">
        <w:rPr>
          <w:rFonts w:ascii="Arial" w:hAnsi="Arial" w:cs="Arial"/>
          <w:b/>
          <w:bCs/>
          <w:lang w:eastAsia="en-GB"/>
        </w:rPr>
        <w:t>INTERVIEWS: </w:t>
      </w:r>
      <w:r w:rsidR="002B7F1A" w:rsidRPr="00F94C0C">
        <w:rPr>
          <w:rFonts w:ascii="Arial" w:hAnsi="Arial" w:cs="Arial"/>
          <w:b/>
          <w:bCs/>
          <w:lang w:eastAsia="en-GB"/>
        </w:rPr>
        <w:tab/>
      </w:r>
      <w:r w:rsidR="00FA5D8C">
        <w:rPr>
          <w:rFonts w:ascii="Arial" w:hAnsi="Arial" w:cs="Arial"/>
          <w:lang w:eastAsia="en-GB"/>
        </w:rPr>
        <w:t>w/c</w:t>
      </w:r>
      <w:r w:rsidR="00185B87">
        <w:rPr>
          <w:rFonts w:ascii="Arial" w:hAnsi="Arial" w:cs="Arial"/>
          <w:lang w:eastAsia="en-GB"/>
        </w:rPr>
        <w:t xml:space="preserve"> </w:t>
      </w:r>
      <w:r w:rsidR="00A71400">
        <w:rPr>
          <w:rFonts w:ascii="Arial" w:hAnsi="Arial" w:cs="Arial"/>
          <w:lang w:eastAsia="en-GB"/>
        </w:rPr>
        <w:t>18</w:t>
      </w:r>
      <w:r w:rsidR="00A71400" w:rsidRPr="00A71400">
        <w:rPr>
          <w:rFonts w:ascii="Arial" w:hAnsi="Arial" w:cs="Arial"/>
          <w:vertAlign w:val="superscript"/>
          <w:lang w:eastAsia="en-GB"/>
        </w:rPr>
        <w:t>th</w:t>
      </w:r>
      <w:r w:rsidR="00A71400">
        <w:rPr>
          <w:rFonts w:ascii="Arial" w:hAnsi="Arial" w:cs="Arial"/>
          <w:lang w:eastAsia="en-GB"/>
        </w:rPr>
        <w:t xml:space="preserve"> December 2023</w:t>
      </w:r>
    </w:p>
    <w:p w14:paraId="52A7416D" w14:textId="77777777" w:rsidR="00F05F6E" w:rsidRPr="00F94C0C" w:rsidRDefault="00F05F6E" w:rsidP="00405B2B">
      <w:pPr>
        <w:rPr>
          <w:rFonts w:ascii="Arial" w:hAnsi="Arial" w:cs="Arial"/>
          <w:b/>
          <w:bCs/>
        </w:rPr>
      </w:pPr>
    </w:p>
    <w:p w14:paraId="50018CAF" w14:textId="02B9C40C" w:rsidR="00F94C0C" w:rsidRPr="00F94C0C" w:rsidRDefault="00815B23" w:rsidP="00F94C0C">
      <w:pPr>
        <w:pStyle w:val="Default"/>
        <w:jc w:val="both"/>
        <w:rPr>
          <w:b/>
          <w:bCs/>
          <w:sz w:val="22"/>
          <w:szCs w:val="22"/>
        </w:rPr>
      </w:pPr>
      <w:r w:rsidRPr="00F94C0C">
        <w:rPr>
          <w:b/>
          <w:bCs/>
          <w:sz w:val="22"/>
          <w:szCs w:val="22"/>
        </w:rPr>
        <w:t xml:space="preserve">PURPOSE OF THE </w:t>
      </w:r>
      <w:r>
        <w:rPr>
          <w:b/>
          <w:bCs/>
          <w:sz w:val="22"/>
          <w:szCs w:val="22"/>
        </w:rPr>
        <w:t>ROLE</w:t>
      </w:r>
      <w:r w:rsidRPr="00F94C0C">
        <w:rPr>
          <w:b/>
          <w:bCs/>
          <w:sz w:val="22"/>
          <w:szCs w:val="22"/>
        </w:rPr>
        <w:t xml:space="preserve">: </w:t>
      </w:r>
    </w:p>
    <w:p w14:paraId="667EFE79" w14:textId="7C82E70C" w:rsidR="00F94C0C" w:rsidRPr="00F94C0C" w:rsidRDefault="00F94C0C" w:rsidP="00F94C0C">
      <w:pPr>
        <w:pStyle w:val="Default"/>
        <w:jc w:val="both"/>
        <w:rPr>
          <w:sz w:val="22"/>
          <w:szCs w:val="22"/>
        </w:rPr>
      </w:pPr>
      <w:r w:rsidRPr="00F94C0C">
        <w:rPr>
          <w:sz w:val="22"/>
          <w:szCs w:val="22"/>
        </w:rPr>
        <w:t xml:space="preserve">The Lead </w:t>
      </w:r>
      <w:r w:rsidR="00185B87">
        <w:rPr>
          <w:sz w:val="22"/>
          <w:szCs w:val="22"/>
        </w:rPr>
        <w:t>Teacher</w:t>
      </w:r>
      <w:r w:rsidRPr="00F94C0C">
        <w:rPr>
          <w:sz w:val="22"/>
          <w:szCs w:val="22"/>
        </w:rPr>
        <w:t xml:space="preserve"> role is to provide pedagogic leadership as an outstanding classroom practitioner, playing a key part in raising standards through the model of their own excellent teaching and by supporting the professional development of their colleagues. The ultimate aim will be to improve the learning experience and increase the outcomes of students, whatever their ability. </w:t>
      </w:r>
    </w:p>
    <w:p w14:paraId="30F54D30" w14:textId="77777777" w:rsidR="00F94C0C" w:rsidRPr="00F94C0C" w:rsidRDefault="00F94C0C" w:rsidP="00F94C0C">
      <w:pPr>
        <w:pStyle w:val="Default"/>
        <w:jc w:val="both"/>
        <w:rPr>
          <w:sz w:val="22"/>
          <w:szCs w:val="22"/>
        </w:rPr>
      </w:pPr>
    </w:p>
    <w:p w14:paraId="4D9EED20" w14:textId="36DE0365" w:rsidR="00F94C0C" w:rsidRPr="00F94C0C" w:rsidRDefault="00F94C0C" w:rsidP="00F94C0C">
      <w:pPr>
        <w:pStyle w:val="Default"/>
        <w:jc w:val="both"/>
        <w:rPr>
          <w:sz w:val="22"/>
          <w:szCs w:val="22"/>
        </w:rPr>
      </w:pPr>
      <w:r w:rsidRPr="00F94C0C">
        <w:rPr>
          <w:sz w:val="22"/>
          <w:szCs w:val="22"/>
        </w:rPr>
        <w:t>Additionally, from time to time, the Lea</w:t>
      </w:r>
      <w:r w:rsidR="00185B87">
        <w:rPr>
          <w:sz w:val="22"/>
          <w:szCs w:val="22"/>
        </w:rPr>
        <w:t>d Teacher</w:t>
      </w:r>
      <w:r w:rsidRPr="00F94C0C">
        <w:rPr>
          <w:sz w:val="22"/>
          <w:szCs w:val="22"/>
        </w:rPr>
        <w:t xml:space="preserve"> may be expected to promote and develop understanding of high-quality teaching in </w:t>
      </w:r>
      <w:r w:rsidR="00A71400">
        <w:rPr>
          <w:sz w:val="22"/>
          <w:szCs w:val="22"/>
        </w:rPr>
        <w:t>Maths</w:t>
      </w:r>
      <w:r w:rsidRPr="00F94C0C">
        <w:rPr>
          <w:sz w:val="22"/>
          <w:szCs w:val="22"/>
        </w:rPr>
        <w:t xml:space="preserve"> at other academies within the Trust.</w:t>
      </w:r>
    </w:p>
    <w:p w14:paraId="64FBB16D" w14:textId="77777777" w:rsidR="00F94C0C" w:rsidRPr="00F94C0C" w:rsidRDefault="00F94C0C" w:rsidP="00F94C0C">
      <w:pPr>
        <w:pStyle w:val="Default"/>
        <w:jc w:val="both"/>
        <w:rPr>
          <w:sz w:val="22"/>
          <w:szCs w:val="22"/>
        </w:rPr>
      </w:pPr>
    </w:p>
    <w:p w14:paraId="26D28368" w14:textId="34153196" w:rsidR="00F94C0C" w:rsidRPr="00F94C0C" w:rsidRDefault="00815B23" w:rsidP="00F94C0C">
      <w:pPr>
        <w:pStyle w:val="Default"/>
        <w:jc w:val="both"/>
        <w:rPr>
          <w:b/>
          <w:sz w:val="22"/>
          <w:szCs w:val="22"/>
        </w:rPr>
      </w:pPr>
      <w:r w:rsidRPr="00F94C0C">
        <w:rPr>
          <w:b/>
          <w:sz w:val="22"/>
          <w:szCs w:val="22"/>
        </w:rPr>
        <w:t xml:space="preserve">MAIN DUTIES AND RESPONSIBILITIES: </w:t>
      </w:r>
    </w:p>
    <w:p w14:paraId="7507FA54"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To promote and be committed to the Trust and academy aims and objectives</w:t>
      </w:r>
    </w:p>
    <w:p w14:paraId="4E1B68A4" w14:textId="5DCECD2D"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 xml:space="preserve">To maintain and contribute to the development of strategies </w:t>
      </w:r>
      <w:r w:rsidR="002755C0">
        <w:rPr>
          <w:rFonts w:ascii="Arial" w:hAnsi="Arial" w:cs="Arial"/>
          <w:spacing w:val="4"/>
        </w:rPr>
        <w:t>in</w:t>
      </w:r>
      <w:r w:rsidRPr="00F94C0C">
        <w:rPr>
          <w:rFonts w:ascii="Arial" w:hAnsi="Arial" w:cs="Arial"/>
          <w:spacing w:val="4"/>
        </w:rPr>
        <w:t xml:space="preserve"> </w:t>
      </w:r>
      <w:r w:rsidR="00A71400">
        <w:rPr>
          <w:rFonts w:ascii="Arial" w:hAnsi="Arial" w:cs="Arial"/>
        </w:rPr>
        <w:t>Maths</w:t>
      </w:r>
    </w:p>
    <w:p w14:paraId="0C8A4CCC"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To promote and be committed to securing high expectations for learning and the raising of achievement</w:t>
      </w:r>
    </w:p>
    <w:p w14:paraId="30B0F332" w14:textId="41522603"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 xml:space="preserve">To effectively teach </w:t>
      </w:r>
      <w:r w:rsidR="00B701B6">
        <w:rPr>
          <w:rFonts w:ascii="Arial" w:hAnsi="Arial" w:cs="Arial"/>
        </w:rPr>
        <w:t>n</w:t>
      </w:r>
      <w:r w:rsidRPr="00F94C0C">
        <w:rPr>
          <w:rFonts w:ascii="Arial" w:hAnsi="Arial" w:cs="Arial"/>
        </w:rPr>
        <w:t xml:space="preserve">ational and </w:t>
      </w:r>
      <w:r w:rsidR="00B701B6">
        <w:rPr>
          <w:rFonts w:ascii="Arial" w:hAnsi="Arial" w:cs="Arial"/>
        </w:rPr>
        <w:t>a</w:t>
      </w:r>
      <w:r w:rsidRPr="00F94C0C">
        <w:rPr>
          <w:rFonts w:ascii="Arial" w:hAnsi="Arial" w:cs="Arial"/>
        </w:rPr>
        <w:t>cademy curriculum</w:t>
      </w:r>
    </w:p>
    <w:p w14:paraId="0F6E8AC7"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To set appropriate homework</w:t>
      </w:r>
    </w:p>
    <w:p w14:paraId="1ECE9DF5"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To mark work, assess, record and report on student progress</w:t>
      </w:r>
    </w:p>
    <w:p w14:paraId="778E732D"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To provide a stimulating learning environment</w:t>
      </w:r>
    </w:p>
    <w:p w14:paraId="2EE587E0"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To have due regard for maintaining health and safety and security in the area of use</w:t>
      </w:r>
    </w:p>
    <w:p w14:paraId="369A6009"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To contribute to department and academy enrichment programmes</w:t>
      </w:r>
    </w:p>
    <w:p w14:paraId="5B6313EE"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rPr>
        <w:t xml:space="preserve">To assist with the effective operation of subject teams by, individually and with others, </w:t>
      </w:r>
    </w:p>
    <w:p w14:paraId="0300896D"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rPr>
        <w:t>Developing schemes of work, resources, teaching and learning strategies</w:t>
      </w:r>
    </w:p>
    <w:p w14:paraId="46A4C6A8"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rPr>
        <w:t>Contributing to review, monitoring and evaluation and the development of working practices</w:t>
      </w:r>
    </w:p>
    <w:p w14:paraId="3A65ED61"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rPr>
        <w:t>Participating in working groups and projects</w:t>
      </w:r>
    </w:p>
    <w:p w14:paraId="7350849E"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rPr>
        <w:t>Taking part in other professional development activities</w:t>
      </w:r>
    </w:p>
    <w:p w14:paraId="72FC8E31" w14:textId="08F124A3"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 xml:space="preserve">To work with the </w:t>
      </w:r>
      <w:r w:rsidR="00A71400">
        <w:rPr>
          <w:rFonts w:ascii="Arial" w:hAnsi="Arial" w:cs="Arial"/>
          <w:spacing w:val="4"/>
        </w:rPr>
        <w:t>Maths</w:t>
      </w:r>
      <w:r w:rsidRPr="00F94C0C">
        <w:rPr>
          <w:rFonts w:ascii="Arial" w:hAnsi="Arial" w:cs="Arial"/>
        </w:rPr>
        <w:t xml:space="preserve"> department to improve attainment, classroom practice and professional development,</w:t>
      </w:r>
    </w:p>
    <w:p w14:paraId="5DE7E41C" w14:textId="7F4354A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rPr>
        <w:t xml:space="preserve">Leading the </w:t>
      </w:r>
      <w:r w:rsidR="00A71400">
        <w:rPr>
          <w:rFonts w:ascii="Arial" w:hAnsi="Arial" w:cs="Arial"/>
        </w:rPr>
        <w:t>Maths</w:t>
      </w:r>
      <w:r w:rsidRPr="00F94C0C">
        <w:rPr>
          <w:rFonts w:ascii="Arial" w:hAnsi="Arial" w:cs="Arial"/>
        </w:rPr>
        <w:t xml:space="preserve"> team as a model of outstanding teaching</w:t>
      </w:r>
    </w:p>
    <w:p w14:paraId="2426FF2F"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rPr>
        <w:t>Raising student aspirations at all levels</w:t>
      </w:r>
    </w:p>
    <w:p w14:paraId="07186EF7" w14:textId="192EC1B4" w:rsidR="00F94C0C" w:rsidRPr="006A494E" w:rsidRDefault="00F94C0C" w:rsidP="00F94C0C">
      <w:pPr>
        <w:numPr>
          <w:ilvl w:val="1"/>
          <w:numId w:val="8"/>
        </w:numPr>
        <w:spacing w:after="0" w:line="240" w:lineRule="auto"/>
        <w:jc w:val="both"/>
        <w:rPr>
          <w:rFonts w:ascii="Arial" w:hAnsi="Arial" w:cs="Arial"/>
          <w:spacing w:val="4"/>
        </w:rPr>
      </w:pPr>
      <w:r w:rsidRPr="00F94C0C">
        <w:rPr>
          <w:rFonts w:ascii="Arial" w:hAnsi="Arial" w:cs="Arial"/>
        </w:rPr>
        <w:t>Raising attainment across the department through leading improvements in teaching and learning</w:t>
      </w:r>
    </w:p>
    <w:p w14:paraId="31C9E42B" w14:textId="6FC5E368" w:rsidR="006A494E" w:rsidRDefault="006A494E" w:rsidP="006A494E">
      <w:pPr>
        <w:spacing w:after="0" w:line="240" w:lineRule="auto"/>
        <w:jc w:val="both"/>
        <w:rPr>
          <w:rFonts w:ascii="Arial" w:hAnsi="Arial" w:cs="Arial"/>
          <w:spacing w:val="4"/>
        </w:rPr>
      </w:pPr>
    </w:p>
    <w:p w14:paraId="15B20A97" w14:textId="77777777" w:rsidR="00962548" w:rsidRPr="00F94C0C" w:rsidRDefault="00962548" w:rsidP="006A494E">
      <w:pPr>
        <w:spacing w:after="0" w:line="240" w:lineRule="auto"/>
        <w:jc w:val="both"/>
        <w:rPr>
          <w:rFonts w:ascii="Arial" w:hAnsi="Arial" w:cs="Arial"/>
          <w:spacing w:val="4"/>
        </w:rPr>
      </w:pPr>
    </w:p>
    <w:p w14:paraId="4F65B8BF"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To work with other teachers on classroom organisation and teaching methods/providing model lessons,</w:t>
      </w:r>
    </w:p>
    <w:p w14:paraId="0C6D4803"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lastRenderedPageBreak/>
        <w:t>Leading continuing professional development activities</w:t>
      </w:r>
    </w:p>
    <w:p w14:paraId="57705FA6"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Holding workshops on classroom management, differentiation, pace and challenge, co-coaching</w:t>
      </w:r>
    </w:p>
    <w:p w14:paraId="0D1244DD"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Matching teaching approaches to student learning styles</w:t>
      </w:r>
    </w:p>
    <w:p w14:paraId="463A7AAA" w14:textId="1E60C2EC" w:rsidR="00F94C0C" w:rsidRPr="00972999"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Demonstrating model lessons</w:t>
      </w:r>
    </w:p>
    <w:p w14:paraId="4C809A35"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Team teaching</w:t>
      </w:r>
    </w:p>
    <w:p w14:paraId="7CA8C3E8"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Developing strategies with colleagues to use with students experiencing difficulties</w:t>
      </w:r>
    </w:p>
    <w:p w14:paraId="7170A79F"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Keeping abreast of the new teaching and learning strategies</w:t>
      </w:r>
    </w:p>
    <w:p w14:paraId="09DB60D9"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Disseminating best practice based on educational research,</w:t>
      </w:r>
    </w:p>
    <w:p w14:paraId="401F0F77"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Identifying educational research to enhance existing practices</w:t>
      </w:r>
    </w:p>
    <w:p w14:paraId="02A12FA3"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Developing action planning based on the needs of the department</w:t>
      </w:r>
    </w:p>
    <w:p w14:paraId="7CAD26CD"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Producing high quality teaching materials,</w:t>
      </w:r>
    </w:p>
    <w:p w14:paraId="19B67539"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Updating existing and create new schemes of work and supporting their introduction</w:t>
      </w:r>
    </w:p>
    <w:p w14:paraId="07BBC1BC"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Leading the introduction of new technologies, such as video conferencing, white board technology, the internet and the academy learning platform</w:t>
      </w:r>
    </w:p>
    <w:p w14:paraId="4903FB59"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Sharing good practice with members of staff</w:t>
      </w:r>
    </w:p>
    <w:p w14:paraId="38CE6C0F"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Advising on professional development;</w:t>
      </w:r>
    </w:p>
    <w:p w14:paraId="62145669"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Designing and delivering professional development activities</w:t>
      </w:r>
    </w:p>
    <w:p w14:paraId="4143E79D"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Participating in the planning and delivery of focused professional learning days</w:t>
      </w:r>
    </w:p>
    <w:p w14:paraId="65195A55"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Helping teachers experiencing difficulties;</w:t>
      </w:r>
    </w:p>
    <w:p w14:paraId="18AB6917"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Observing and feeding back on the teaching of colleagues experiencing difficulties</w:t>
      </w:r>
    </w:p>
    <w:p w14:paraId="02EB54A7"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Providing a structure programme of advice and support</w:t>
      </w:r>
    </w:p>
    <w:p w14:paraId="191B2E1D"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Giving constructive criticism</w:t>
      </w:r>
    </w:p>
    <w:p w14:paraId="42C4BECB"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If required, mentoring Early Career Teachers;</w:t>
      </w:r>
    </w:p>
    <w:p w14:paraId="10D83B54"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Providing a weekly discussion and overseeing personal action planning</w:t>
      </w:r>
    </w:p>
    <w:p w14:paraId="5268C73A"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Initial Teacher Training;</w:t>
      </w:r>
    </w:p>
    <w:p w14:paraId="18AFE160"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Providing exemplar lessons for trainee teachers</w:t>
      </w:r>
    </w:p>
    <w:p w14:paraId="2E65E988"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Contributing to the assessment of students’ teaching practice</w:t>
      </w:r>
    </w:p>
    <w:p w14:paraId="16BCCF17"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Participating in the training of teachers within teacher training institutions</w:t>
      </w:r>
    </w:p>
    <w:p w14:paraId="6461602C"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Acting as mentor to trainee teachers</w:t>
      </w:r>
    </w:p>
    <w:p w14:paraId="06B36861" w14:textId="77777777" w:rsidR="00F94C0C" w:rsidRPr="00F94C0C" w:rsidRDefault="00F94C0C" w:rsidP="00F94C0C">
      <w:pPr>
        <w:numPr>
          <w:ilvl w:val="0"/>
          <w:numId w:val="8"/>
        </w:numPr>
        <w:spacing w:after="0" w:line="240" w:lineRule="auto"/>
        <w:ind w:left="426" w:hanging="426"/>
        <w:jc w:val="both"/>
        <w:rPr>
          <w:rFonts w:ascii="Arial" w:hAnsi="Arial" w:cs="Arial"/>
          <w:spacing w:val="4"/>
        </w:rPr>
      </w:pPr>
      <w:r w:rsidRPr="00F94C0C">
        <w:rPr>
          <w:rFonts w:ascii="Arial" w:hAnsi="Arial" w:cs="Arial"/>
          <w:spacing w:val="4"/>
        </w:rPr>
        <w:t>Intervention;</w:t>
      </w:r>
    </w:p>
    <w:p w14:paraId="2BB81666"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Providing workshops for identified students</w:t>
      </w:r>
    </w:p>
    <w:p w14:paraId="504013A1"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Providing targeted support for disaffected or more able students</w:t>
      </w:r>
    </w:p>
    <w:p w14:paraId="453DF9C1" w14:textId="77777777" w:rsidR="00F94C0C" w:rsidRPr="00F94C0C" w:rsidRDefault="00F94C0C" w:rsidP="00F94C0C">
      <w:pPr>
        <w:numPr>
          <w:ilvl w:val="1"/>
          <w:numId w:val="8"/>
        </w:numPr>
        <w:spacing w:after="0" w:line="240" w:lineRule="auto"/>
        <w:jc w:val="both"/>
        <w:rPr>
          <w:rFonts w:ascii="Arial" w:hAnsi="Arial" w:cs="Arial"/>
          <w:spacing w:val="4"/>
        </w:rPr>
      </w:pPr>
      <w:r w:rsidRPr="00F94C0C">
        <w:rPr>
          <w:rFonts w:ascii="Arial" w:hAnsi="Arial" w:cs="Arial"/>
          <w:spacing w:val="4"/>
        </w:rPr>
        <w:t>Supporting strategies to help particular groups such as underachieving boys</w:t>
      </w:r>
    </w:p>
    <w:p w14:paraId="75A33B06" w14:textId="77777777" w:rsidR="00F94C0C" w:rsidRPr="00F94C0C" w:rsidRDefault="00F94C0C" w:rsidP="00F94C0C">
      <w:pPr>
        <w:pStyle w:val="ListParagraph"/>
        <w:numPr>
          <w:ilvl w:val="0"/>
          <w:numId w:val="8"/>
        </w:numPr>
        <w:spacing w:after="0" w:line="240" w:lineRule="auto"/>
        <w:jc w:val="both"/>
        <w:rPr>
          <w:rFonts w:ascii="Arial" w:hAnsi="Arial" w:cs="Arial"/>
          <w:spacing w:val="4"/>
        </w:rPr>
      </w:pPr>
      <w:r w:rsidRPr="00F94C0C">
        <w:rPr>
          <w:rFonts w:ascii="Arial" w:hAnsi="Arial" w:cs="Arial"/>
          <w:spacing w:val="4"/>
        </w:rPr>
        <w:t>Data processing and security;</w:t>
      </w:r>
    </w:p>
    <w:p w14:paraId="121C5430" w14:textId="77777777" w:rsidR="00F94C0C" w:rsidRPr="00F94C0C" w:rsidRDefault="00F94C0C" w:rsidP="00F94C0C">
      <w:pPr>
        <w:pStyle w:val="ListParagraph"/>
        <w:numPr>
          <w:ilvl w:val="1"/>
          <w:numId w:val="8"/>
        </w:numPr>
        <w:spacing w:after="0" w:line="240" w:lineRule="auto"/>
        <w:jc w:val="both"/>
        <w:rPr>
          <w:rFonts w:ascii="Arial" w:hAnsi="Arial" w:cs="Arial"/>
          <w:spacing w:val="4"/>
        </w:rPr>
      </w:pPr>
      <w:r w:rsidRPr="00F94C0C">
        <w:rPr>
          <w:rFonts w:ascii="Arial" w:hAnsi="Arial" w:cs="Arial"/>
          <w:spacing w:val="4"/>
        </w:rPr>
        <w:t>To ensure strict confidentiality in all areas of work.</w:t>
      </w:r>
    </w:p>
    <w:p w14:paraId="63D6646A" w14:textId="77777777" w:rsidR="00F94C0C" w:rsidRPr="00F94C0C" w:rsidRDefault="00F94C0C" w:rsidP="00F94C0C">
      <w:pPr>
        <w:pStyle w:val="ListParagraph"/>
        <w:numPr>
          <w:ilvl w:val="1"/>
          <w:numId w:val="8"/>
        </w:numPr>
        <w:spacing w:after="0" w:line="240" w:lineRule="auto"/>
        <w:jc w:val="both"/>
        <w:rPr>
          <w:rFonts w:ascii="Arial" w:hAnsi="Arial" w:cs="Arial"/>
          <w:spacing w:val="4"/>
        </w:rPr>
      </w:pPr>
      <w:r w:rsidRPr="00F94C0C">
        <w:rPr>
          <w:rFonts w:ascii="Arial" w:hAnsi="Arial" w:cs="Arial"/>
          <w:spacing w:val="4"/>
        </w:rPr>
        <w:t>To work and process personal and sensitive information in accordance with the Data Protection Act 2018 including the General Data Protection Regulation (GDPR) 2018.</w:t>
      </w:r>
    </w:p>
    <w:p w14:paraId="32D73271" w14:textId="5EC61EFC" w:rsidR="00F94C0C" w:rsidRPr="00F94C0C" w:rsidRDefault="00F94C0C" w:rsidP="00F94C0C">
      <w:pPr>
        <w:pStyle w:val="ListParagraph"/>
        <w:numPr>
          <w:ilvl w:val="1"/>
          <w:numId w:val="8"/>
        </w:numPr>
        <w:spacing w:after="0" w:line="240" w:lineRule="auto"/>
        <w:jc w:val="both"/>
        <w:rPr>
          <w:rFonts w:ascii="Arial" w:hAnsi="Arial" w:cs="Arial"/>
          <w:spacing w:val="4"/>
        </w:rPr>
      </w:pPr>
      <w:r w:rsidRPr="00F94C0C">
        <w:rPr>
          <w:rFonts w:ascii="Arial" w:hAnsi="Arial" w:cs="Arial"/>
          <w:spacing w:val="4"/>
        </w:rPr>
        <w:t>To ensure work is conducted in a way that protects the safety and security of information (</w:t>
      </w:r>
      <w:r w:rsidR="008956AB" w:rsidRPr="00F94C0C">
        <w:rPr>
          <w:rFonts w:ascii="Arial" w:hAnsi="Arial" w:cs="Arial"/>
          <w:spacing w:val="4"/>
        </w:rPr>
        <w:t>e.g.,</w:t>
      </w:r>
      <w:r w:rsidRPr="00F94C0C">
        <w:rPr>
          <w:rFonts w:ascii="Arial" w:hAnsi="Arial" w:cs="Arial"/>
          <w:spacing w:val="4"/>
        </w:rPr>
        <w:t xml:space="preserve"> strong passwords,</w:t>
      </w:r>
      <w:r w:rsidR="008C47B7">
        <w:rPr>
          <w:rFonts w:ascii="Arial" w:hAnsi="Arial" w:cs="Arial"/>
          <w:spacing w:val="4"/>
        </w:rPr>
        <w:t xml:space="preserve"> </w:t>
      </w:r>
      <w:r w:rsidRPr="00F94C0C">
        <w:rPr>
          <w:rFonts w:ascii="Arial" w:hAnsi="Arial" w:cs="Arial"/>
          <w:spacing w:val="4"/>
        </w:rPr>
        <w:t>reporting breaches, securing paper records, securely disposing of records).</w:t>
      </w:r>
    </w:p>
    <w:p w14:paraId="6CEB8B70" w14:textId="6DB70A52" w:rsidR="00972999" w:rsidRPr="00972999" w:rsidRDefault="00F94C0C" w:rsidP="00972999">
      <w:pPr>
        <w:pStyle w:val="ListParagraph"/>
        <w:numPr>
          <w:ilvl w:val="0"/>
          <w:numId w:val="8"/>
        </w:numPr>
        <w:spacing w:after="0" w:line="240" w:lineRule="auto"/>
        <w:jc w:val="both"/>
        <w:rPr>
          <w:rFonts w:ascii="Arial" w:hAnsi="Arial" w:cs="Arial"/>
          <w:spacing w:val="4"/>
        </w:rPr>
      </w:pPr>
      <w:r w:rsidRPr="00F94C0C">
        <w:rPr>
          <w:rFonts w:ascii="Arial" w:hAnsi="Arial" w:cs="Arial"/>
          <w:spacing w:val="4"/>
        </w:rPr>
        <w:t>General;</w:t>
      </w:r>
    </w:p>
    <w:p w14:paraId="6EADBF56" w14:textId="7516BE2C" w:rsidR="00972999" w:rsidRDefault="00F94C0C" w:rsidP="00F94C0C">
      <w:pPr>
        <w:pStyle w:val="ListParagraph"/>
        <w:numPr>
          <w:ilvl w:val="1"/>
          <w:numId w:val="8"/>
        </w:numPr>
        <w:spacing w:after="0" w:line="240" w:lineRule="auto"/>
        <w:jc w:val="both"/>
        <w:rPr>
          <w:rFonts w:ascii="Arial" w:hAnsi="Arial" w:cs="Arial"/>
          <w:spacing w:val="4"/>
        </w:rPr>
      </w:pPr>
      <w:r w:rsidRPr="00F94C0C">
        <w:rPr>
          <w:rFonts w:ascii="Arial" w:hAnsi="Arial" w:cs="Arial"/>
          <w:spacing w:val="4"/>
        </w:rPr>
        <w:t xml:space="preserve">To understand and comply with the statutory guidance regarding safeguarding of children, ensuring the safeguarding and promotion of children’s welfare at all times, reporting any concerns to the Designated Safeguarding </w:t>
      </w:r>
      <w:r w:rsidR="008C47B7">
        <w:rPr>
          <w:rFonts w:ascii="Arial" w:hAnsi="Arial" w:cs="Arial"/>
          <w:spacing w:val="4"/>
        </w:rPr>
        <w:t>Lead</w:t>
      </w:r>
      <w:r w:rsidRPr="00F94C0C">
        <w:rPr>
          <w:rFonts w:ascii="Arial" w:hAnsi="Arial" w:cs="Arial"/>
          <w:spacing w:val="4"/>
        </w:rPr>
        <w:t xml:space="preserve"> immediately.</w:t>
      </w:r>
    </w:p>
    <w:p w14:paraId="5B23A199" w14:textId="77777777" w:rsidR="00F94C0C" w:rsidRPr="00F94C0C" w:rsidRDefault="00F94C0C" w:rsidP="00F94C0C">
      <w:pPr>
        <w:pStyle w:val="ListParagraph"/>
        <w:numPr>
          <w:ilvl w:val="1"/>
          <w:numId w:val="8"/>
        </w:numPr>
        <w:spacing w:after="0" w:line="240" w:lineRule="auto"/>
        <w:jc w:val="both"/>
        <w:rPr>
          <w:rFonts w:ascii="Arial" w:hAnsi="Arial" w:cs="Arial"/>
          <w:spacing w:val="4"/>
        </w:rPr>
      </w:pPr>
      <w:r w:rsidRPr="00F94C0C">
        <w:rPr>
          <w:rFonts w:ascii="Arial" w:hAnsi="Arial" w:cs="Arial"/>
          <w:spacing w:val="4"/>
        </w:rPr>
        <w:t>To comply with the Trust and academy’s policies and procedures at all times.</w:t>
      </w:r>
    </w:p>
    <w:p w14:paraId="00FB3F55" w14:textId="0683310A" w:rsidR="00F94C0C" w:rsidRPr="00F94C0C" w:rsidRDefault="00F94C0C" w:rsidP="00F94C0C">
      <w:pPr>
        <w:pStyle w:val="ListParagraph"/>
        <w:numPr>
          <w:ilvl w:val="1"/>
          <w:numId w:val="8"/>
        </w:numPr>
        <w:spacing w:after="0" w:line="240" w:lineRule="auto"/>
        <w:jc w:val="both"/>
        <w:rPr>
          <w:rFonts w:ascii="Arial" w:hAnsi="Arial" w:cs="Arial"/>
          <w:spacing w:val="4"/>
        </w:rPr>
      </w:pPr>
      <w:r w:rsidRPr="00F94C0C">
        <w:rPr>
          <w:rFonts w:ascii="Arial" w:eastAsia="Times New Roman" w:hAnsi="Arial" w:cs="Arial"/>
          <w:lang w:eastAsia="en-GB"/>
        </w:rPr>
        <w:t>To uphold and promote the values of the academy and support students to develop these values and behaviours within themselves.</w:t>
      </w:r>
      <w:r w:rsidR="008C47B7">
        <w:rPr>
          <w:rFonts w:ascii="Arial" w:eastAsia="Times New Roman" w:hAnsi="Arial" w:cs="Arial"/>
          <w:lang w:eastAsia="en-GB"/>
        </w:rPr>
        <w:t xml:space="preserve"> </w:t>
      </w:r>
      <w:r w:rsidRPr="00F94C0C">
        <w:rPr>
          <w:rFonts w:ascii="Arial" w:eastAsia="Times New Roman" w:hAnsi="Arial" w:cs="Arial"/>
          <w:lang w:eastAsia="en-GB"/>
        </w:rPr>
        <w:t xml:space="preserve">These values include Respect; Resilience; </w:t>
      </w:r>
      <w:r w:rsidR="00316A77">
        <w:rPr>
          <w:rFonts w:ascii="Arial" w:eastAsia="Times New Roman" w:hAnsi="Arial" w:cs="Arial"/>
          <w:lang w:eastAsia="en-GB"/>
        </w:rPr>
        <w:t xml:space="preserve">Reflection; </w:t>
      </w:r>
      <w:r w:rsidRPr="00F94C0C">
        <w:rPr>
          <w:rFonts w:ascii="Arial" w:eastAsia="Times New Roman" w:hAnsi="Arial" w:cs="Arial"/>
          <w:lang w:eastAsia="en-GB"/>
        </w:rPr>
        <w:t>Leadership; Motivation; Self-confidence. </w:t>
      </w:r>
    </w:p>
    <w:p w14:paraId="41B93DB3" w14:textId="77777777" w:rsidR="00F94C0C" w:rsidRPr="00F94C0C" w:rsidRDefault="00F94C0C" w:rsidP="00F94C0C">
      <w:pPr>
        <w:pStyle w:val="ListParagraph"/>
        <w:numPr>
          <w:ilvl w:val="1"/>
          <w:numId w:val="8"/>
        </w:numPr>
        <w:spacing w:after="0" w:line="240" w:lineRule="auto"/>
        <w:jc w:val="both"/>
        <w:rPr>
          <w:rFonts w:ascii="Arial" w:hAnsi="Arial" w:cs="Arial"/>
          <w:spacing w:val="4"/>
        </w:rPr>
      </w:pPr>
      <w:r w:rsidRPr="00F94C0C">
        <w:rPr>
          <w:rFonts w:ascii="Arial" w:hAnsi="Arial" w:cs="Arial"/>
          <w:spacing w:val="4"/>
        </w:rPr>
        <w:t>To remain flexible and be able to travel to other academies within the Trust, as and when required.</w:t>
      </w:r>
    </w:p>
    <w:p w14:paraId="2F11A5B9" w14:textId="77777777" w:rsidR="0022463E" w:rsidRPr="00F94C0C" w:rsidRDefault="0022463E" w:rsidP="00F94C0C">
      <w:pPr>
        <w:pStyle w:val="Default"/>
        <w:jc w:val="both"/>
        <w:rPr>
          <w:spacing w:val="4"/>
          <w:sz w:val="22"/>
          <w:szCs w:val="22"/>
        </w:rPr>
      </w:pPr>
    </w:p>
    <w:p w14:paraId="3D6FC534" w14:textId="77777777" w:rsidR="00F94C0C" w:rsidRPr="00F94C0C" w:rsidRDefault="00F94C0C" w:rsidP="00F94C0C">
      <w:pPr>
        <w:pStyle w:val="Default"/>
        <w:jc w:val="both"/>
        <w:rPr>
          <w:spacing w:val="4"/>
          <w:sz w:val="22"/>
          <w:szCs w:val="22"/>
        </w:rPr>
      </w:pPr>
    </w:p>
    <w:p w14:paraId="74DAE0F1" w14:textId="77777777" w:rsidR="001F7B0B" w:rsidRDefault="001F7B0B" w:rsidP="00316A77">
      <w:pPr>
        <w:rPr>
          <w:rFonts w:ascii="Arial" w:hAnsi="Arial" w:cs="Arial"/>
          <w:b/>
          <w:sz w:val="24"/>
          <w:szCs w:val="24"/>
        </w:rPr>
      </w:pPr>
    </w:p>
    <w:p w14:paraId="03ED3728" w14:textId="29B3E166" w:rsidR="00F94C0C" w:rsidRPr="00F94C0C" w:rsidRDefault="00316A77" w:rsidP="00316A77">
      <w:pPr>
        <w:rPr>
          <w:rFonts w:ascii="Arial" w:hAnsi="Arial" w:cs="Arial"/>
          <w:b/>
          <w:sz w:val="24"/>
          <w:szCs w:val="24"/>
        </w:rPr>
      </w:pPr>
      <w:r w:rsidRPr="00F94C0C">
        <w:rPr>
          <w:rFonts w:ascii="Arial" w:hAnsi="Arial" w:cs="Arial"/>
          <w:b/>
          <w:sz w:val="24"/>
          <w:szCs w:val="24"/>
        </w:rPr>
        <w:lastRenderedPageBreak/>
        <w:t>PERSON SPECIFICATION</w:t>
      </w:r>
    </w:p>
    <w:p w14:paraId="3E69B626" w14:textId="0420ACD8" w:rsidR="00F94C0C" w:rsidRPr="00F94C0C" w:rsidRDefault="00316A77" w:rsidP="00316A77">
      <w:pPr>
        <w:tabs>
          <w:tab w:val="left" w:pos="5220"/>
        </w:tabs>
        <w:spacing w:after="0" w:line="240" w:lineRule="auto"/>
        <w:rPr>
          <w:rFonts w:ascii="Arial" w:hAnsi="Arial" w:cs="Arial"/>
          <w:b/>
        </w:rPr>
      </w:pPr>
      <w:r w:rsidRPr="00F94C0C">
        <w:rPr>
          <w:rFonts w:ascii="Arial" w:hAnsi="Arial" w:cs="Arial"/>
          <w:b/>
        </w:rPr>
        <w:t xml:space="preserve">LEAD TEACHER – </w:t>
      </w:r>
      <w:r w:rsidR="00A71400">
        <w:rPr>
          <w:rFonts w:ascii="Arial" w:hAnsi="Arial" w:cs="Arial"/>
          <w:b/>
        </w:rPr>
        <w:t>MATHS</w:t>
      </w:r>
    </w:p>
    <w:p w14:paraId="787DA79E" w14:textId="77777777" w:rsidR="00F94C0C" w:rsidRPr="00F94C0C" w:rsidRDefault="00F94C0C" w:rsidP="00F94C0C">
      <w:pPr>
        <w:tabs>
          <w:tab w:val="left" w:pos="5220"/>
        </w:tabs>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1"/>
        <w:gridCol w:w="734"/>
        <w:gridCol w:w="740"/>
        <w:gridCol w:w="893"/>
      </w:tblGrid>
      <w:tr w:rsidR="00F94C0C" w:rsidRPr="00F94C0C" w14:paraId="45F0707D"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tcPr>
          <w:p w14:paraId="0794541C" w14:textId="77777777" w:rsidR="00F94C0C" w:rsidRPr="00F94C0C" w:rsidRDefault="00F94C0C">
            <w:pPr>
              <w:rPr>
                <w:rFonts w:ascii="Arial" w:hAnsi="Arial" w:cs="Arial"/>
                <w:b/>
              </w:rPr>
            </w:pPr>
          </w:p>
        </w:tc>
        <w:tc>
          <w:tcPr>
            <w:tcW w:w="734" w:type="dxa"/>
            <w:tcBorders>
              <w:top w:val="single" w:sz="4" w:space="0" w:color="auto"/>
              <w:left w:val="single" w:sz="4" w:space="0" w:color="auto"/>
              <w:bottom w:val="single" w:sz="4" w:space="0" w:color="auto"/>
              <w:right w:val="single" w:sz="4" w:space="0" w:color="auto"/>
            </w:tcBorders>
            <w:vAlign w:val="center"/>
            <w:hideMark/>
          </w:tcPr>
          <w:p w14:paraId="606B6573" w14:textId="77777777" w:rsidR="00F94C0C" w:rsidRPr="00F94C0C" w:rsidRDefault="00F94C0C">
            <w:pPr>
              <w:jc w:val="center"/>
              <w:rPr>
                <w:rFonts w:ascii="Arial" w:hAnsi="Arial" w:cs="Arial"/>
                <w:b/>
              </w:rPr>
            </w:pPr>
            <w:r w:rsidRPr="00F94C0C">
              <w:rPr>
                <w:rFonts w:ascii="Arial" w:hAnsi="Arial" w:cs="Arial"/>
                <w:b/>
              </w:rPr>
              <w:t>Ess</w:t>
            </w:r>
          </w:p>
        </w:tc>
        <w:tc>
          <w:tcPr>
            <w:tcW w:w="740" w:type="dxa"/>
            <w:tcBorders>
              <w:top w:val="single" w:sz="4" w:space="0" w:color="auto"/>
              <w:left w:val="single" w:sz="4" w:space="0" w:color="auto"/>
              <w:bottom w:val="single" w:sz="4" w:space="0" w:color="auto"/>
              <w:right w:val="single" w:sz="4" w:space="0" w:color="auto"/>
            </w:tcBorders>
            <w:vAlign w:val="center"/>
            <w:hideMark/>
          </w:tcPr>
          <w:p w14:paraId="131FDE39" w14:textId="77777777" w:rsidR="00F94C0C" w:rsidRPr="00F94C0C" w:rsidRDefault="00F94C0C">
            <w:pPr>
              <w:jc w:val="center"/>
              <w:rPr>
                <w:rFonts w:ascii="Arial" w:hAnsi="Arial" w:cs="Arial"/>
                <w:b/>
              </w:rPr>
            </w:pPr>
            <w:r w:rsidRPr="00F94C0C">
              <w:rPr>
                <w:rFonts w:ascii="Arial" w:hAnsi="Arial" w:cs="Arial"/>
                <w:b/>
              </w:rPr>
              <w:t>Des</w:t>
            </w:r>
          </w:p>
        </w:tc>
        <w:tc>
          <w:tcPr>
            <w:tcW w:w="893" w:type="dxa"/>
            <w:tcBorders>
              <w:top w:val="single" w:sz="4" w:space="0" w:color="auto"/>
              <w:left w:val="single" w:sz="4" w:space="0" w:color="auto"/>
              <w:bottom w:val="single" w:sz="4" w:space="0" w:color="auto"/>
              <w:right w:val="single" w:sz="4" w:space="0" w:color="auto"/>
            </w:tcBorders>
            <w:vAlign w:val="center"/>
            <w:hideMark/>
          </w:tcPr>
          <w:p w14:paraId="489CE455" w14:textId="77777777" w:rsidR="00F94C0C" w:rsidRPr="00F94C0C" w:rsidRDefault="00F94C0C">
            <w:pPr>
              <w:jc w:val="center"/>
              <w:rPr>
                <w:rFonts w:ascii="Arial" w:hAnsi="Arial" w:cs="Arial"/>
                <w:b/>
              </w:rPr>
            </w:pPr>
            <w:r w:rsidRPr="00F94C0C">
              <w:rPr>
                <w:rFonts w:ascii="Arial" w:hAnsi="Arial" w:cs="Arial"/>
                <w:b/>
              </w:rPr>
              <w:t>MOA</w:t>
            </w:r>
          </w:p>
        </w:tc>
      </w:tr>
      <w:tr w:rsidR="00F94C0C" w:rsidRPr="00F94C0C" w14:paraId="33200125"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34183C8F" w14:textId="77777777" w:rsidR="00F94C0C" w:rsidRPr="00F94C0C" w:rsidRDefault="00F94C0C">
            <w:pPr>
              <w:rPr>
                <w:rFonts w:ascii="Arial" w:hAnsi="Arial" w:cs="Arial"/>
                <w:b/>
              </w:rPr>
            </w:pPr>
            <w:r w:rsidRPr="00F94C0C">
              <w:rPr>
                <w:rFonts w:ascii="Arial" w:hAnsi="Arial" w:cs="Arial"/>
                <w:b/>
              </w:rPr>
              <w:t>KNOWLEDGE/QUALIFICATIONS</w:t>
            </w:r>
          </w:p>
        </w:tc>
        <w:tc>
          <w:tcPr>
            <w:tcW w:w="734" w:type="dxa"/>
            <w:tcBorders>
              <w:top w:val="single" w:sz="4" w:space="0" w:color="auto"/>
              <w:left w:val="single" w:sz="4" w:space="0" w:color="auto"/>
              <w:bottom w:val="single" w:sz="4" w:space="0" w:color="auto"/>
              <w:right w:val="single" w:sz="4" w:space="0" w:color="auto"/>
            </w:tcBorders>
            <w:vAlign w:val="center"/>
          </w:tcPr>
          <w:p w14:paraId="20D808ED" w14:textId="77777777" w:rsidR="00F94C0C" w:rsidRPr="00F94C0C" w:rsidRDefault="00F94C0C">
            <w:pPr>
              <w:jc w:val="center"/>
              <w:rPr>
                <w:rFonts w:ascii="Arial" w:hAnsi="Arial" w:cs="Arial"/>
              </w:rPr>
            </w:pPr>
          </w:p>
        </w:tc>
        <w:tc>
          <w:tcPr>
            <w:tcW w:w="740" w:type="dxa"/>
            <w:tcBorders>
              <w:top w:val="single" w:sz="4" w:space="0" w:color="auto"/>
              <w:left w:val="single" w:sz="4" w:space="0" w:color="auto"/>
              <w:bottom w:val="single" w:sz="4" w:space="0" w:color="auto"/>
              <w:right w:val="single" w:sz="4" w:space="0" w:color="auto"/>
            </w:tcBorders>
            <w:vAlign w:val="center"/>
          </w:tcPr>
          <w:p w14:paraId="1ADB30CF"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tcPr>
          <w:p w14:paraId="65EC3E54" w14:textId="77777777" w:rsidR="00F94C0C" w:rsidRPr="00F94C0C" w:rsidRDefault="00F94C0C">
            <w:pPr>
              <w:jc w:val="center"/>
              <w:rPr>
                <w:rFonts w:ascii="Arial" w:hAnsi="Arial" w:cs="Arial"/>
              </w:rPr>
            </w:pPr>
          </w:p>
        </w:tc>
      </w:tr>
      <w:tr w:rsidR="00F94C0C" w:rsidRPr="00F94C0C" w14:paraId="5F83E7AB"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DD8C01B" w14:textId="28981316" w:rsidR="00F94C0C" w:rsidRPr="00F94C0C" w:rsidRDefault="00F94C0C">
            <w:pPr>
              <w:rPr>
                <w:rFonts w:ascii="Arial" w:hAnsi="Arial" w:cs="Arial"/>
                <w:color w:val="000000"/>
              </w:rPr>
            </w:pPr>
            <w:r w:rsidRPr="00F94C0C">
              <w:rPr>
                <w:rFonts w:ascii="Arial" w:hAnsi="Arial" w:cs="Arial"/>
                <w:color w:val="000000"/>
              </w:rPr>
              <w:t xml:space="preserve">A good honours degree in </w:t>
            </w:r>
            <w:r w:rsidR="00A71400">
              <w:rPr>
                <w:rFonts w:ascii="Arial" w:hAnsi="Arial" w:cs="Arial"/>
                <w:color w:val="000000"/>
              </w:rPr>
              <w:t>Maths</w:t>
            </w:r>
          </w:p>
        </w:tc>
        <w:tc>
          <w:tcPr>
            <w:tcW w:w="734" w:type="dxa"/>
            <w:tcBorders>
              <w:top w:val="single" w:sz="4" w:space="0" w:color="auto"/>
              <w:left w:val="single" w:sz="4" w:space="0" w:color="auto"/>
              <w:bottom w:val="single" w:sz="4" w:space="0" w:color="auto"/>
              <w:right w:val="single" w:sz="4" w:space="0" w:color="auto"/>
            </w:tcBorders>
            <w:vAlign w:val="center"/>
            <w:hideMark/>
          </w:tcPr>
          <w:p w14:paraId="2F4EB994"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7A3240A6"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74E710FE" w14:textId="77777777" w:rsidR="00F94C0C" w:rsidRPr="00F94C0C" w:rsidRDefault="00F94C0C">
            <w:pPr>
              <w:jc w:val="center"/>
              <w:rPr>
                <w:rFonts w:ascii="Arial" w:hAnsi="Arial" w:cs="Arial"/>
              </w:rPr>
            </w:pPr>
            <w:r w:rsidRPr="00F94C0C">
              <w:rPr>
                <w:rFonts w:ascii="Arial" w:hAnsi="Arial" w:cs="Arial"/>
              </w:rPr>
              <w:t>A/C</w:t>
            </w:r>
          </w:p>
        </w:tc>
      </w:tr>
      <w:tr w:rsidR="00F94C0C" w:rsidRPr="00F94C0C" w14:paraId="5D324C56"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25B6DA6" w14:textId="77777777" w:rsidR="00F94C0C" w:rsidRPr="00F94C0C" w:rsidRDefault="00F94C0C">
            <w:pPr>
              <w:rPr>
                <w:rFonts w:ascii="Arial" w:hAnsi="Arial" w:cs="Arial"/>
                <w:color w:val="000000"/>
              </w:rPr>
            </w:pPr>
            <w:r w:rsidRPr="00F94C0C">
              <w:rPr>
                <w:rFonts w:ascii="Arial" w:hAnsi="Arial" w:cs="Arial"/>
                <w:color w:val="000000"/>
              </w:rPr>
              <w:t>A teaching qualification together with qualified teacher status (QTS)</w:t>
            </w:r>
          </w:p>
        </w:tc>
        <w:tc>
          <w:tcPr>
            <w:tcW w:w="734" w:type="dxa"/>
            <w:tcBorders>
              <w:top w:val="single" w:sz="4" w:space="0" w:color="auto"/>
              <w:left w:val="single" w:sz="4" w:space="0" w:color="auto"/>
              <w:bottom w:val="single" w:sz="4" w:space="0" w:color="auto"/>
              <w:right w:val="single" w:sz="4" w:space="0" w:color="auto"/>
            </w:tcBorders>
            <w:vAlign w:val="center"/>
            <w:hideMark/>
          </w:tcPr>
          <w:p w14:paraId="688A7409"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22926B57"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662CBBEC" w14:textId="77777777" w:rsidR="00F94C0C" w:rsidRPr="00F94C0C" w:rsidRDefault="00F94C0C">
            <w:pPr>
              <w:jc w:val="center"/>
              <w:rPr>
                <w:rFonts w:ascii="Arial" w:hAnsi="Arial" w:cs="Arial"/>
              </w:rPr>
            </w:pPr>
            <w:r w:rsidRPr="00F94C0C">
              <w:rPr>
                <w:rFonts w:ascii="Arial" w:hAnsi="Arial" w:cs="Arial"/>
              </w:rPr>
              <w:t>A/C</w:t>
            </w:r>
          </w:p>
        </w:tc>
      </w:tr>
      <w:tr w:rsidR="00F94C0C" w:rsidRPr="00F94C0C" w14:paraId="7BA1C1D4"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DA765E4" w14:textId="77777777" w:rsidR="00F94C0C" w:rsidRPr="00F94C0C" w:rsidRDefault="00F94C0C">
            <w:pPr>
              <w:tabs>
                <w:tab w:val="center" w:pos="4400"/>
                <w:tab w:val="right" w:pos="8780"/>
              </w:tabs>
              <w:spacing w:after="200" w:line="200" w:lineRule="atLeast"/>
              <w:rPr>
                <w:rFonts w:ascii="Arial" w:hAnsi="Arial" w:cs="Arial"/>
                <w:spacing w:val="-2"/>
              </w:rPr>
            </w:pPr>
            <w:r w:rsidRPr="00F94C0C">
              <w:rPr>
                <w:rFonts w:ascii="Arial" w:hAnsi="Arial" w:cs="Arial"/>
                <w:spacing w:val="-2"/>
              </w:rPr>
              <w:t>Knowledge of teaching, learning and assessment at KS3, KS4</w:t>
            </w:r>
          </w:p>
        </w:tc>
        <w:tc>
          <w:tcPr>
            <w:tcW w:w="734" w:type="dxa"/>
            <w:tcBorders>
              <w:top w:val="single" w:sz="4" w:space="0" w:color="auto"/>
              <w:left w:val="single" w:sz="4" w:space="0" w:color="auto"/>
              <w:bottom w:val="single" w:sz="4" w:space="0" w:color="auto"/>
              <w:right w:val="single" w:sz="4" w:space="0" w:color="auto"/>
            </w:tcBorders>
            <w:vAlign w:val="center"/>
            <w:hideMark/>
          </w:tcPr>
          <w:p w14:paraId="49FCD630"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03B1BABF"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5455D38E" w14:textId="77777777" w:rsidR="00F94C0C" w:rsidRPr="00F94C0C" w:rsidRDefault="00F94C0C">
            <w:pPr>
              <w:jc w:val="center"/>
              <w:rPr>
                <w:rFonts w:ascii="Arial" w:hAnsi="Arial" w:cs="Arial"/>
              </w:rPr>
            </w:pPr>
            <w:r w:rsidRPr="00F94C0C">
              <w:rPr>
                <w:rFonts w:ascii="Arial" w:hAnsi="Arial" w:cs="Arial"/>
              </w:rPr>
              <w:t>A/I</w:t>
            </w:r>
          </w:p>
        </w:tc>
      </w:tr>
      <w:tr w:rsidR="00F94C0C" w:rsidRPr="00F94C0C" w14:paraId="2BDA2E8E"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0795DAA7" w14:textId="32D6CC04" w:rsidR="00F94C0C" w:rsidRPr="00F94C0C" w:rsidRDefault="00F94C0C">
            <w:pPr>
              <w:tabs>
                <w:tab w:val="left" w:pos="-720"/>
              </w:tabs>
              <w:suppressAutoHyphens/>
              <w:rPr>
                <w:rFonts w:ascii="Arial" w:hAnsi="Arial" w:cs="Arial"/>
              </w:rPr>
            </w:pPr>
            <w:r w:rsidRPr="00F94C0C">
              <w:rPr>
                <w:rFonts w:ascii="Arial" w:hAnsi="Arial" w:cs="Arial"/>
              </w:rPr>
              <w:t xml:space="preserve">A good understanding of curriculum developments in </w:t>
            </w:r>
            <w:r w:rsidR="00A71400">
              <w:rPr>
                <w:rFonts w:ascii="Arial" w:hAnsi="Arial" w:cs="Arial"/>
              </w:rPr>
              <w:t>Maths</w:t>
            </w:r>
          </w:p>
        </w:tc>
        <w:tc>
          <w:tcPr>
            <w:tcW w:w="734" w:type="dxa"/>
            <w:tcBorders>
              <w:top w:val="single" w:sz="4" w:space="0" w:color="auto"/>
              <w:left w:val="single" w:sz="4" w:space="0" w:color="auto"/>
              <w:bottom w:val="single" w:sz="4" w:space="0" w:color="auto"/>
              <w:right w:val="single" w:sz="4" w:space="0" w:color="auto"/>
            </w:tcBorders>
            <w:vAlign w:val="center"/>
            <w:hideMark/>
          </w:tcPr>
          <w:p w14:paraId="1AF1FD3B"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508C7BA0"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386F95FF" w14:textId="77777777" w:rsidR="00F94C0C" w:rsidRPr="00F94C0C" w:rsidRDefault="00F94C0C">
            <w:pPr>
              <w:jc w:val="center"/>
              <w:rPr>
                <w:rFonts w:ascii="Arial" w:hAnsi="Arial" w:cs="Arial"/>
              </w:rPr>
            </w:pPr>
            <w:r w:rsidRPr="00F94C0C">
              <w:rPr>
                <w:rFonts w:ascii="Arial" w:hAnsi="Arial" w:cs="Arial"/>
              </w:rPr>
              <w:t>A/I</w:t>
            </w:r>
          </w:p>
        </w:tc>
      </w:tr>
      <w:tr w:rsidR="00F94C0C" w:rsidRPr="00F94C0C" w14:paraId="2295FD62"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C38CC09" w14:textId="77777777" w:rsidR="00F94C0C" w:rsidRPr="00F94C0C" w:rsidRDefault="00F94C0C">
            <w:pPr>
              <w:rPr>
                <w:rFonts w:ascii="Arial" w:hAnsi="Arial" w:cs="Arial"/>
              </w:rPr>
            </w:pPr>
            <w:r w:rsidRPr="00F94C0C">
              <w:rPr>
                <w:rFonts w:ascii="Arial" w:hAnsi="Arial" w:cs="Arial"/>
              </w:rPr>
              <w:t>Understanding of use of data to assess and inform teaching and learning</w:t>
            </w:r>
          </w:p>
        </w:tc>
        <w:tc>
          <w:tcPr>
            <w:tcW w:w="734" w:type="dxa"/>
            <w:tcBorders>
              <w:top w:val="single" w:sz="4" w:space="0" w:color="auto"/>
              <w:left w:val="single" w:sz="4" w:space="0" w:color="auto"/>
              <w:bottom w:val="single" w:sz="4" w:space="0" w:color="auto"/>
              <w:right w:val="single" w:sz="4" w:space="0" w:color="auto"/>
            </w:tcBorders>
            <w:vAlign w:val="center"/>
            <w:hideMark/>
          </w:tcPr>
          <w:p w14:paraId="59F855ED"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27054B3A"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1123B9A7" w14:textId="77777777" w:rsidR="00F94C0C" w:rsidRPr="00F94C0C" w:rsidRDefault="00F94C0C">
            <w:pPr>
              <w:jc w:val="center"/>
              <w:rPr>
                <w:rFonts w:ascii="Arial" w:hAnsi="Arial" w:cs="Arial"/>
              </w:rPr>
            </w:pPr>
            <w:r w:rsidRPr="00F94C0C">
              <w:rPr>
                <w:rFonts w:ascii="Arial" w:hAnsi="Arial" w:cs="Arial"/>
              </w:rPr>
              <w:t>I</w:t>
            </w:r>
          </w:p>
        </w:tc>
      </w:tr>
      <w:tr w:rsidR="00F94C0C" w:rsidRPr="00F94C0C" w14:paraId="181B9887"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F26578A" w14:textId="77777777" w:rsidR="00F94C0C" w:rsidRPr="00F94C0C" w:rsidRDefault="00F94C0C">
            <w:pPr>
              <w:rPr>
                <w:rFonts w:ascii="Arial" w:hAnsi="Arial" w:cs="Arial"/>
                <w:b/>
              </w:rPr>
            </w:pPr>
            <w:r w:rsidRPr="00F94C0C">
              <w:rPr>
                <w:rFonts w:ascii="Arial" w:hAnsi="Arial" w:cs="Arial"/>
                <w:b/>
              </w:rPr>
              <w:t>EXPERIENCE</w:t>
            </w:r>
          </w:p>
        </w:tc>
        <w:tc>
          <w:tcPr>
            <w:tcW w:w="734" w:type="dxa"/>
            <w:tcBorders>
              <w:top w:val="single" w:sz="4" w:space="0" w:color="auto"/>
              <w:left w:val="single" w:sz="4" w:space="0" w:color="auto"/>
              <w:bottom w:val="single" w:sz="4" w:space="0" w:color="auto"/>
              <w:right w:val="single" w:sz="4" w:space="0" w:color="auto"/>
            </w:tcBorders>
            <w:vAlign w:val="center"/>
          </w:tcPr>
          <w:p w14:paraId="2CF93927" w14:textId="77777777" w:rsidR="00F94C0C" w:rsidRPr="00F94C0C" w:rsidRDefault="00F94C0C">
            <w:pPr>
              <w:jc w:val="center"/>
              <w:rPr>
                <w:rFonts w:ascii="Arial" w:hAnsi="Arial" w:cs="Arial"/>
              </w:rPr>
            </w:pPr>
          </w:p>
        </w:tc>
        <w:tc>
          <w:tcPr>
            <w:tcW w:w="740" w:type="dxa"/>
            <w:tcBorders>
              <w:top w:val="single" w:sz="4" w:space="0" w:color="auto"/>
              <w:left w:val="single" w:sz="4" w:space="0" w:color="auto"/>
              <w:bottom w:val="single" w:sz="4" w:space="0" w:color="auto"/>
              <w:right w:val="single" w:sz="4" w:space="0" w:color="auto"/>
            </w:tcBorders>
            <w:vAlign w:val="center"/>
          </w:tcPr>
          <w:p w14:paraId="701255EC"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tcPr>
          <w:p w14:paraId="0A7726E3" w14:textId="77777777" w:rsidR="00F94C0C" w:rsidRPr="00F94C0C" w:rsidRDefault="00F94C0C">
            <w:pPr>
              <w:jc w:val="center"/>
              <w:rPr>
                <w:rFonts w:ascii="Arial" w:hAnsi="Arial" w:cs="Arial"/>
              </w:rPr>
            </w:pPr>
          </w:p>
        </w:tc>
      </w:tr>
      <w:tr w:rsidR="00F94C0C" w:rsidRPr="00F94C0C" w14:paraId="31592BCF"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75B72026" w14:textId="77777777" w:rsidR="00F94C0C" w:rsidRPr="00F94C0C" w:rsidRDefault="00F94C0C">
            <w:pPr>
              <w:rPr>
                <w:rFonts w:ascii="Arial" w:hAnsi="Arial" w:cs="Arial"/>
                <w:b/>
              </w:rPr>
            </w:pPr>
            <w:r w:rsidRPr="00F94C0C">
              <w:rPr>
                <w:rFonts w:ascii="Arial" w:hAnsi="Arial" w:cs="Arial"/>
              </w:rPr>
              <w:t>Experience of leading, developing and enhancing the teaching practice of other staff</w:t>
            </w:r>
          </w:p>
        </w:tc>
        <w:tc>
          <w:tcPr>
            <w:tcW w:w="734" w:type="dxa"/>
            <w:tcBorders>
              <w:top w:val="single" w:sz="4" w:space="0" w:color="auto"/>
              <w:left w:val="single" w:sz="4" w:space="0" w:color="auto"/>
              <w:bottom w:val="single" w:sz="4" w:space="0" w:color="auto"/>
              <w:right w:val="single" w:sz="4" w:space="0" w:color="auto"/>
            </w:tcBorders>
            <w:vAlign w:val="center"/>
          </w:tcPr>
          <w:p w14:paraId="0D5938FC" w14:textId="77777777" w:rsidR="00F94C0C" w:rsidRPr="00F94C0C" w:rsidRDefault="00F94C0C">
            <w:pPr>
              <w:jc w:val="center"/>
              <w:rPr>
                <w:rFonts w:ascii="Arial" w:hAnsi="Arial" w:cs="Arial"/>
              </w:rPr>
            </w:pPr>
          </w:p>
        </w:tc>
        <w:tc>
          <w:tcPr>
            <w:tcW w:w="740" w:type="dxa"/>
            <w:tcBorders>
              <w:top w:val="single" w:sz="4" w:space="0" w:color="auto"/>
              <w:left w:val="single" w:sz="4" w:space="0" w:color="auto"/>
              <w:bottom w:val="single" w:sz="4" w:space="0" w:color="auto"/>
              <w:right w:val="single" w:sz="4" w:space="0" w:color="auto"/>
            </w:tcBorders>
            <w:vAlign w:val="center"/>
            <w:hideMark/>
          </w:tcPr>
          <w:p w14:paraId="32EBD3AB" w14:textId="77777777" w:rsidR="00F94C0C" w:rsidRPr="00F94C0C" w:rsidRDefault="00F94C0C">
            <w:pPr>
              <w:jc w:val="center"/>
              <w:rPr>
                <w:rFonts w:ascii="Arial" w:hAnsi="Arial" w:cs="Arial"/>
              </w:rPr>
            </w:pPr>
            <w:r w:rsidRPr="00F94C0C">
              <w:rPr>
                <w:rFonts w:ascii="Arial" w:hAnsi="Arial" w:cs="Arial"/>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1C2422D6" w14:textId="77777777" w:rsidR="00F94C0C" w:rsidRPr="00F94C0C" w:rsidRDefault="00F94C0C">
            <w:pPr>
              <w:jc w:val="center"/>
              <w:rPr>
                <w:rFonts w:ascii="Arial" w:hAnsi="Arial" w:cs="Arial"/>
              </w:rPr>
            </w:pPr>
            <w:r w:rsidRPr="00F94C0C">
              <w:rPr>
                <w:rFonts w:ascii="Arial" w:hAnsi="Arial" w:cs="Arial"/>
              </w:rPr>
              <w:t>A/R</w:t>
            </w:r>
          </w:p>
        </w:tc>
      </w:tr>
      <w:tr w:rsidR="00F94C0C" w:rsidRPr="00F94C0C" w14:paraId="72F6E434"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44F2634A" w14:textId="77777777" w:rsidR="00F94C0C" w:rsidRPr="00F94C0C" w:rsidRDefault="00F94C0C">
            <w:pPr>
              <w:tabs>
                <w:tab w:val="left" w:pos="-720"/>
              </w:tabs>
              <w:suppressAutoHyphens/>
              <w:rPr>
                <w:rFonts w:ascii="Arial" w:hAnsi="Arial" w:cs="Arial"/>
              </w:rPr>
            </w:pPr>
            <w:r w:rsidRPr="00F94C0C">
              <w:rPr>
                <w:rFonts w:ascii="Arial" w:hAnsi="Arial" w:cs="Arial"/>
              </w:rPr>
              <w:t>An excellent classroom practitioner that can model best practice</w:t>
            </w:r>
          </w:p>
        </w:tc>
        <w:tc>
          <w:tcPr>
            <w:tcW w:w="734" w:type="dxa"/>
            <w:tcBorders>
              <w:top w:val="single" w:sz="4" w:space="0" w:color="auto"/>
              <w:left w:val="single" w:sz="4" w:space="0" w:color="auto"/>
              <w:bottom w:val="single" w:sz="4" w:space="0" w:color="auto"/>
              <w:right w:val="single" w:sz="4" w:space="0" w:color="auto"/>
            </w:tcBorders>
            <w:vAlign w:val="center"/>
            <w:hideMark/>
          </w:tcPr>
          <w:p w14:paraId="21D7E57A"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728B39C2"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6233A968" w14:textId="77777777" w:rsidR="00F94C0C" w:rsidRPr="00F94C0C" w:rsidRDefault="00F94C0C">
            <w:pPr>
              <w:jc w:val="center"/>
              <w:rPr>
                <w:rFonts w:ascii="Arial" w:hAnsi="Arial" w:cs="Arial"/>
              </w:rPr>
            </w:pPr>
            <w:r w:rsidRPr="00F94C0C">
              <w:rPr>
                <w:rFonts w:ascii="Arial" w:hAnsi="Arial" w:cs="Arial"/>
              </w:rPr>
              <w:t>I/R</w:t>
            </w:r>
          </w:p>
        </w:tc>
      </w:tr>
      <w:tr w:rsidR="00F94C0C" w:rsidRPr="00F94C0C" w14:paraId="4CC48D26"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049D8E8A" w14:textId="77777777" w:rsidR="00F94C0C" w:rsidRPr="00F94C0C" w:rsidRDefault="00F94C0C">
            <w:pPr>
              <w:rPr>
                <w:rFonts w:ascii="Arial" w:hAnsi="Arial" w:cs="Arial"/>
              </w:rPr>
            </w:pPr>
            <w:r w:rsidRPr="00F94C0C">
              <w:rPr>
                <w:rFonts w:ascii="Arial" w:hAnsi="Arial" w:cs="Arial"/>
              </w:rPr>
              <w:t>Relevant management experience</w:t>
            </w:r>
          </w:p>
        </w:tc>
        <w:tc>
          <w:tcPr>
            <w:tcW w:w="734" w:type="dxa"/>
            <w:tcBorders>
              <w:top w:val="single" w:sz="4" w:space="0" w:color="auto"/>
              <w:left w:val="single" w:sz="4" w:space="0" w:color="auto"/>
              <w:bottom w:val="single" w:sz="4" w:space="0" w:color="auto"/>
              <w:right w:val="single" w:sz="4" w:space="0" w:color="auto"/>
            </w:tcBorders>
            <w:vAlign w:val="center"/>
          </w:tcPr>
          <w:p w14:paraId="2B71EA1F" w14:textId="77777777" w:rsidR="00F94C0C" w:rsidRPr="00F94C0C" w:rsidRDefault="00F94C0C">
            <w:pPr>
              <w:jc w:val="center"/>
              <w:rPr>
                <w:rFonts w:ascii="Arial" w:hAnsi="Arial" w:cs="Arial"/>
              </w:rPr>
            </w:pPr>
          </w:p>
        </w:tc>
        <w:tc>
          <w:tcPr>
            <w:tcW w:w="740" w:type="dxa"/>
            <w:tcBorders>
              <w:top w:val="single" w:sz="4" w:space="0" w:color="auto"/>
              <w:left w:val="single" w:sz="4" w:space="0" w:color="auto"/>
              <w:bottom w:val="single" w:sz="4" w:space="0" w:color="auto"/>
              <w:right w:val="single" w:sz="4" w:space="0" w:color="auto"/>
            </w:tcBorders>
            <w:vAlign w:val="center"/>
            <w:hideMark/>
          </w:tcPr>
          <w:p w14:paraId="4C2F849F" w14:textId="77777777" w:rsidR="00F94C0C" w:rsidRPr="00F94C0C" w:rsidRDefault="00F94C0C">
            <w:pPr>
              <w:jc w:val="center"/>
              <w:rPr>
                <w:rFonts w:ascii="Arial" w:hAnsi="Arial" w:cs="Arial"/>
              </w:rPr>
            </w:pPr>
            <w:r w:rsidRPr="00F94C0C">
              <w:rPr>
                <w:rFonts w:ascii="Arial" w:hAnsi="Arial" w:cs="Arial"/>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5FFAE0A" w14:textId="77777777" w:rsidR="00F94C0C" w:rsidRPr="00F94C0C" w:rsidRDefault="00F94C0C">
            <w:pPr>
              <w:jc w:val="center"/>
              <w:rPr>
                <w:rFonts w:ascii="Arial" w:hAnsi="Arial" w:cs="Arial"/>
              </w:rPr>
            </w:pPr>
            <w:r w:rsidRPr="00F94C0C">
              <w:rPr>
                <w:rFonts w:ascii="Arial" w:hAnsi="Arial" w:cs="Arial"/>
              </w:rPr>
              <w:t>A/I</w:t>
            </w:r>
          </w:p>
        </w:tc>
      </w:tr>
      <w:tr w:rsidR="00F94C0C" w:rsidRPr="00F94C0C" w14:paraId="418D89ED"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2B67CAA4" w14:textId="77777777" w:rsidR="00F94C0C" w:rsidRPr="00F94C0C" w:rsidRDefault="00F94C0C">
            <w:pPr>
              <w:rPr>
                <w:rFonts w:ascii="Arial" w:hAnsi="Arial" w:cs="Arial"/>
              </w:rPr>
            </w:pPr>
            <w:r w:rsidRPr="00F94C0C">
              <w:rPr>
                <w:rFonts w:ascii="Arial" w:hAnsi="Arial" w:cs="Arial"/>
              </w:rPr>
              <w:t>Teach intervention groups at KS3 and KS4</w:t>
            </w:r>
          </w:p>
        </w:tc>
        <w:tc>
          <w:tcPr>
            <w:tcW w:w="734" w:type="dxa"/>
            <w:tcBorders>
              <w:top w:val="single" w:sz="4" w:space="0" w:color="auto"/>
              <w:left w:val="single" w:sz="4" w:space="0" w:color="auto"/>
              <w:bottom w:val="single" w:sz="4" w:space="0" w:color="auto"/>
              <w:right w:val="single" w:sz="4" w:space="0" w:color="auto"/>
            </w:tcBorders>
            <w:vAlign w:val="center"/>
            <w:hideMark/>
          </w:tcPr>
          <w:p w14:paraId="47D5B544"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6C97DAAD"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18AD0B0C" w14:textId="77777777" w:rsidR="00F94C0C" w:rsidRPr="00F94C0C" w:rsidRDefault="00F94C0C">
            <w:pPr>
              <w:jc w:val="center"/>
              <w:rPr>
                <w:rFonts w:ascii="Arial" w:hAnsi="Arial" w:cs="Arial"/>
              </w:rPr>
            </w:pPr>
            <w:r w:rsidRPr="00F94C0C">
              <w:rPr>
                <w:rFonts w:ascii="Arial" w:hAnsi="Arial" w:cs="Arial"/>
              </w:rPr>
              <w:t>A/I</w:t>
            </w:r>
          </w:p>
        </w:tc>
      </w:tr>
      <w:tr w:rsidR="00F94C0C" w:rsidRPr="00F94C0C" w14:paraId="4B58A12A"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DF11645" w14:textId="77777777" w:rsidR="00F94C0C" w:rsidRPr="00F94C0C" w:rsidRDefault="00F94C0C">
            <w:pPr>
              <w:rPr>
                <w:rFonts w:ascii="Arial" w:hAnsi="Arial" w:cs="Arial"/>
                <w:b/>
              </w:rPr>
            </w:pPr>
            <w:r w:rsidRPr="00F94C0C">
              <w:rPr>
                <w:rFonts w:ascii="Arial" w:hAnsi="Arial" w:cs="Arial"/>
                <w:b/>
              </w:rPr>
              <w:t>SKILLS</w:t>
            </w:r>
          </w:p>
        </w:tc>
        <w:tc>
          <w:tcPr>
            <w:tcW w:w="734" w:type="dxa"/>
            <w:tcBorders>
              <w:top w:val="single" w:sz="4" w:space="0" w:color="auto"/>
              <w:left w:val="single" w:sz="4" w:space="0" w:color="auto"/>
              <w:bottom w:val="single" w:sz="4" w:space="0" w:color="auto"/>
              <w:right w:val="single" w:sz="4" w:space="0" w:color="auto"/>
            </w:tcBorders>
            <w:vAlign w:val="center"/>
          </w:tcPr>
          <w:p w14:paraId="54F058B7" w14:textId="77777777" w:rsidR="00F94C0C" w:rsidRPr="00F94C0C" w:rsidRDefault="00F94C0C">
            <w:pPr>
              <w:jc w:val="center"/>
              <w:rPr>
                <w:rFonts w:ascii="Arial" w:hAnsi="Arial" w:cs="Arial"/>
              </w:rPr>
            </w:pPr>
          </w:p>
        </w:tc>
        <w:tc>
          <w:tcPr>
            <w:tcW w:w="740" w:type="dxa"/>
            <w:tcBorders>
              <w:top w:val="single" w:sz="4" w:space="0" w:color="auto"/>
              <w:left w:val="single" w:sz="4" w:space="0" w:color="auto"/>
              <w:bottom w:val="single" w:sz="4" w:space="0" w:color="auto"/>
              <w:right w:val="single" w:sz="4" w:space="0" w:color="auto"/>
            </w:tcBorders>
            <w:vAlign w:val="center"/>
          </w:tcPr>
          <w:p w14:paraId="238843DE"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tcPr>
          <w:p w14:paraId="3DA057E4" w14:textId="77777777" w:rsidR="00F94C0C" w:rsidRPr="00F94C0C" w:rsidRDefault="00F94C0C">
            <w:pPr>
              <w:jc w:val="center"/>
              <w:rPr>
                <w:rFonts w:ascii="Arial" w:hAnsi="Arial" w:cs="Arial"/>
              </w:rPr>
            </w:pPr>
          </w:p>
        </w:tc>
      </w:tr>
      <w:tr w:rsidR="00F94C0C" w:rsidRPr="00F94C0C" w14:paraId="4CE0A00E"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222BB235" w14:textId="77777777" w:rsidR="00F94C0C" w:rsidRPr="00F94C0C" w:rsidRDefault="00F94C0C">
            <w:pPr>
              <w:rPr>
                <w:rFonts w:ascii="Arial" w:hAnsi="Arial" w:cs="Arial"/>
                <w:b/>
              </w:rPr>
            </w:pPr>
            <w:r w:rsidRPr="00F94C0C">
              <w:rPr>
                <w:rFonts w:ascii="Arial" w:hAnsi="Arial" w:cs="Arial"/>
              </w:rPr>
              <w:t xml:space="preserve">Excellent classroom practitioner </w:t>
            </w:r>
          </w:p>
        </w:tc>
        <w:tc>
          <w:tcPr>
            <w:tcW w:w="734" w:type="dxa"/>
            <w:tcBorders>
              <w:top w:val="single" w:sz="4" w:space="0" w:color="auto"/>
              <w:left w:val="single" w:sz="4" w:space="0" w:color="auto"/>
              <w:bottom w:val="single" w:sz="4" w:space="0" w:color="auto"/>
              <w:right w:val="single" w:sz="4" w:space="0" w:color="auto"/>
            </w:tcBorders>
            <w:vAlign w:val="center"/>
            <w:hideMark/>
          </w:tcPr>
          <w:p w14:paraId="01606EF4"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6B8D35FE"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235D49B0"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54018F98"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60691EFD" w14:textId="77777777" w:rsidR="00F94C0C" w:rsidRPr="00F94C0C" w:rsidRDefault="00F94C0C">
            <w:pPr>
              <w:tabs>
                <w:tab w:val="left" w:pos="-720"/>
              </w:tabs>
              <w:suppressAutoHyphens/>
              <w:rPr>
                <w:rFonts w:ascii="Arial" w:hAnsi="Arial" w:cs="Arial"/>
              </w:rPr>
            </w:pPr>
            <w:r w:rsidRPr="00F94C0C">
              <w:rPr>
                <w:rFonts w:ascii="Arial" w:hAnsi="Arial" w:cs="Arial"/>
              </w:rPr>
              <w:t>Good organisational and personal management skills</w:t>
            </w:r>
          </w:p>
        </w:tc>
        <w:tc>
          <w:tcPr>
            <w:tcW w:w="734" w:type="dxa"/>
            <w:tcBorders>
              <w:top w:val="single" w:sz="4" w:space="0" w:color="auto"/>
              <w:left w:val="single" w:sz="4" w:space="0" w:color="auto"/>
              <w:bottom w:val="single" w:sz="4" w:space="0" w:color="auto"/>
              <w:right w:val="single" w:sz="4" w:space="0" w:color="auto"/>
            </w:tcBorders>
            <w:vAlign w:val="center"/>
            <w:hideMark/>
          </w:tcPr>
          <w:p w14:paraId="3BD6AAF3"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3568FA5B"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175932E1" w14:textId="77777777" w:rsidR="00F94C0C" w:rsidRPr="00F94C0C" w:rsidRDefault="00F94C0C">
            <w:pPr>
              <w:jc w:val="center"/>
              <w:rPr>
                <w:rFonts w:ascii="Arial" w:hAnsi="Arial" w:cs="Arial"/>
              </w:rPr>
            </w:pPr>
            <w:r w:rsidRPr="00F94C0C">
              <w:rPr>
                <w:rFonts w:ascii="Arial" w:hAnsi="Arial" w:cs="Arial"/>
              </w:rPr>
              <w:t>A/I</w:t>
            </w:r>
          </w:p>
        </w:tc>
      </w:tr>
      <w:tr w:rsidR="00F94C0C" w:rsidRPr="00F94C0C" w14:paraId="78D3E2F0"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5AEE9A5A" w14:textId="77777777" w:rsidR="00F94C0C" w:rsidRPr="00F94C0C" w:rsidRDefault="00F94C0C">
            <w:pPr>
              <w:tabs>
                <w:tab w:val="left" w:pos="-720"/>
              </w:tabs>
              <w:suppressAutoHyphens/>
              <w:rPr>
                <w:rFonts w:ascii="Arial" w:hAnsi="Arial" w:cs="Arial"/>
              </w:rPr>
            </w:pPr>
            <w:r w:rsidRPr="00F94C0C">
              <w:rPr>
                <w:rFonts w:ascii="Arial" w:hAnsi="Arial" w:cs="Arial"/>
              </w:rPr>
              <w:t>Effective planning and teaching</w:t>
            </w:r>
          </w:p>
        </w:tc>
        <w:tc>
          <w:tcPr>
            <w:tcW w:w="734" w:type="dxa"/>
            <w:tcBorders>
              <w:top w:val="single" w:sz="4" w:space="0" w:color="auto"/>
              <w:left w:val="single" w:sz="4" w:space="0" w:color="auto"/>
              <w:bottom w:val="single" w:sz="4" w:space="0" w:color="auto"/>
              <w:right w:val="single" w:sz="4" w:space="0" w:color="auto"/>
            </w:tcBorders>
            <w:vAlign w:val="center"/>
            <w:hideMark/>
          </w:tcPr>
          <w:p w14:paraId="0EA44A43"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4FC19E77"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51E928ED"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3468AA62"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73B5FF08" w14:textId="77777777" w:rsidR="00F94C0C" w:rsidRPr="00F94C0C" w:rsidRDefault="00F94C0C">
            <w:pPr>
              <w:tabs>
                <w:tab w:val="left" w:pos="-720"/>
              </w:tabs>
              <w:suppressAutoHyphens/>
              <w:rPr>
                <w:rFonts w:ascii="Arial" w:hAnsi="Arial" w:cs="Arial"/>
              </w:rPr>
            </w:pPr>
            <w:r w:rsidRPr="00F94C0C">
              <w:rPr>
                <w:rFonts w:ascii="Arial" w:hAnsi="Arial" w:cs="Arial"/>
              </w:rPr>
              <w:t>Effective behaviour/classroom management</w:t>
            </w:r>
          </w:p>
        </w:tc>
        <w:tc>
          <w:tcPr>
            <w:tcW w:w="734" w:type="dxa"/>
            <w:tcBorders>
              <w:top w:val="single" w:sz="4" w:space="0" w:color="auto"/>
              <w:left w:val="single" w:sz="4" w:space="0" w:color="auto"/>
              <w:bottom w:val="single" w:sz="4" w:space="0" w:color="auto"/>
              <w:right w:val="single" w:sz="4" w:space="0" w:color="auto"/>
            </w:tcBorders>
            <w:vAlign w:val="center"/>
            <w:hideMark/>
          </w:tcPr>
          <w:p w14:paraId="2805BAD6"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7EDD70FD"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1044A488"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11DF805D" w14:textId="77777777" w:rsidTr="00F94C0C">
        <w:trPr>
          <w:trHeight w:val="346"/>
        </w:trPr>
        <w:tc>
          <w:tcPr>
            <w:tcW w:w="7261" w:type="dxa"/>
            <w:tcBorders>
              <w:top w:val="single" w:sz="4" w:space="0" w:color="auto"/>
              <w:left w:val="single" w:sz="4" w:space="0" w:color="auto"/>
              <w:bottom w:val="single" w:sz="4" w:space="0" w:color="auto"/>
              <w:right w:val="single" w:sz="4" w:space="0" w:color="auto"/>
            </w:tcBorders>
            <w:vAlign w:val="center"/>
            <w:hideMark/>
          </w:tcPr>
          <w:p w14:paraId="2E5D3530" w14:textId="77777777" w:rsidR="00F94C0C" w:rsidRPr="00F94C0C" w:rsidRDefault="00F94C0C">
            <w:pPr>
              <w:tabs>
                <w:tab w:val="left" w:pos="-720"/>
              </w:tabs>
              <w:suppressAutoHyphens/>
              <w:rPr>
                <w:rFonts w:ascii="Arial" w:hAnsi="Arial" w:cs="Arial"/>
              </w:rPr>
            </w:pPr>
            <w:r w:rsidRPr="00F94C0C">
              <w:rPr>
                <w:rFonts w:ascii="Arial" w:hAnsi="Arial" w:cs="Arial"/>
              </w:rPr>
              <w:t>An ability to demand high standards</w:t>
            </w:r>
          </w:p>
        </w:tc>
        <w:tc>
          <w:tcPr>
            <w:tcW w:w="734" w:type="dxa"/>
            <w:tcBorders>
              <w:top w:val="single" w:sz="4" w:space="0" w:color="auto"/>
              <w:left w:val="single" w:sz="4" w:space="0" w:color="auto"/>
              <w:bottom w:val="single" w:sz="4" w:space="0" w:color="auto"/>
              <w:right w:val="single" w:sz="4" w:space="0" w:color="auto"/>
            </w:tcBorders>
            <w:vAlign w:val="center"/>
            <w:hideMark/>
          </w:tcPr>
          <w:p w14:paraId="48CE4622"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2C655C12"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789F096"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1814E987" w14:textId="77777777" w:rsidTr="00F94C0C">
        <w:trPr>
          <w:trHeight w:val="346"/>
        </w:trPr>
        <w:tc>
          <w:tcPr>
            <w:tcW w:w="7261" w:type="dxa"/>
            <w:tcBorders>
              <w:top w:val="single" w:sz="4" w:space="0" w:color="auto"/>
              <w:left w:val="single" w:sz="4" w:space="0" w:color="auto"/>
              <w:bottom w:val="single" w:sz="4" w:space="0" w:color="auto"/>
              <w:right w:val="single" w:sz="4" w:space="0" w:color="auto"/>
            </w:tcBorders>
            <w:vAlign w:val="center"/>
            <w:hideMark/>
          </w:tcPr>
          <w:p w14:paraId="464C2968" w14:textId="77777777" w:rsidR="00F94C0C" w:rsidRPr="00F94C0C" w:rsidRDefault="00F94C0C">
            <w:pPr>
              <w:tabs>
                <w:tab w:val="left" w:pos="-720"/>
              </w:tabs>
              <w:suppressAutoHyphens/>
              <w:rPr>
                <w:rFonts w:ascii="Arial" w:hAnsi="Arial" w:cs="Arial"/>
              </w:rPr>
            </w:pPr>
            <w:r w:rsidRPr="00F94C0C">
              <w:rPr>
                <w:rFonts w:ascii="Arial" w:hAnsi="Arial" w:cs="Arial"/>
              </w:rPr>
              <w:t>Ability to lead</w:t>
            </w:r>
          </w:p>
        </w:tc>
        <w:tc>
          <w:tcPr>
            <w:tcW w:w="734" w:type="dxa"/>
            <w:tcBorders>
              <w:top w:val="single" w:sz="4" w:space="0" w:color="auto"/>
              <w:left w:val="single" w:sz="4" w:space="0" w:color="auto"/>
              <w:bottom w:val="single" w:sz="4" w:space="0" w:color="auto"/>
              <w:right w:val="single" w:sz="4" w:space="0" w:color="auto"/>
            </w:tcBorders>
            <w:vAlign w:val="center"/>
            <w:hideMark/>
          </w:tcPr>
          <w:p w14:paraId="72DD4867"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2E2F9E84"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73E0F49C"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78A7160C"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754FA666" w14:textId="77777777" w:rsidR="00F94C0C" w:rsidRPr="00F94C0C" w:rsidRDefault="00F94C0C">
            <w:pPr>
              <w:tabs>
                <w:tab w:val="left" w:pos="-720"/>
              </w:tabs>
              <w:suppressAutoHyphens/>
              <w:rPr>
                <w:rFonts w:ascii="Arial" w:hAnsi="Arial" w:cs="Arial"/>
              </w:rPr>
            </w:pPr>
            <w:r w:rsidRPr="00F94C0C">
              <w:rPr>
                <w:rFonts w:ascii="Arial" w:hAnsi="Arial" w:cs="Arial"/>
              </w:rPr>
              <w:t>Ability to work independently and be a team player</w:t>
            </w:r>
          </w:p>
        </w:tc>
        <w:tc>
          <w:tcPr>
            <w:tcW w:w="734" w:type="dxa"/>
            <w:tcBorders>
              <w:top w:val="single" w:sz="4" w:space="0" w:color="auto"/>
              <w:left w:val="single" w:sz="4" w:space="0" w:color="auto"/>
              <w:bottom w:val="single" w:sz="4" w:space="0" w:color="auto"/>
              <w:right w:val="single" w:sz="4" w:space="0" w:color="auto"/>
            </w:tcBorders>
            <w:vAlign w:val="center"/>
            <w:hideMark/>
          </w:tcPr>
          <w:p w14:paraId="0BAF8667"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67C3CDE5"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5DBEB809"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2F83F645"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3D05AFF6" w14:textId="77777777" w:rsidR="00F94C0C" w:rsidRPr="00F94C0C" w:rsidRDefault="00F94C0C">
            <w:pPr>
              <w:rPr>
                <w:rFonts w:ascii="Arial" w:hAnsi="Arial" w:cs="Arial"/>
              </w:rPr>
            </w:pPr>
            <w:r w:rsidRPr="00F94C0C">
              <w:rPr>
                <w:rFonts w:ascii="Arial" w:hAnsi="Arial" w:cs="Arial"/>
              </w:rPr>
              <w:t>Ability to develop and support other staff to develop a variety of teaching strategies</w:t>
            </w:r>
          </w:p>
        </w:tc>
        <w:tc>
          <w:tcPr>
            <w:tcW w:w="734" w:type="dxa"/>
            <w:tcBorders>
              <w:top w:val="single" w:sz="4" w:space="0" w:color="auto"/>
              <w:left w:val="single" w:sz="4" w:space="0" w:color="auto"/>
              <w:bottom w:val="single" w:sz="4" w:space="0" w:color="auto"/>
              <w:right w:val="single" w:sz="4" w:space="0" w:color="auto"/>
            </w:tcBorders>
            <w:vAlign w:val="center"/>
            <w:hideMark/>
          </w:tcPr>
          <w:p w14:paraId="1E3C55E6"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0BB810C1"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2F67786F"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3D280400"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748B7487" w14:textId="77777777" w:rsidR="00F94C0C" w:rsidRPr="00F94C0C" w:rsidRDefault="00F94C0C">
            <w:pPr>
              <w:rPr>
                <w:rFonts w:ascii="Arial" w:hAnsi="Arial" w:cs="Arial"/>
              </w:rPr>
            </w:pPr>
            <w:r w:rsidRPr="00F94C0C">
              <w:rPr>
                <w:rFonts w:ascii="Arial" w:hAnsi="Arial" w:cs="Arial"/>
              </w:rPr>
              <w:t>Ability to enthuse and direct students and staff towards raising expectations and levels of achievement</w:t>
            </w:r>
          </w:p>
        </w:tc>
        <w:tc>
          <w:tcPr>
            <w:tcW w:w="734" w:type="dxa"/>
            <w:tcBorders>
              <w:top w:val="single" w:sz="4" w:space="0" w:color="auto"/>
              <w:left w:val="single" w:sz="4" w:space="0" w:color="auto"/>
              <w:bottom w:val="single" w:sz="4" w:space="0" w:color="auto"/>
              <w:right w:val="single" w:sz="4" w:space="0" w:color="auto"/>
            </w:tcBorders>
            <w:vAlign w:val="center"/>
            <w:hideMark/>
          </w:tcPr>
          <w:p w14:paraId="2502597A"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662F6FAA"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4DBBE80" w14:textId="77777777" w:rsidR="00F94C0C" w:rsidRPr="00F94C0C" w:rsidRDefault="00F94C0C">
            <w:pPr>
              <w:jc w:val="center"/>
              <w:rPr>
                <w:rFonts w:ascii="Arial" w:hAnsi="Arial" w:cs="Arial"/>
              </w:rPr>
            </w:pPr>
            <w:r w:rsidRPr="00F94C0C">
              <w:rPr>
                <w:rFonts w:ascii="Arial" w:hAnsi="Arial" w:cs="Arial"/>
              </w:rPr>
              <w:t>A/I/R</w:t>
            </w:r>
          </w:p>
        </w:tc>
      </w:tr>
      <w:tr w:rsidR="00F94C0C" w:rsidRPr="00F94C0C" w14:paraId="34FB0E89"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432E4320" w14:textId="77777777" w:rsidR="00F94C0C" w:rsidRPr="00F94C0C" w:rsidRDefault="00F94C0C">
            <w:pPr>
              <w:rPr>
                <w:rFonts w:ascii="Arial" w:hAnsi="Arial" w:cs="Arial"/>
              </w:rPr>
            </w:pPr>
            <w:r w:rsidRPr="00F94C0C">
              <w:rPr>
                <w:rFonts w:ascii="Arial" w:hAnsi="Arial" w:cs="Arial"/>
              </w:rPr>
              <w:t>The ability to meet deadlines</w:t>
            </w:r>
          </w:p>
        </w:tc>
        <w:tc>
          <w:tcPr>
            <w:tcW w:w="734" w:type="dxa"/>
            <w:tcBorders>
              <w:top w:val="single" w:sz="4" w:space="0" w:color="auto"/>
              <w:left w:val="single" w:sz="4" w:space="0" w:color="auto"/>
              <w:bottom w:val="single" w:sz="4" w:space="0" w:color="auto"/>
              <w:right w:val="single" w:sz="4" w:space="0" w:color="auto"/>
            </w:tcBorders>
            <w:vAlign w:val="center"/>
            <w:hideMark/>
          </w:tcPr>
          <w:p w14:paraId="60D1F545"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71BB3F51"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3778EBCE" w14:textId="77777777" w:rsidR="00F94C0C" w:rsidRPr="00F94C0C" w:rsidRDefault="00F94C0C">
            <w:pPr>
              <w:jc w:val="center"/>
              <w:rPr>
                <w:rFonts w:ascii="Arial" w:hAnsi="Arial" w:cs="Arial"/>
              </w:rPr>
            </w:pPr>
            <w:r w:rsidRPr="00F94C0C">
              <w:rPr>
                <w:rFonts w:ascii="Arial" w:hAnsi="Arial" w:cs="Arial"/>
              </w:rPr>
              <w:t>A/I</w:t>
            </w:r>
          </w:p>
        </w:tc>
      </w:tr>
      <w:tr w:rsidR="00F94C0C" w:rsidRPr="00F94C0C" w14:paraId="530E0994"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1E69694D" w14:textId="77777777" w:rsidR="00F94C0C" w:rsidRPr="00F94C0C" w:rsidRDefault="00F94C0C">
            <w:pPr>
              <w:rPr>
                <w:rFonts w:ascii="Arial" w:hAnsi="Arial" w:cs="Arial"/>
              </w:rPr>
            </w:pPr>
            <w:r w:rsidRPr="00F94C0C">
              <w:rPr>
                <w:rFonts w:ascii="Arial" w:hAnsi="Arial" w:cs="Arial"/>
              </w:rPr>
              <w:t>Good ICT skills</w:t>
            </w:r>
          </w:p>
        </w:tc>
        <w:tc>
          <w:tcPr>
            <w:tcW w:w="734" w:type="dxa"/>
            <w:tcBorders>
              <w:top w:val="single" w:sz="4" w:space="0" w:color="auto"/>
              <w:left w:val="single" w:sz="4" w:space="0" w:color="auto"/>
              <w:bottom w:val="single" w:sz="4" w:space="0" w:color="auto"/>
              <w:right w:val="single" w:sz="4" w:space="0" w:color="auto"/>
            </w:tcBorders>
            <w:vAlign w:val="center"/>
            <w:hideMark/>
          </w:tcPr>
          <w:p w14:paraId="4CF9660B" w14:textId="77777777" w:rsidR="00F94C0C" w:rsidRPr="00F94C0C" w:rsidRDefault="00F94C0C">
            <w:pPr>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16CCA13F"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3529AEB" w14:textId="77777777" w:rsidR="00F94C0C" w:rsidRPr="00F94C0C" w:rsidRDefault="00F94C0C">
            <w:pPr>
              <w:jc w:val="center"/>
              <w:rPr>
                <w:rFonts w:ascii="Arial" w:hAnsi="Arial" w:cs="Arial"/>
              </w:rPr>
            </w:pPr>
            <w:r w:rsidRPr="00F94C0C">
              <w:rPr>
                <w:rFonts w:ascii="Arial" w:hAnsi="Arial" w:cs="Arial"/>
              </w:rPr>
              <w:t>A</w:t>
            </w:r>
          </w:p>
        </w:tc>
      </w:tr>
      <w:tr w:rsidR="00F94C0C" w:rsidRPr="00F94C0C" w14:paraId="7A5BACE9"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5C92554B" w14:textId="77777777" w:rsidR="00F94C0C" w:rsidRPr="00F94C0C" w:rsidRDefault="00F94C0C">
            <w:pPr>
              <w:rPr>
                <w:rFonts w:ascii="Arial" w:hAnsi="Arial" w:cs="Arial"/>
                <w:b/>
              </w:rPr>
            </w:pPr>
            <w:r w:rsidRPr="00F94C0C">
              <w:rPr>
                <w:rFonts w:ascii="Arial" w:hAnsi="Arial" w:cs="Arial"/>
                <w:b/>
              </w:rPr>
              <w:t>BEHAVIOUR AND OTHER RELATED CHARACTERISTICS</w:t>
            </w:r>
          </w:p>
        </w:tc>
        <w:tc>
          <w:tcPr>
            <w:tcW w:w="734" w:type="dxa"/>
            <w:tcBorders>
              <w:top w:val="single" w:sz="4" w:space="0" w:color="auto"/>
              <w:left w:val="single" w:sz="4" w:space="0" w:color="auto"/>
              <w:bottom w:val="single" w:sz="4" w:space="0" w:color="auto"/>
              <w:right w:val="single" w:sz="4" w:space="0" w:color="auto"/>
            </w:tcBorders>
            <w:vAlign w:val="center"/>
          </w:tcPr>
          <w:p w14:paraId="74DF18FA" w14:textId="77777777" w:rsidR="00F94C0C" w:rsidRPr="00F94C0C" w:rsidRDefault="00F94C0C">
            <w:pPr>
              <w:jc w:val="center"/>
              <w:rPr>
                <w:rFonts w:ascii="Arial" w:hAnsi="Arial" w:cs="Arial"/>
              </w:rPr>
            </w:pPr>
          </w:p>
        </w:tc>
        <w:tc>
          <w:tcPr>
            <w:tcW w:w="740" w:type="dxa"/>
            <w:tcBorders>
              <w:top w:val="single" w:sz="4" w:space="0" w:color="auto"/>
              <w:left w:val="single" w:sz="4" w:space="0" w:color="auto"/>
              <w:bottom w:val="single" w:sz="4" w:space="0" w:color="auto"/>
              <w:right w:val="single" w:sz="4" w:space="0" w:color="auto"/>
            </w:tcBorders>
            <w:vAlign w:val="center"/>
          </w:tcPr>
          <w:p w14:paraId="2DCE1CE4" w14:textId="77777777" w:rsidR="00F94C0C" w:rsidRPr="00F94C0C" w:rsidRDefault="00F94C0C">
            <w:pPr>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tcPr>
          <w:p w14:paraId="57372A39" w14:textId="77777777" w:rsidR="00F94C0C" w:rsidRPr="00F94C0C" w:rsidRDefault="00F94C0C">
            <w:pPr>
              <w:jc w:val="center"/>
              <w:rPr>
                <w:rFonts w:ascii="Arial" w:hAnsi="Arial" w:cs="Arial"/>
              </w:rPr>
            </w:pPr>
          </w:p>
        </w:tc>
      </w:tr>
      <w:tr w:rsidR="00F94C0C" w:rsidRPr="00F94C0C" w14:paraId="3EEC7BDD"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2A056F8A" w14:textId="77777777" w:rsidR="00F94C0C" w:rsidRPr="00F94C0C" w:rsidRDefault="00F94C0C">
            <w:pPr>
              <w:tabs>
                <w:tab w:val="left" w:pos="-720"/>
              </w:tabs>
              <w:suppressAutoHyphens/>
              <w:rPr>
                <w:rFonts w:ascii="Arial" w:hAnsi="Arial" w:cs="Arial"/>
              </w:rPr>
            </w:pPr>
            <w:r w:rsidRPr="00F94C0C">
              <w:rPr>
                <w:rFonts w:ascii="Arial" w:hAnsi="Arial" w:cs="Arial"/>
              </w:rPr>
              <w:t>Commitment to self and team development</w:t>
            </w:r>
          </w:p>
        </w:tc>
        <w:tc>
          <w:tcPr>
            <w:tcW w:w="734" w:type="dxa"/>
            <w:tcBorders>
              <w:top w:val="single" w:sz="4" w:space="0" w:color="auto"/>
              <w:left w:val="single" w:sz="4" w:space="0" w:color="auto"/>
              <w:bottom w:val="single" w:sz="4" w:space="0" w:color="auto"/>
              <w:right w:val="single" w:sz="4" w:space="0" w:color="auto"/>
            </w:tcBorders>
            <w:vAlign w:val="center"/>
            <w:hideMark/>
          </w:tcPr>
          <w:p w14:paraId="2D94D594" w14:textId="77777777" w:rsidR="00F94C0C" w:rsidRPr="00F94C0C" w:rsidRDefault="00F94C0C">
            <w:pPr>
              <w:spacing w:before="80"/>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41D25D71" w14:textId="77777777" w:rsidR="00F94C0C" w:rsidRPr="00F94C0C" w:rsidRDefault="00F94C0C">
            <w:pPr>
              <w:spacing w:before="80"/>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3E578740" w14:textId="77777777" w:rsidR="00F94C0C" w:rsidRPr="00F94C0C" w:rsidRDefault="00F94C0C">
            <w:pPr>
              <w:spacing w:before="80"/>
              <w:jc w:val="center"/>
              <w:rPr>
                <w:rFonts w:ascii="Arial" w:hAnsi="Arial" w:cs="Arial"/>
              </w:rPr>
            </w:pPr>
            <w:r w:rsidRPr="00F94C0C">
              <w:rPr>
                <w:rFonts w:ascii="Arial" w:hAnsi="Arial" w:cs="Arial"/>
              </w:rPr>
              <w:t>A/I</w:t>
            </w:r>
          </w:p>
        </w:tc>
      </w:tr>
      <w:tr w:rsidR="00F94C0C" w:rsidRPr="00F94C0C" w14:paraId="1EDAF195"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1158B06B" w14:textId="77777777" w:rsidR="00F94C0C" w:rsidRPr="00F94C0C" w:rsidRDefault="00F94C0C">
            <w:pPr>
              <w:tabs>
                <w:tab w:val="left" w:pos="-720"/>
              </w:tabs>
              <w:suppressAutoHyphens/>
              <w:rPr>
                <w:rFonts w:ascii="Arial" w:hAnsi="Arial" w:cs="Arial"/>
              </w:rPr>
            </w:pPr>
            <w:r w:rsidRPr="00F94C0C">
              <w:rPr>
                <w:rFonts w:ascii="Arial" w:hAnsi="Arial" w:cs="Arial"/>
              </w:rPr>
              <w:lastRenderedPageBreak/>
              <w:t>Takes the initiative</w:t>
            </w:r>
          </w:p>
        </w:tc>
        <w:tc>
          <w:tcPr>
            <w:tcW w:w="734" w:type="dxa"/>
            <w:tcBorders>
              <w:top w:val="single" w:sz="4" w:space="0" w:color="auto"/>
              <w:left w:val="single" w:sz="4" w:space="0" w:color="auto"/>
              <w:bottom w:val="single" w:sz="4" w:space="0" w:color="auto"/>
              <w:right w:val="single" w:sz="4" w:space="0" w:color="auto"/>
            </w:tcBorders>
            <w:vAlign w:val="center"/>
            <w:hideMark/>
          </w:tcPr>
          <w:p w14:paraId="1274B843" w14:textId="77777777" w:rsidR="00F94C0C" w:rsidRPr="00F94C0C" w:rsidRDefault="00F94C0C">
            <w:pPr>
              <w:spacing w:before="80"/>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22CDAF71" w14:textId="77777777" w:rsidR="00F94C0C" w:rsidRPr="00F94C0C" w:rsidRDefault="00F94C0C">
            <w:pPr>
              <w:spacing w:before="80"/>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7D0585E" w14:textId="77777777" w:rsidR="00F94C0C" w:rsidRPr="00F94C0C" w:rsidRDefault="00F94C0C">
            <w:pPr>
              <w:spacing w:before="80"/>
              <w:jc w:val="center"/>
              <w:rPr>
                <w:rFonts w:ascii="Arial" w:hAnsi="Arial" w:cs="Arial"/>
              </w:rPr>
            </w:pPr>
            <w:r w:rsidRPr="00F94C0C">
              <w:rPr>
                <w:rFonts w:ascii="Arial" w:hAnsi="Arial" w:cs="Arial"/>
              </w:rPr>
              <w:t>I/R</w:t>
            </w:r>
          </w:p>
        </w:tc>
      </w:tr>
      <w:tr w:rsidR="00F94C0C" w:rsidRPr="00F94C0C" w14:paraId="4E79FA40"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50729607" w14:textId="77777777" w:rsidR="00F94C0C" w:rsidRPr="00F94C0C" w:rsidRDefault="00F94C0C">
            <w:pPr>
              <w:tabs>
                <w:tab w:val="left" w:pos="-720"/>
              </w:tabs>
              <w:suppressAutoHyphens/>
              <w:rPr>
                <w:rFonts w:ascii="Arial" w:hAnsi="Arial" w:cs="Arial"/>
              </w:rPr>
            </w:pPr>
            <w:r w:rsidRPr="00F94C0C">
              <w:rPr>
                <w:rFonts w:ascii="Arial" w:hAnsi="Arial" w:cs="Arial"/>
              </w:rPr>
              <w:t>Is self-motivated</w:t>
            </w:r>
          </w:p>
        </w:tc>
        <w:tc>
          <w:tcPr>
            <w:tcW w:w="734" w:type="dxa"/>
            <w:tcBorders>
              <w:top w:val="single" w:sz="4" w:space="0" w:color="auto"/>
              <w:left w:val="single" w:sz="4" w:space="0" w:color="auto"/>
              <w:bottom w:val="single" w:sz="4" w:space="0" w:color="auto"/>
              <w:right w:val="single" w:sz="4" w:space="0" w:color="auto"/>
            </w:tcBorders>
            <w:vAlign w:val="center"/>
            <w:hideMark/>
          </w:tcPr>
          <w:p w14:paraId="56F26D86" w14:textId="77777777" w:rsidR="00F94C0C" w:rsidRPr="00F94C0C" w:rsidRDefault="00F94C0C">
            <w:pPr>
              <w:spacing w:before="80"/>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2D60857F" w14:textId="77777777" w:rsidR="00F94C0C" w:rsidRPr="00F94C0C" w:rsidRDefault="00F94C0C">
            <w:pPr>
              <w:spacing w:before="80"/>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6AEE2E7A" w14:textId="77777777" w:rsidR="00F94C0C" w:rsidRPr="00F94C0C" w:rsidRDefault="00F94C0C">
            <w:pPr>
              <w:spacing w:before="80"/>
              <w:jc w:val="center"/>
              <w:rPr>
                <w:rFonts w:ascii="Arial" w:hAnsi="Arial" w:cs="Arial"/>
              </w:rPr>
            </w:pPr>
            <w:r w:rsidRPr="00F94C0C">
              <w:rPr>
                <w:rFonts w:ascii="Arial" w:hAnsi="Arial" w:cs="Arial"/>
              </w:rPr>
              <w:t>I/R</w:t>
            </w:r>
          </w:p>
        </w:tc>
      </w:tr>
      <w:tr w:rsidR="00F94C0C" w:rsidRPr="00F94C0C" w14:paraId="0ECAA801"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388253E0" w14:textId="5C83D348" w:rsidR="00F94C0C" w:rsidRPr="00F94C0C" w:rsidRDefault="00F94C0C">
            <w:pPr>
              <w:tabs>
                <w:tab w:val="left" w:pos="-720"/>
              </w:tabs>
              <w:suppressAutoHyphens/>
              <w:rPr>
                <w:rFonts w:ascii="Arial" w:hAnsi="Arial" w:cs="Arial"/>
              </w:rPr>
            </w:pPr>
            <w:r w:rsidRPr="00F94C0C">
              <w:rPr>
                <w:rFonts w:ascii="Arial" w:hAnsi="Arial" w:cs="Arial"/>
              </w:rPr>
              <w:t xml:space="preserve">Work in ways that promote equality of opportunity, participation, </w:t>
            </w:r>
            <w:r w:rsidR="00A3084C" w:rsidRPr="00F94C0C">
              <w:rPr>
                <w:rFonts w:ascii="Arial" w:hAnsi="Arial" w:cs="Arial"/>
              </w:rPr>
              <w:t>diversity,</w:t>
            </w:r>
            <w:r w:rsidRPr="00F94C0C">
              <w:rPr>
                <w:rFonts w:ascii="Arial" w:hAnsi="Arial" w:cs="Arial"/>
              </w:rPr>
              <w:t xml:space="preserve"> and responsibility and works to support the PREVENT agenda.</w:t>
            </w:r>
          </w:p>
        </w:tc>
        <w:tc>
          <w:tcPr>
            <w:tcW w:w="734" w:type="dxa"/>
            <w:tcBorders>
              <w:top w:val="single" w:sz="4" w:space="0" w:color="auto"/>
              <w:left w:val="single" w:sz="4" w:space="0" w:color="auto"/>
              <w:bottom w:val="single" w:sz="4" w:space="0" w:color="auto"/>
              <w:right w:val="single" w:sz="4" w:space="0" w:color="auto"/>
            </w:tcBorders>
            <w:vAlign w:val="center"/>
            <w:hideMark/>
          </w:tcPr>
          <w:p w14:paraId="7AD87E0E" w14:textId="77777777" w:rsidR="00F94C0C" w:rsidRPr="00F94C0C" w:rsidRDefault="00F94C0C">
            <w:pPr>
              <w:spacing w:before="80"/>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5E68DC70" w14:textId="77777777" w:rsidR="00F94C0C" w:rsidRPr="00F94C0C" w:rsidRDefault="00F94C0C">
            <w:pPr>
              <w:spacing w:before="80"/>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77DDB08A" w14:textId="77777777" w:rsidR="00F94C0C" w:rsidRPr="00F94C0C" w:rsidRDefault="00F94C0C">
            <w:pPr>
              <w:spacing w:before="80"/>
              <w:jc w:val="center"/>
              <w:rPr>
                <w:rFonts w:ascii="Arial" w:hAnsi="Arial" w:cs="Arial"/>
              </w:rPr>
            </w:pPr>
            <w:r w:rsidRPr="00F94C0C">
              <w:rPr>
                <w:rFonts w:ascii="Arial" w:hAnsi="Arial" w:cs="Arial"/>
              </w:rPr>
              <w:t>A/I</w:t>
            </w:r>
          </w:p>
        </w:tc>
      </w:tr>
      <w:tr w:rsidR="00F94C0C" w:rsidRPr="00F94C0C" w14:paraId="4B36496C"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0F9BEA3C" w14:textId="77777777" w:rsidR="00F94C0C" w:rsidRPr="00F94C0C" w:rsidRDefault="00F94C0C">
            <w:pPr>
              <w:tabs>
                <w:tab w:val="left" w:pos="-720"/>
              </w:tabs>
              <w:suppressAutoHyphens/>
              <w:rPr>
                <w:rFonts w:ascii="Arial" w:hAnsi="Arial" w:cs="Arial"/>
              </w:rPr>
            </w:pPr>
            <w:r w:rsidRPr="00F94C0C">
              <w:rPr>
                <w:rFonts w:ascii="Arial" w:hAnsi="Arial" w:cs="Arial"/>
              </w:rPr>
              <w:t>A commitment to abide by and promote the Academy’s Equal Opportunities, Health and Safety and Child Protection Policies</w:t>
            </w:r>
          </w:p>
        </w:tc>
        <w:tc>
          <w:tcPr>
            <w:tcW w:w="734" w:type="dxa"/>
            <w:tcBorders>
              <w:top w:val="single" w:sz="4" w:space="0" w:color="auto"/>
              <w:left w:val="single" w:sz="4" w:space="0" w:color="auto"/>
              <w:bottom w:val="single" w:sz="4" w:space="0" w:color="auto"/>
              <w:right w:val="single" w:sz="4" w:space="0" w:color="auto"/>
            </w:tcBorders>
            <w:vAlign w:val="center"/>
            <w:hideMark/>
          </w:tcPr>
          <w:p w14:paraId="6B75B84A" w14:textId="77777777" w:rsidR="00F94C0C" w:rsidRPr="00F94C0C" w:rsidRDefault="00F94C0C">
            <w:pPr>
              <w:spacing w:before="80"/>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1E2BED70" w14:textId="77777777" w:rsidR="00F94C0C" w:rsidRPr="00F94C0C" w:rsidRDefault="00F94C0C">
            <w:pPr>
              <w:spacing w:before="80"/>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1640B396" w14:textId="77777777" w:rsidR="00F94C0C" w:rsidRPr="00F94C0C" w:rsidRDefault="00F94C0C">
            <w:pPr>
              <w:spacing w:before="80"/>
              <w:jc w:val="center"/>
              <w:rPr>
                <w:rFonts w:ascii="Arial" w:hAnsi="Arial" w:cs="Arial"/>
              </w:rPr>
            </w:pPr>
            <w:r w:rsidRPr="00F94C0C">
              <w:rPr>
                <w:rFonts w:ascii="Arial" w:hAnsi="Arial" w:cs="Arial"/>
              </w:rPr>
              <w:t>A/I</w:t>
            </w:r>
          </w:p>
        </w:tc>
      </w:tr>
      <w:tr w:rsidR="00F94C0C" w:rsidRPr="00F94C0C" w14:paraId="579B4BFD" w14:textId="77777777" w:rsidTr="00F94C0C">
        <w:trPr>
          <w:trHeight w:val="345"/>
        </w:trPr>
        <w:tc>
          <w:tcPr>
            <w:tcW w:w="7261" w:type="dxa"/>
            <w:tcBorders>
              <w:top w:val="single" w:sz="4" w:space="0" w:color="auto"/>
              <w:left w:val="single" w:sz="4" w:space="0" w:color="auto"/>
              <w:bottom w:val="single" w:sz="4" w:space="0" w:color="auto"/>
              <w:right w:val="single" w:sz="4" w:space="0" w:color="auto"/>
            </w:tcBorders>
            <w:vAlign w:val="center"/>
            <w:hideMark/>
          </w:tcPr>
          <w:p w14:paraId="7CAB9C75" w14:textId="77777777" w:rsidR="00F94C0C" w:rsidRPr="00F94C0C" w:rsidRDefault="00F94C0C">
            <w:pPr>
              <w:tabs>
                <w:tab w:val="left" w:pos="-720"/>
              </w:tabs>
              <w:suppressAutoHyphens/>
              <w:rPr>
                <w:rFonts w:ascii="Arial" w:hAnsi="Arial" w:cs="Arial"/>
              </w:rPr>
            </w:pPr>
            <w:r w:rsidRPr="00F94C0C">
              <w:rPr>
                <w:rFonts w:ascii="Arial" w:hAnsi="Arial" w:cs="Arial"/>
              </w:rPr>
              <w:t>The post holder will require an enhanced DBS</w:t>
            </w:r>
          </w:p>
        </w:tc>
        <w:tc>
          <w:tcPr>
            <w:tcW w:w="734" w:type="dxa"/>
            <w:tcBorders>
              <w:top w:val="single" w:sz="4" w:space="0" w:color="auto"/>
              <w:left w:val="single" w:sz="4" w:space="0" w:color="auto"/>
              <w:bottom w:val="single" w:sz="4" w:space="0" w:color="auto"/>
              <w:right w:val="single" w:sz="4" w:space="0" w:color="auto"/>
            </w:tcBorders>
            <w:vAlign w:val="center"/>
            <w:hideMark/>
          </w:tcPr>
          <w:p w14:paraId="5E9E27BE" w14:textId="77777777" w:rsidR="00F94C0C" w:rsidRPr="00F94C0C" w:rsidRDefault="00F94C0C">
            <w:pPr>
              <w:spacing w:before="80"/>
              <w:jc w:val="center"/>
              <w:rPr>
                <w:rFonts w:ascii="Arial" w:hAnsi="Arial" w:cs="Arial"/>
              </w:rPr>
            </w:pPr>
            <w:r w:rsidRPr="00F94C0C">
              <w:rPr>
                <w:rFonts w:ascii="Arial" w:hAnsi="Arial" w:cs="Arial"/>
              </w:rPr>
              <w:t>*</w:t>
            </w:r>
          </w:p>
        </w:tc>
        <w:tc>
          <w:tcPr>
            <w:tcW w:w="740" w:type="dxa"/>
            <w:tcBorders>
              <w:top w:val="single" w:sz="4" w:space="0" w:color="auto"/>
              <w:left w:val="single" w:sz="4" w:space="0" w:color="auto"/>
              <w:bottom w:val="single" w:sz="4" w:space="0" w:color="auto"/>
              <w:right w:val="single" w:sz="4" w:space="0" w:color="auto"/>
            </w:tcBorders>
            <w:vAlign w:val="center"/>
          </w:tcPr>
          <w:p w14:paraId="74678BF2" w14:textId="77777777" w:rsidR="00F94C0C" w:rsidRPr="00F94C0C" w:rsidRDefault="00F94C0C">
            <w:pPr>
              <w:spacing w:before="80"/>
              <w:jc w:val="center"/>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370C0A5" w14:textId="77777777" w:rsidR="00F94C0C" w:rsidRPr="00F94C0C" w:rsidRDefault="00F94C0C">
            <w:pPr>
              <w:spacing w:before="80"/>
              <w:jc w:val="center"/>
              <w:rPr>
                <w:rFonts w:ascii="Arial" w:hAnsi="Arial" w:cs="Arial"/>
              </w:rPr>
            </w:pPr>
            <w:r w:rsidRPr="00F94C0C">
              <w:rPr>
                <w:rFonts w:ascii="Arial" w:hAnsi="Arial" w:cs="Arial"/>
              </w:rPr>
              <w:t>C</w:t>
            </w:r>
          </w:p>
        </w:tc>
      </w:tr>
    </w:tbl>
    <w:p w14:paraId="7BBEFEC6" w14:textId="77777777" w:rsidR="00F94C0C" w:rsidRPr="00F94C0C" w:rsidRDefault="00F94C0C" w:rsidP="00F94C0C">
      <w:pPr>
        <w:tabs>
          <w:tab w:val="left" w:pos="5220"/>
        </w:tabs>
        <w:spacing w:after="0" w:line="240" w:lineRule="auto"/>
        <w:rPr>
          <w:rFonts w:ascii="Arial" w:hAnsi="Arial" w:cs="Arial"/>
        </w:rPr>
      </w:pPr>
    </w:p>
    <w:p w14:paraId="6940F846" w14:textId="77777777" w:rsidR="00F94C0C" w:rsidRPr="00F94C0C" w:rsidRDefault="00F94C0C" w:rsidP="00F94C0C">
      <w:pPr>
        <w:tabs>
          <w:tab w:val="left" w:pos="5220"/>
        </w:tabs>
        <w:spacing w:after="0" w:line="240" w:lineRule="auto"/>
        <w:rPr>
          <w:rFonts w:ascii="Arial" w:hAnsi="Arial" w:cs="Arial"/>
          <w:b/>
        </w:rPr>
      </w:pPr>
      <w:r w:rsidRPr="00F94C0C">
        <w:rPr>
          <w:rFonts w:ascii="Arial" w:hAnsi="Arial" w:cs="Arial"/>
        </w:rPr>
        <w:t>Key: A=Application, I=Interview and assessment, R=Reference, C=Certificate</w:t>
      </w:r>
    </w:p>
    <w:p w14:paraId="049D74FD" w14:textId="67406728" w:rsidR="008B4FF3" w:rsidRDefault="008B4FF3" w:rsidP="00F86F45">
      <w:pPr>
        <w:spacing w:after="0" w:line="240" w:lineRule="auto"/>
        <w:textAlignment w:val="baseline"/>
        <w:rPr>
          <w:rFonts w:ascii="Arial" w:eastAsia="Times New Roman" w:hAnsi="Arial" w:cs="Arial"/>
          <w:lang w:eastAsia="en-GB"/>
        </w:rPr>
      </w:pPr>
    </w:p>
    <w:p w14:paraId="37D8348F" w14:textId="0F576A39" w:rsidR="00316A77" w:rsidRPr="00F94C0C" w:rsidRDefault="00316A77" w:rsidP="00316A77">
      <w:pPr>
        <w:pStyle w:val="Default"/>
        <w:jc w:val="both"/>
        <w:rPr>
          <w:spacing w:val="4"/>
          <w:sz w:val="22"/>
          <w:szCs w:val="22"/>
        </w:rPr>
      </w:pPr>
      <w:r w:rsidRPr="00F94C0C">
        <w:rPr>
          <w:spacing w:val="4"/>
          <w:sz w:val="22"/>
          <w:szCs w:val="22"/>
        </w:rPr>
        <w:t xml:space="preserve">This post is subject to the current conditions of employment for </w:t>
      </w:r>
      <w:r w:rsidR="002B07C6">
        <w:rPr>
          <w:spacing w:val="4"/>
          <w:sz w:val="22"/>
          <w:szCs w:val="22"/>
        </w:rPr>
        <w:t>t</w:t>
      </w:r>
      <w:r w:rsidRPr="00F94C0C">
        <w:rPr>
          <w:spacing w:val="4"/>
          <w:sz w:val="22"/>
          <w:szCs w:val="22"/>
        </w:rPr>
        <w:t xml:space="preserve">eachers contained in the School Teachers' Pay and Conditions Document. </w:t>
      </w:r>
    </w:p>
    <w:p w14:paraId="7C651C5A" w14:textId="77777777" w:rsidR="00316A77" w:rsidRPr="00F94C0C" w:rsidRDefault="00316A77" w:rsidP="00316A77">
      <w:pPr>
        <w:pStyle w:val="Default"/>
        <w:jc w:val="both"/>
        <w:rPr>
          <w:spacing w:val="4"/>
          <w:sz w:val="22"/>
          <w:szCs w:val="22"/>
        </w:rPr>
      </w:pPr>
    </w:p>
    <w:p w14:paraId="4DFD90B2" w14:textId="77777777" w:rsidR="00316A77" w:rsidRPr="000C732C" w:rsidRDefault="00316A77" w:rsidP="00316A77">
      <w:pPr>
        <w:pStyle w:val="Default"/>
        <w:jc w:val="both"/>
        <w:rPr>
          <w:spacing w:val="4"/>
          <w:sz w:val="22"/>
          <w:szCs w:val="22"/>
        </w:rPr>
      </w:pPr>
      <w:r w:rsidRPr="000C732C">
        <w:rPr>
          <w:spacing w:val="4"/>
          <w:sz w:val="22"/>
          <w:szCs w:val="22"/>
        </w:rPr>
        <w:t xml:space="preserve">Postholders will be expected to comply with any reasonable request from a Senior Leader within the academy or the Trust, to undertake work of a similar level that is not specified in the job description. </w:t>
      </w:r>
      <w:r w:rsidRPr="000C732C">
        <w:rPr>
          <w:rFonts w:eastAsia="Times New Roman"/>
          <w:sz w:val="22"/>
          <w:szCs w:val="22"/>
          <w:lang w:eastAsia="en-GB"/>
        </w:rPr>
        <w:t>This job description may be subject to change, following consultation between the post holder and the Academy. </w:t>
      </w:r>
    </w:p>
    <w:p w14:paraId="13A4DB00" w14:textId="77777777" w:rsidR="00316A77" w:rsidRPr="00F94C0C" w:rsidRDefault="00316A77" w:rsidP="00316A77">
      <w:pPr>
        <w:spacing w:after="0" w:line="240" w:lineRule="auto"/>
        <w:textAlignment w:val="baseline"/>
        <w:rPr>
          <w:rFonts w:ascii="Arial" w:eastAsia="Times New Roman" w:hAnsi="Arial" w:cs="Arial"/>
          <w:i/>
          <w:iCs/>
          <w:lang w:eastAsia="en-GB"/>
        </w:rPr>
      </w:pPr>
    </w:p>
    <w:p w14:paraId="36725CC7" w14:textId="450E8F4C" w:rsidR="00316A77" w:rsidRPr="00F94C0C" w:rsidRDefault="00316A77" w:rsidP="00316A77">
      <w:pPr>
        <w:spacing w:after="0" w:line="240" w:lineRule="auto"/>
        <w:textAlignment w:val="baseline"/>
        <w:rPr>
          <w:rFonts w:ascii="Arial" w:eastAsia="Times New Roman" w:hAnsi="Arial" w:cs="Arial"/>
          <w:lang w:eastAsia="en-GB"/>
        </w:rPr>
      </w:pPr>
      <w:r w:rsidRPr="00F94C0C">
        <w:rPr>
          <w:rFonts w:ascii="Arial" w:eastAsia="Times New Roman" w:hAnsi="Arial" w:cs="Arial"/>
          <w:i/>
          <w:iCs/>
          <w:lang w:eastAsia="en-GB"/>
        </w:rPr>
        <w:t xml:space="preserve">The </w:t>
      </w:r>
      <w:r w:rsidR="002B07C6">
        <w:rPr>
          <w:rFonts w:ascii="Arial" w:eastAsia="Times New Roman" w:hAnsi="Arial" w:cs="Arial"/>
          <w:i/>
          <w:iCs/>
          <w:lang w:eastAsia="en-GB"/>
        </w:rPr>
        <w:t>a</w:t>
      </w:r>
      <w:r w:rsidRPr="00F94C0C">
        <w:rPr>
          <w:rFonts w:ascii="Arial" w:eastAsia="Times New Roman" w:hAnsi="Arial" w:cs="Arial"/>
          <w:i/>
          <w:iCs/>
          <w:lang w:eastAsia="en-GB"/>
        </w:rPr>
        <w:t>cademy is committed to safeguarding the welfare of its students and the successful applicant will be subject to an enhanced Disclosure and Barring Service certificate and checks of the relevant barred list / prohibition lists.</w:t>
      </w:r>
      <w:r w:rsidRPr="00F94C0C">
        <w:rPr>
          <w:rFonts w:ascii="Arial" w:eastAsia="Times New Roman" w:hAnsi="Arial" w:cs="Arial"/>
          <w:lang w:eastAsia="en-GB"/>
        </w:rPr>
        <w:t> </w:t>
      </w:r>
    </w:p>
    <w:p w14:paraId="2CC25F8B" w14:textId="77777777" w:rsidR="00316A77" w:rsidRPr="00F94C0C" w:rsidRDefault="00316A77" w:rsidP="00F86F45">
      <w:pPr>
        <w:spacing w:after="0" w:line="240" w:lineRule="auto"/>
        <w:textAlignment w:val="baseline"/>
        <w:rPr>
          <w:rFonts w:ascii="Arial" w:eastAsia="Times New Roman" w:hAnsi="Arial" w:cs="Arial"/>
          <w:lang w:eastAsia="en-GB"/>
        </w:rPr>
      </w:pPr>
    </w:p>
    <w:sectPr w:rsidR="00316A77" w:rsidRPr="00F94C0C" w:rsidSect="00AD033E">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8D325" w14:textId="77777777" w:rsidR="0040378A" w:rsidRDefault="0040378A" w:rsidP="002453BD">
      <w:pPr>
        <w:spacing w:after="0" w:line="240" w:lineRule="auto"/>
      </w:pPr>
      <w:r>
        <w:separator/>
      </w:r>
    </w:p>
  </w:endnote>
  <w:endnote w:type="continuationSeparator" w:id="0">
    <w:p w14:paraId="5F64714F" w14:textId="77777777" w:rsidR="0040378A" w:rsidRDefault="0040378A" w:rsidP="0024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7216"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61312"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84A1BE" id="Group 2" o:spid="_x0000_s1026" style="position:absolute;margin-left:-29.05pt;margin-top:13.7pt;width:538.55pt;height:3.45pt;z-index:251661312;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70528"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wlQEAABYDAAAOAAAAZHJzL2Uyb0RvYy54bWysUsFu2zAMvRfYPwi6L04Nry2MOEW3or0M&#10;24B2H6DIUizAEjVSiZ2/H6VkSbHdhl4oiaSe3nvU6n72o9gbJAehk9eLpRQmaOhd2Hby5+vTxzsp&#10;KKnQqxGC6eTBkLxff7haTbE1NQww9gYFgwRqp9jJIaXYVhXpwXhFC4gmcNECepX4iNuqRzUxuh+r&#10;erm8qSbAPiJoQ8TZx2NRrgu+tUan79aSSWLsJHNLJWKJmxyr9Uq1W1RxcPpEQ/0HC69c4EfPUI8q&#10;KbFD9w+UdxqBwKaFBl+BtU6booHVXC//UvMyqGiKFjaH4tkmej9Y/W3/A4XrO1k3UgTleUavZk6f&#10;YRZ1sWeK1HLXS+S+NHOex5xty3niZFY9W/R5ZT2C62z04WwugwnNybppmttPXNJcq5vbG94zTHW5&#10;HZHSswEv8qaTyMMrnqr9V0rH1j8t+bEAT24cc/5CJe/SvJmLojPNDfQHZj/xmDtJv3YKjRSYxi9Q&#10;fsUR7GGXwLryTkY53jmBs/mF6emj5Om+PZeuy3de/wYAAP//AwBQSwMEFAAGAAgAAAAhAGz9/NPf&#10;AAAADAEAAA8AAABkcnMvZG93bnJldi54bWxMj8FOwzAMhu9IvENkJG5b0rFWa2k6IRBXEAMmccsa&#10;r61onKrJ1vL2eCc4+ven35/L7ex6ccYxdJ40JEsFAqn2tqNGw8f782IDIkRD1vSeUMMPBthW11el&#10;Kayf6A3Pu9gILqFQGA1tjEMhZahbdCYs/YDEu6MfnYk8jo20o5m43PVypVQmnemIL7RmwMcW6+/d&#10;yWn4fDl+7dfqtXly6TD5WUlyudT69mZ+uAcRcY5/MFz0WR0qdjr4E9kgeg3ZXZYxqmGRrnMQF0Kt&#10;Eo4OHCVpDrIq5f8nql8AAAD//wMAUEsBAi0AFAAGAAgAAAAhALaDOJL+AAAA4QEAABMAAAAAAAAA&#10;AAAAAAAAAAAAAFtDb250ZW50X1R5cGVzXS54bWxQSwECLQAUAAYACAAAACEAOP0h/9YAAACUAQAA&#10;CwAAAAAAAAAAAAAAAAAvAQAAX3JlbHMvLnJlbHNQSwECLQAUAAYACAAAACEA/S/w8JUBAAAWAwAA&#10;DgAAAAAAAAAAAAAAAAAuAgAAZHJzL2Uyb0RvYy54bWxQSwECLQAUAAYACAAAACEAbP38098AAAAM&#10;AQAADwAAAAAAAAAAAAAAAADvAwAAZHJzL2Rvd25yZXYueG1sUEsFBgAAAAAEAAQA8wAAAPsEAAAA&#10;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65408"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vSlgEAABYDAAAOAAAAZHJzL2Uyb0RvYy54bWysUsFu2zAMvQ/oPwi6L3a9bCuMOMW2orsM&#10;24C2H6DIUizAElVSiZ2/H6WkSbHehl0oiaQe+R65up39KPYGyUHo5PWilsIEDb0L204+Pd6/v5GC&#10;kgq9GiGYTh4Mydv11bvVFFvTwABjb1AwSKB2ip0cUoptVZEejFe0gGgCBy2gV4mfuK16VBOj+7Fq&#10;6vpTNQH2EUEbIvbeHYNyXfCtNTr9spZMEmMnubdULBa7ybZar1S7RRUHp09tqH/owisXuOgZ6k4l&#10;JXbo3kB5pxEIbFpo8BVY67QpHJjNdf0Xm4dBRVO4sDgUzzLR/4PVP/e/Ubi+k00jRVCeZ/Ro5vQV&#10;ZtEUeaZILWc9RM5LM/t5zFm27Cd2ZtazRZ9P5iM4zkIfzuIymNDsbJbL5eePHNIc+1Avb+oCX11+&#10;R6T03YAX+dJJ5OEVTdX+ByWuyKkvKblYgHs3jtl/aSXf0ryZj4xe2txAf+DuJx5zJ+l5p9BIgWn8&#10;BmUrjmBfdgmsK3UyyvHPCZzFL+VPi5Kn+/pdsi7rvP4DAAD//wMAUEsDBBQABgAIAAAAIQDgMjWc&#10;3AAAAAgBAAAPAAAAZHJzL2Rvd25yZXYueG1sTI/BTsMwDIbvSLxDZCRuW7ItTKM0naYhriC2gcQt&#10;a7y2onGqJlvL22NO7Gj/n35/ztejb8UF+9gEMjCbKhBIZXANVQYO+5fJCkRMlpxtA6GBH4ywLm5v&#10;cpu5MNA7XnapElxCMbMG6pS6TMpY1uhtnIYOibNT6L1NPPaVdL0duNy3cq7UUnrbEF+obYfbGsvv&#10;3dkb+Hg9fX1q9VY9+4duCKOS5B+lMfd34+YJRMIx/cPwp8/qULDTMZzJRdEaWKxmTBqYaK1BMKDn&#10;C94cOVmCLHJ5/UDxCwAA//8DAFBLAQItABQABgAIAAAAIQC2gziS/gAAAOEBAAATAAAAAAAAAAAA&#10;AAAAAAAAAABbQ29udGVudF9UeXBlc10ueG1sUEsBAi0AFAAGAAgAAAAhADj9If/WAAAAlAEAAAsA&#10;AAAAAAAAAAAAAAAALwEAAF9yZWxzLy5yZWxzUEsBAi0AFAAGAAgAAAAhADzZ+9KWAQAAFgMAAA4A&#10;AAAAAAAAAAAAAAAALgIAAGRycy9lMm9Eb2MueG1sUEsBAi0AFAAGAAgAAAAhAOAyNZzcAAAACAEA&#10;AA8AAAAAAAAAAAAAAAAA8AMAAGRycy9kb3ducmV2LnhtbFBLBQYAAAAABAAEAPMAAAD5B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9264"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BEF733" id="Group 5" o:spid="_x0000_s1026" style="position:absolute;margin-left:0;margin-top:-7.5pt;width:538.55pt;height:3.45pt;z-index:251659264;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08E92" w14:textId="77777777" w:rsidR="0040378A" w:rsidRDefault="0040378A" w:rsidP="002453BD">
      <w:pPr>
        <w:spacing w:after="0" w:line="240" w:lineRule="auto"/>
      </w:pPr>
      <w:r>
        <w:separator/>
      </w:r>
    </w:p>
  </w:footnote>
  <w:footnote w:type="continuationSeparator" w:id="0">
    <w:p w14:paraId="0D9BB24D" w14:textId="77777777" w:rsidR="0040378A" w:rsidRDefault="0040378A" w:rsidP="0024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F86F45" w:rsidRDefault="00F86F45">
    <w:pPr>
      <w:pStyle w:val="Header"/>
    </w:pPr>
    <w:r>
      <w:rPr>
        <w:rFonts w:ascii="Open Sans" w:hAnsi="Open Sans" w:cs="Open Sans"/>
        <w:noProof/>
      </w:rPr>
      <w:drawing>
        <wp:anchor distT="0" distB="0" distL="114300" distR="114300" simplePos="0" relativeHeight="251652096"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92DD7"/>
    <w:multiLevelType w:val="hybridMultilevel"/>
    <w:tmpl w:val="75A4A2A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60534"/>
    <w:rsid w:val="00090981"/>
    <w:rsid w:val="000A4956"/>
    <w:rsid w:val="000C37E2"/>
    <w:rsid w:val="000C732C"/>
    <w:rsid w:val="00114164"/>
    <w:rsid w:val="00127F3E"/>
    <w:rsid w:val="001670C5"/>
    <w:rsid w:val="00185B87"/>
    <w:rsid w:val="001918DD"/>
    <w:rsid w:val="001B1416"/>
    <w:rsid w:val="001C5892"/>
    <w:rsid w:val="001F3C10"/>
    <w:rsid w:val="001F7B0B"/>
    <w:rsid w:val="0022463E"/>
    <w:rsid w:val="00232125"/>
    <w:rsid w:val="002453BD"/>
    <w:rsid w:val="002738A3"/>
    <w:rsid w:val="002755C0"/>
    <w:rsid w:val="0029049A"/>
    <w:rsid w:val="002B07C6"/>
    <w:rsid w:val="002B501D"/>
    <w:rsid w:val="002B7F1A"/>
    <w:rsid w:val="002E2677"/>
    <w:rsid w:val="00316A77"/>
    <w:rsid w:val="003365FE"/>
    <w:rsid w:val="003646B0"/>
    <w:rsid w:val="003A6955"/>
    <w:rsid w:val="00400F54"/>
    <w:rsid w:val="0040378A"/>
    <w:rsid w:val="00405B2B"/>
    <w:rsid w:val="00443A0F"/>
    <w:rsid w:val="004575A1"/>
    <w:rsid w:val="00521050"/>
    <w:rsid w:val="00524BB2"/>
    <w:rsid w:val="005D00CD"/>
    <w:rsid w:val="0061436C"/>
    <w:rsid w:val="00663889"/>
    <w:rsid w:val="00674B68"/>
    <w:rsid w:val="00675579"/>
    <w:rsid w:val="006A0071"/>
    <w:rsid w:val="006A2CC5"/>
    <w:rsid w:val="006A494E"/>
    <w:rsid w:val="006B383D"/>
    <w:rsid w:val="006C64E6"/>
    <w:rsid w:val="006E3ED6"/>
    <w:rsid w:val="007053FE"/>
    <w:rsid w:val="007077F3"/>
    <w:rsid w:val="00724E79"/>
    <w:rsid w:val="00726B95"/>
    <w:rsid w:val="00777796"/>
    <w:rsid w:val="007846AF"/>
    <w:rsid w:val="007F6BA3"/>
    <w:rsid w:val="00806E90"/>
    <w:rsid w:val="00815B23"/>
    <w:rsid w:val="00875E71"/>
    <w:rsid w:val="00876792"/>
    <w:rsid w:val="00881551"/>
    <w:rsid w:val="008956AB"/>
    <w:rsid w:val="008A7D8F"/>
    <w:rsid w:val="008B4FF3"/>
    <w:rsid w:val="008C47B7"/>
    <w:rsid w:val="009507CB"/>
    <w:rsid w:val="009515C9"/>
    <w:rsid w:val="00954D55"/>
    <w:rsid w:val="00962548"/>
    <w:rsid w:val="00972999"/>
    <w:rsid w:val="009E21A0"/>
    <w:rsid w:val="00A3084C"/>
    <w:rsid w:val="00A71400"/>
    <w:rsid w:val="00AD033E"/>
    <w:rsid w:val="00B534D4"/>
    <w:rsid w:val="00B701B6"/>
    <w:rsid w:val="00B967D7"/>
    <w:rsid w:val="00C077FF"/>
    <w:rsid w:val="00C157FE"/>
    <w:rsid w:val="00C54B2A"/>
    <w:rsid w:val="00C81913"/>
    <w:rsid w:val="00CF02AF"/>
    <w:rsid w:val="00D05EF1"/>
    <w:rsid w:val="00D31BA0"/>
    <w:rsid w:val="00D36178"/>
    <w:rsid w:val="00D56AF3"/>
    <w:rsid w:val="00D81CBF"/>
    <w:rsid w:val="00DB6E2D"/>
    <w:rsid w:val="00E07DDD"/>
    <w:rsid w:val="00E15FD4"/>
    <w:rsid w:val="00E40421"/>
    <w:rsid w:val="00E6471A"/>
    <w:rsid w:val="00EA6D77"/>
    <w:rsid w:val="00EB1E04"/>
    <w:rsid w:val="00EC50F3"/>
    <w:rsid w:val="00EC62E9"/>
    <w:rsid w:val="00EF2997"/>
    <w:rsid w:val="00F05F6E"/>
    <w:rsid w:val="00F10769"/>
    <w:rsid w:val="00F40AFC"/>
    <w:rsid w:val="00F446B7"/>
    <w:rsid w:val="00F47911"/>
    <w:rsid w:val="00F86F45"/>
    <w:rsid w:val="00F94C0C"/>
    <w:rsid w:val="00FA5D8C"/>
    <w:rsid w:val="00FA673C"/>
    <w:rsid w:val="00FB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3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 w:type="paragraph" w:customStyle="1" w:styleId="Default">
    <w:name w:val="Default"/>
    <w:rsid w:val="00F94C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502">
      <w:bodyDiv w:val="1"/>
      <w:marLeft w:val="0"/>
      <w:marRight w:val="0"/>
      <w:marTop w:val="0"/>
      <w:marBottom w:val="0"/>
      <w:divBdr>
        <w:top w:val="none" w:sz="0" w:space="0" w:color="auto"/>
        <w:left w:val="none" w:sz="0" w:space="0" w:color="auto"/>
        <w:bottom w:val="none" w:sz="0" w:space="0" w:color="auto"/>
        <w:right w:val="none" w:sz="0" w:space="0" w:color="auto"/>
      </w:divBdr>
    </w:div>
    <w:div w:id="18860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5" ma:contentTypeDescription="Create a new document." ma:contentTypeScope="" ma:versionID="fe8adffa5b42b393b94369c88ea60c0d">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bed584decca048887f180e781393001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8C39-CC85-46A6-92D4-8FB1C639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3.xml><?xml version="1.0" encoding="utf-8"?>
<ds:datastoreItem xmlns:ds="http://schemas.openxmlformats.org/officeDocument/2006/customXml" ds:itemID="{6536F155-1A25-4917-BA86-F1BCC2CA63B0}">
  <ds:schemaRefs>
    <ds:schemaRef ds:uri="082710f2-1267-4ef4-adb9-dcd27daf0cbc"/>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32e80856-e069-46a1-b574-120cea5af9a2"/>
    <ds:schemaRef ds:uri="http://schemas.microsoft.com/sharepoint/v3"/>
    <ds:schemaRef ds:uri="http://purl.org/dc/elements/1.1/"/>
  </ds:schemaRefs>
</ds:datastoreItem>
</file>

<file path=customXml/itemProps4.xml><?xml version="1.0" encoding="utf-8"?>
<ds:datastoreItem xmlns:ds="http://schemas.openxmlformats.org/officeDocument/2006/customXml" ds:itemID="{8F0CCE45-E677-4A17-8E05-2B8CF464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M Smith</cp:lastModifiedBy>
  <cp:revision>4</cp:revision>
  <cp:lastPrinted>2023-01-27T13:12:00Z</cp:lastPrinted>
  <dcterms:created xsi:type="dcterms:W3CDTF">2023-12-01T10:30:00Z</dcterms:created>
  <dcterms:modified xsi:type="dcterms:W3CDTF">2023-12-01T10:38:00Z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