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B4" w:rsidRDefault="00C83D5A">
      <w:pPr>
        <w:pStyle w:val="Heading1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31" w:color="000000"/>
        </w:pBdr>
        <w:shd w:val="clear" w:color="auto" w:fill="E0E0E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Person Specification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3912234</wp:posOffset>
            </wp:positionH>
            <wp:positionV relativeFrom="paragraph">
              <wp:posOffset>-570229</wp:posOffset>
            </wp:positionV>
            <wp:extent cx="1927860" cy="4286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1AB4" w:rsidRDefault="00991AB4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11038" w:type="dxa"/>
        <w:tblInd w:w="-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477"/>
        <w:gridCol w:w="2410"/>
        <w:gridCol w:w="2333"/>
      </w:tblGrid>
      <w:tr w:rsidR="00991AB4">
        <w:trPr>
          <w:trHeight w:val="380"/>
        </w:trPr>
        <w:tc>
          <w:tcPr>
            <w:tcW w:w="1818" w:type="dxa"/>
            <w:tcBorders>
              <w:bottom w:val="nil"/>
            </w:tcBorders>
            <w:shd w:val="clear" w:color="auto" w:fill="E6E6E6"/>
            <w:vAlign w:val="center"/>
          </w:tcPr>
          <w:p w:rsidR="00991AB4" w:rsidRDefault="00C83D5A">
            <w:pPr>
              <w:pStyle w:val="Heading6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Job Title</w:t>
            </w:r>
          </w:p>
        </w:tc>
        <w:tc>
          <w:tcPr>
            <w:tcW w:w="9220" w:type="dxa"/>
            <w:gridSpan w:val="3"/>
            <w:vAlign w:val="center"/>
          </w:tcPr>
          <w:p w:rsidR="00991AB4" w:rsidRDefault="00C83D5A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Leader of Key Stage 5 English </w:t>
            </w:r>
          </w:p>
        </w:tc>
      </w:tr>
      <w:tr w:rsidR="00991AB4">
        <w:trPr>
          <w:trHeight w:val="380"/>
        </w:trPr>
        <w:tc>
          <w:tcPr>
            <w:tcW w:w="1818" w:type="dxa"/>
            <w:shd w:val="clear" w:color="auto" w:fill="E6E6E6"/>
            <w:vAlign w:val="center"/>
          </w:tcPr>
          <w:p w:rsidR="00991AB4" w:rsidRDefault="00C83D5A">
            <w:pPr>
              <w:pStyle w:val="Heading6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991AB4" w:rsidRDefault="00C83D5A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Seven Kings School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991AB4" w:rsidRDefault="00C83D5A">
            <w:pPr>
              <w:pStyle w:val="Heading6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Salary Range</w:t>
            </w:r>
          </w:p>
        </w:tc>
        <w:tc>
          <w:tcPr>
            <w:tcW w:w="2333" w:type="dxa"/>
            <w:vAlign w:val="center"/>
          </w:tcPr>
          <w:p w:rsidR="00991AB4" w:rsidRDefault="00C83D5A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MPS/UPR &amp; TLR 2A</w:t>
            </w:r>
          </w:p>
        </w:tc>
      </w:tr>
      <w:tr w:rsidR="00991AB4">
        <w:trPr>
          <w:trHeight w:val="92"/>
        </w:trPr>
        <w:tc>
          <w:tcPr>
            <w:tcW w:w="11038" w:type="dxa"/>
            <w:gridSpan w:val="4"/>
            <w:tcBorders>
              <w:bottom w:val="nil"/>
            </w:tcBorders>
            <w:vAlign w:val="center"/>
          </w:tcPr>
          <w:p w:rsidR="00991AB4" w:rsidRDefault="00991A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</w:tr>
      <w:tr w:rsidR="00991AB4">
        <w:trPr>
          <w:trHeight w:val="199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991AB4" w:rsidRDefault="00C83D5A">
            <w:pPr>
              <w:pStyle w:val="Heading6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Selection Criteria</w:t>
            </w:r>
          </w:p>
        </w:tc>
      </w:tr>
      <w:tr w:rsidR="00991AB4">
        <w:trPr>
          <w:trHeight w:val="923"/>
        </w:trPr>
        <w:tc>
          <w:tcPr>
            <w:tcW w:w="11038" w:type="dxa"/>
            <w:gridSpan w:val="4"/>
            <w:tcBorders>
              <w:top w:val="nil"/>
              <w:bottom w:val="single" w:sz="4" w:space="0" w:color="000000"/>
            </w:tcBorders>
          </w:tcPr>
          <w:p w:rsidR="00991AB4" w:rsidRDefault="00991A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91AB4" w:rsidRDefault="00C83D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Education and Qualifications:</w:t>
            </w:r>
          </w:p>
          <w:p w:rsidR="00991AB4" w:rsidRDefault="00C83D5A">
            <w:pPr>
              <w:numPr>
                <w:ilvl w:val="0"/>
                <w:numId w:val="2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 status and DCSF recognised qualification</w:t>
            </w:r>
          </w:p>
          <w:p w:rsidR="00991AB4" w:rsidRDefault="00C83D5A">
            <w:pPr>
              <w:numPr>
                <w:ilvl w:val="0"/>
                <w:numId w:val="2"/>
              </w:numPr>
              <w:spacing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Qualified Teacher status</w:t>
            </w:r>
          </w:p>
          <w:p w:rsidR="00991AB4" w:rsidRDefault="00C83D5A">
            <w:pPr>
              <w:numPr>
                <w:ilvl w:val="0"/>
                <w:numId w:val="2"/>
              </w:numPr>
              <w:spacing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Experience, specialist knowledge and qualifications to inform leadership across the range of Post 16 English options on offer at Seven Kings School</w:t>
            </w:r>
          </w:p>
        </w:tc>
      </w:tr>
      <w:tr w:rsidR="00991AB4">
        <w:trPr>
          <w:trHeight w:val="609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</w:tcPr>
          <w:p w:rsidR="00991AB4" w:rsidRDefault="00991A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91AB4" w:rsidRDefault="00C83D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Experience and Training:</w:t>
            </w:r>
          </w:p>
          <w:p w:rsidR="00991AB4" w:rsidRDefault="00C83D5A">
            <w:pPr>
              <w:numPr>
                <w:ilvl w:val="0"/>
                <w:numId w:val="1"/>
              </w:numPr>
              <w:spacing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Experience and a successful track </w:t>
            </w:r>
            <w:proofErr w:type="gramStart"/>
            <w:r>
              <w:rPr>
                <w:rFonts w:ascii="Calibri" w:eastAsia="Calibri" w:hAnsi="Calibri" w:cs="Calibri"/>
              </w:rPr>
              <w:t>record  of</w:t>
            </w:r>
            <w:proofErr w:type="gramEnd"/>
            <w:r>
              <w:rPr>
                <w:rFonts w:ascii="Calibri" w:eastAsia="Calibri" w:hAnsi="Calibri" w:cs="Calibri"/>
              </w:rPr>
              <w:t xml:space="preserve"> teaching English in a substantive post, up to an including Key Stage 5</w:t>
            </w:r>
          </w:p>
        </w:tc>
      </w:tr>
      <w:tr w:rsidR="00991AB4">
        <w:trPr>
          <w:trHeight w:val="609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</w:tcPr>
          <w:p w:rsidR="00991AB4" w:rsidRDefault="00991A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91AB4" w:rsidRDefault="00C83D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Knowledge, understanding and skills: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91AB4" w:rsidRDefault="00C83D5A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understanding of issues related to the promotion of effective learning and teaching</w:t>
            </w:r>
          </w:p>
          <w:p w:rsidR="00991AB4" w:rsidRDefault="00C83D5A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good knowledge and understanding of current curriculum developments</w:t>
            </w:r>
          </w:p>
          <w:p w:rsidR="00991AB4" w:rsidRDefault="00C83D5A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current assessment and target setting practices</w:t>
            </w:r>
          </w:p>
          <w:p w:rsidR="00991AB4" w:rsidRDefault="00C83D5A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ICT skills and a good awareness of the role of ICT in supporting learning and teaching and raising achievement</w:t>
            </w:r>
          </w:p>
          <w:p w:rsidR="00991AB4" w:rsidRDefault="00C83D5A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and understanding of strategies to promote positive behaviour, discipline and social inclusion</w:t>
            </w:r>
          </w:p>
          <w:p w:rsidR="00991AB4" w:rsidRDefault="00C83D5A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as an effective classroom practitioner</w:t>
            </w:r>
          </w:p>
          <w:p w:rsidR="00991AB4" w:rsidRDefault="00C83D5A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high level of literacy and numeracy skills 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991AB4" w:rsidRDefault="00C83D5A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verbal and written communication skills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991AB4" w:rsidRDefault="00C83D5A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organisation skills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991AB4" w:rsidRDefault="00C83D5A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ability to work independently and as part of a team</w:t>
            </w:r>
          </w:p>
          <w:p w:rsidR="00991AB4" w:rsidRDefault="0099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91AB4" w:rsidRDefault="00C83D5A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</w:rPr>
              <w:t>potential  to</w:t>
            </w:r>
            <w:proofErr w:type="gramEnd"/>
            <w:r>
              <w:rPr>
                <w:rFonts w:ascii="Calibri" w:eastAsia="Calibri" w:hAnsi="Calibri" w:cs="Calibri"/>
              </w:rPr>
              <w:t xml:space="preserve"> lead others as part of a team with effective delegation skills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91AB4">
        <w:trPr>
          <w:trHeight w:val="343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</w:tcPr>
          <w:p w:rsidR="00991AB4" w:rsidRDefault="00C83D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qualities:</w:t>
            </w:r>
          </w:p>
          <w:p w:rsidR="00991AB4" w:rsidRDefault="00C83D5A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Excellent inter-personal skills. Evidence of good relationships with students, parents and colleagues </w:t>
            </w:r>
          </w:p>
          <w:p w:rsidR="00991AB4" w:rsidRDefault="00C83D5A">
            <w:pPr>
              <w:numPr>
                <w:ilvl w:val="0"/>
                <w:numId w:val="3"/>
              </w:numPr>
              <w:spacing w:before="240" w:after="240"/>
              <w:ind w:left="-1" w:hanging="1"/>
              <w:rPr>
                <w:rFonts w:ascii="Calibri" w:eastAsia="Calibri" w:hAnsi="Calibri" w:cs="Calibri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Unconditional positive regard for </w:t>
            </w:r>
            <w:r>
              <w:rPr>
                <w:rFonts w:ascii="Calibri" w:eastAsia="Calibri" w:hAnsi="Calibri" w:cs="Calibri"/>
                <w:b/>
              </w:rPr>
              <w:t xml:space="preserve">all </w:t>
            </w:r>
            <w:r>
              <w:rPr>
                <w:rFonts w:ascii="Calibri" w:eastAsia="Calibri" w:hAnsi="Calibri" w:cs="Calibri"/>
              </w:rPr>
              <w:t>young people</w:t>
            </w:r>
          </w:p>
          <w:p w:rsidR="00991AB4" w:rsidRDefault="00C83D5A">
            <w:pPr>
              <w:numPr>
                <w:ilvl w:val="0"/>
                <w:numId w:val="3"/>
              </w:numPr>
              <w:spacing w:before="240"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enthusiasm for the post and ability to motivate and inspire pupils, staff, parents / carers and Governors</w:t>
            </w:r>
          </w:p>
          <w:p w:rsidR="00991AB4" w:rsidRDefault="00C83D5A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high level of commitment to the school and its continuing development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991AB4" w:rsidRDefault="00C83D5A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Flexibility and the ability to balance priorities and absorb pressure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991AB4" w:rsidRPr="002B3EEF" w:rsidRDefault="00C83D5A" w:rsidP="002B3EEF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ind w:leftChars="0" w:firstLineChars="0"/>
              <w:rPr>
                <w:rFonts w:ascii="Calibri" w:eastAsia="Calibri" w:hAnsi="Calibri" w:cs="Calibri"/>
              </w:rPr>
            </w:pPr>
            <w:r w:rsidRPr="002B3EEF">
              <w:rPr>
                <w:rFonts w:ascii="Calibri" w:eastAsia="Calibri" w:hAnsi="Calibri" w:cs="Calibri"/>
              </w:rPr>
              <w:lastRenderedPageBreak/>
              <w:t>An ability to manage own workload and that of others to allow an appropriate work/life balance</w:t>
            </w:r>
          </w:p>
          <w:p w:rsidR="00991AB4" w:rsidRDefault="00991AB4">
            <w:pPr>
              <w:tabs>
                <w:tab w:val="left" w:pos="3420"/>
              </w:tabs>
              <w:ind w:left="0" w:hanging="2"/>
              <w:rPr>
                <w:rFonts w:ascii="Calibri" w:eastAsia="Calibri" w:hAnsi="Calibri" w:cs="Calibri"/>
              </w:rPr>
            </w:pPr>
          </w:p>
          <w:p w:rsidR="00991AB4" w:rsidRPr="002B3EEF" w:rsidRDefault="00C83D5A" w:rsidP="002B3EEF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ind w:leftChars="0" w:firstLineChars="0"/>
              <w:rPr>
                <w:rFonts w:ascii="Calibri" w:eastAsia="Calibri" w:hAnsi="Calibri" w:cs="Calibri"/>
              </w:rPr>
            </w:pPr>
            <w:r w:rsidRPr="002B3EEF">
              <w:rPr>
                <w:rFonts w:ascii="Calibri" w:eastAsia="Calibri" w:hAnsi="Calibri" w:cs="Calibri"/>
              </w:rPr>
              <w:t>Evidence of good relationships with students, parents and colleagues</w:t>
            </w:r>
          </w:p>
          <w:p w:rsidR="00991AB4" w:rsidRDefault="00991AB4">
            <w:pPr>
              <w:tabs>
                <w:tab w:val="left" w:pos="3420"/>
              </w:tabs>
              <w:ind w:left="0" w:hanging="2"/>
              <w:rPr>
                <w:rFonts w:ascii="Calibri" w:eastAsia="Calibri" w:hAnsi="Calibri" w:cs="Calibri"/>
              </w:rPr>
            </w:pPr>
          </w:p>
          <w:p w:rsidR="00991AB4" w:rsidRPr="002B3EEF" w:rsidRDefault="00C83D5A" w:rsidP="002B3EEF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ind w:leftChars="0" w:firstLineChars="0"/>
              <w:rPr>
                <w:rFonts w:ascii="Calibri" w:eastAsia="Calibri" w:hAnsi="Calibri" w:cs="Calibri"/>
              </w:rPr>
            </w:pPr>
            <w:r w:rsidRPr="002B3EEF">
              <w:rPr>
                <w:rFonts w:ascii="Calibri" w:eastAsia="Calibri" w:hAnsi="Calibri" w:cs="Calibri"/>
              </w:rPr>
              <w:t>Ability to delegate duties, agreeing priorities and deadlines</w:t>
            </w:r>
          </w:p>
          <w:p w:rsidR="00991AB4" w:rsidRPr="002B3EEF" w:rsidRDefault="00C83D5A" w:rsidP="002B3EEF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Calibri" w:eastAsia="Calibri" w:hAnsi="Calibri" w:cs="Calibri"/>
              </w:rPr>
            </w:pPr>
            <w:r w:rsidRPr="002B3EEF">
              <w:rPr>
                <w:rFonts w:ascii="Calibri" w:eastAsia="Calibri" w:hAnsi="Calibri" w:cs="Calibri"/>
              </w:rPr>
              <w:t>Excellent time management skills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991AB4" w:rsidRPr="002B3EEF" w:rsidRDefault="00C83D5A" w:rsidP="002B3EEF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Calibri" w:eastAsia="Calibri" w:hAnsi="Calibri" w:cs="Calibri"/>
              </w:rPr>
            </w:pPr>
            <w:r w:rsidRPr="002B3EEF">
              <w:rPr>
                <w:rFonts w:ascii="Calibri" w:eastAsia="Calibri" w:hAnsi="Calibri" w:cs="Calibri"/>
              </w:rPr>
              <w:t>Integrity, reliability and the ability to maintain confidentiality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991AB4" w:rsidRPr="002B3EEF" w:rsidRDefault="00C83D5A" w:rsidP="002B3EEF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2B3EEF">
              <w:rPr>
                <w:rFonts w:ascii="Calibri" w:eastAsia="Calibri" w:hAnsi="Calibri" w:cs="Calibri"/>
              </w:rPr>
              <w:t>Be a role model of exemplary practice</w:t>
            </w:r>
          </w:p>
        </w:tc>
      </w:tr>
      <w:tr w:rsidR="00991AB4">
        <w:trPr>
          <w:trHeight w:val="1330"/>
        </w:trPr>
        <w:tc>
          <w:tcPr>
            <w:tcW w:w="110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AB4" w:rsidRDefault="00991A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91AB4" w:rsidRDefault="00C83D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General:</w:t>
            </w:r>
          </w:p>
          <w:p w:rsidR="00991AB4" w:rsidRDefault="00C83D5A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aware of and comply with policies and procedures relating to safeguarding and promoting the welfare of children, health, safety and security, confidentiality and data protection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991AB4" w:rsidRDefault="00C83D5A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demonstrate an understanding of and commitment to equal opportunities and diversity and to the standards of customer care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991AB4" w:rsidRDefault="00C83D5A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responsible for own health and safety as well as that of colleagues, students and the public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991AB4" w:rsidRDefault="00991A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91AB4" w:rsidRDefault="00991AB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991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286" w:bottom="18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5A" w:rsidRDefault="00C83D5A" w:rsidP="00C83D5A">
      <w:pPr>
        <w:spacing w:line="240" w:lineRule="auto"/>
        <w:ind w:left="0" w:hanging="2"/>
      </w:pPr>
      <w:r>
        <w:separator/>
      </w:r>
    </w:p>
  </w:endnote>
  <w:endnote w:type="continuationSeparator" w:id="0">
    <w:p w:rsidR="00C83D5A" w:rsidRDefault="00C83D5A" w:rsidP="00C83D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5A" w:rsidRDefault="00C83D5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5A" w:rsidRDefault="00C83D5A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5A" w:rsidRDefault="00C83D5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5A" w:rsidRDefault="00C83D5A" w:rsidP="00C83D5A">
      <w:pPr>
        <w:spacing w:line="240" w:lineRule="auto"/>
        <w:ind w:left="0" w:hanging="2"/>
      </w:pPr>
      <w:r>
        <w:separator/>
      </w:r>
    </w:p>
  </w:footnote>
  <w:footnote w:type="continuationSeparator" w:id="0">
    <w:p w:rsidR="00C83D5A" w:rsidRDefault="00C83D5A" w:rsidP="00C83D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5A" w:rsidRDefault="00C83D5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5A" w:rsidRDefault="00C83D5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5A" w:rsidRDefault="00C83D5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4C2"/>
    <w:multiLevelType w:val="multilevel"/>
    <w:tmpl w:val="DEAADA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9A0138"/>
    <w:multiLevelType w:val="hybridMultilevel"/>
    <w:tmpl w:val="5C8C0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F20"/>
    <w:multiLevelType w:val="multilevel"/>
    <w:tmpl w:val="66AE7B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FEF1AEE"/>
    <w:multiLevelType w:val="multilevel"/>
    <w:tmpl w:val="8CDC59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7741B9A"/>
    <w:multiLevelType w:val="multilevel"/>
    <w:tmpl w:val="28140D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73F10EA"/>
    <w:multiLevelType w:val="multilevel"/>
    <w:tmpl w:val="3EEC6F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B4"/>
    <w:rsid w:val="002B3EEF"/>
    <w:rsid w:val="00991AB4"/>
    <w:rsid w:val="00C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22750"/>
  <w15:docId w15:val="{CBA77C8B-18CD-4B3E-86C4-5B8642DC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83D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D5A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3D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D5A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VHAamzTNoxFBBwPCrCeb3Jxkg==">AMUW2mWeaU2GGHRXui0yv7+G2ptMGFNgfojEWawXHMx/04OLf/kwz/7PRpa+XUSqqrX+RtX80NfWs/vxFmFtYaLycrkJMGXo+36z+kMIJPA0xNJttRKiTM8=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Kings School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j.morgan</dc:creator>
  <cp:lastModifiedBy>Sharon Taak</cp:lastModifiedBy>
  <cp:revision>3</cp:revision>
  <dcterms:created xsi:type="dcterms:W3CDTF">2017-06-13T12:36:00Z</dcterms:created>
  <dcterms:modified xsi:type="dcterms:W3CDTF">2021-12-03T14:25:00Z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