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8E1E9" w14:textId="77777777" w:rsidR="00D43F5B" w:rsidRDefault="008B6EB9" w:rsidP="00F86260">
      <w:pPr>
        <w:rPr>
          <w:rFonts w:ascii="Arial" w:hAnsi="Arial" w:cs="Arial"/>
          <w:b/>
          <w:bCs/>
          <w:sz w:val="23"/>
          <w:szCs w:val="23"/>
        </w:rPr>
      </w:pPr>
      <w:bookmarkStart w:id="0" w:name="AP3"/>
      <w:r>
        <w:rPr>
          <w:noProof/>
          <w:lang w:eastAsia="en-GB"/>
        </w:rPr>
        <w:drawing>
          <wp:anchor distT="0" distB="0" distL="114300" distR="114300" simplePos="0" relativeHeight="251659264" behindDoc="1" locked="0" layoutInCell="1" allowOverlap="1" wp14:anchorId="609B3B23" wp14:editId="3E38AAEC">
            <wp:simplePos x="0" y="0"/>
            <wp:positionH relativeFrom="margin">
              <wp:align>left</wp:align>
            </wp:positionH>
            <wp:positionV relativeFrom="paragraph">
              <wp:posOffset>7620</wp:posOffset>
            </wp:positionV>
            <wp:extent cx="1637665" cy="975360"/>
            <wp:effectExtent l="0" t="0" r="635" b="0"/>
            <wp:wrapTight wrapText="bothSides">
              <wp:wrapPolygon edited="0">
                <wp:start x="0" y="0"/>
                <wp:lineTo x="0" y="21094"/>
                <wp:lineTo x="21357" y="21094"/>
                <wp:lineTo x="213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7665" cy="975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DF95C9" w14:textId="77777777" w:rsidR="00D43F5B" w:rsidRDefault="00D43F5B" w:rsidP="00F86260">
      <w:pPr>
        <w:rPr>
          <w:rFonts w:ascii="Arial" w:hAnsi="Arial" w:cs="Arial"/>
          <w:b/>
          <w:bCs/>
        </w:rPr>
      </w:pPr>
    </w:p>
    <w:p w14:paraId="288240AC" w14:textId="77777777" w:rsidR="00D43F5B" w:rsidRDefault="00D43F5B" w:rsidP="00F86260">
      <w:pPr>
        <w:rPr>
          <w:rFonts w:ascii="Arial" w:hAnsi="Arial" w:cs="Arial"/>
          <w:b/>
          <w:bCs/>
        </w:rPr>
      </w:pPr>
    </w:p>
    <w:p w14:paraId="27F7DBAE" w14:textId="77777777" w:rsidR="008B6EB9" w:rsidRDefault="008B6EB9" w:rsidP="00F86260">
      <w:pPr>
        <w:rPr>
          <w:rFonts w:ascii="Arial" w:hAnsi="Arial" w:cs="Arial"/>
          <w:b/>
          <w:bCs/>
        </w:rPr>
      </w:pPr>
    </w:p>
    <w:p w14:paraId="6AB369D7" w14:textId="77777777" w:rsidR="00D43F5B" w:rsidRPr="00D43F5B" w:rsidRDefault="00D43F5B" w:rsidP="00F86260">
      <w:pPr>
        <w:rPr>
          <w:rFonts w:ascii="Arial" w:hAnsi="Arial" w:cs="Arial"/>
          <w:b/>
          <w:noProof/>
        </w:rPr>
      </w:pPr>
      <w:r w:rsidRPr="00D43F5B">
        <w:rPr>
          <w:rFonts w:ascii="Arial" w:hAnsi="Arial" w:cs="Arial"/>
          <w:b/>
          <w:bCs/>
        </w:rPr>
        <w:t>LEARNING MENTOR</w:t>
      </w:r>
      <w:r w:rsidRPr="00D43F5B">
        <w:rPr>
          <w:rFonts w:ascii="Arial" w:hAnsi="Arial" w:cs="Arial"/>
          <w:b/>
        </w:rPr>
        <w:t xml:space="preserve"> – JOB DESCRIPTION</w:t>
      </w:r>
    </w:p>
    <w:p w14:paraId="7FF04FD1" w14:textId="77777777" w:rsidR="008E0A1A" w:rsidRPr="008E0A1A" w:rsidRDefault="008E0A1A" w:rsidP="00E52DE0">
      <w:pPr>
        <w:rPr>
          <w:rFonts w:ascii="Arial" w:hAnsi="Arial" w:cs="Arial"/>
          <w:b/>
          <w:sz w:val="20"/>
          <w:szCs w:val="20"/>
          <w:lang w:eastAsia="en-GB"/>
        </w:rPr>
      </w:pPr>
    </w:p>
    <w:p w14:paraId="413308A6" w14:textId="77777777" w:rsidR="00874733" w:rsidRPr="008E0A1A" w:rsidRDefault="00874733" w:rsidP="00E52DE0">
      <w:pPr>
        <w:rPr>
          <w:rFonts w:ascii="Arial" w:hAnsi="Arial" w:cs="Arial"/>
          <w:b/>
          <w:sz w:val="20"/>
          <w:szCs w:val="20"/>
          <w:lang w:eastAsia="en-GB"/>
        </w:rPr>
      </w:pPr>
    </w:p>
    <w:tbl>
      <w:tblPr>
        <w:tblStyle w:val="TableGrid"/>
        <w:tblW w:w="0" w:type="auto"/>
        <w:tblLook w:val="04A0" w:firstRow="1" w:lastRow="0" w:firstColumn="1" w:lastColumn="0" w:noHBand="0" w:noVBand="1"/>
      </w:tblPr>
      <w:tblGrid>
        <w:gridCol w:w="2235"/>
        <w:gridCol w:w="6287"/>
      </w:tblGrid>
      <w:tr w:rsidR="00126400" w:rsidRPr="008E0A1A" w14:paraId="35F0AA8F" w14:textId="77777777" w:rsidTr="00126400">
        <w:tc>
          <w:tcPr>
            <w:tcW w:w="2235" w:type="dxa"/>
          </w:tcPr>
          <w:p w14:paraId="5DDFAEBB" w14:textId="77777777" w:rsidR="00126400" w:rsidRPr="008E0A1A" w:rsidRDefault="00126400" w:rsidP="00E52DE0">
            <w:pPr>
              <w:rPr>
                <w:rFonts w:ascii="Arial" w:hAnsi="Arial" w:cs="Arial"/>
                <w:lang w:eastAsia="en-GB"/>
              </w:rPr>
            </w:pPr>
            <w:r w:rsidRPr="008E0A1A">
              <w:rPr>
                <w:rFonts w:ascii="Arial" w:hAnsi="Arial" w:cs="Arial"/>
                <w:lang w:eastAsia="en-GB"/>
              </w:rPr>
              <w:t>Job title</w:t>
            </w:r>
          </w:p>
        </w:tc>
        <w:tc>
          <w:tcPr>
            <w:tcW w:w="6287" w:type="dxa"/>
          </w:tcPr>
          <w:p w14:paraId="693F2162" w14:textId="77777777" w:rsidR="00126400" w:rsidRPr="009D05E5" w:rsidRDefault="00DA1711" w:rsidP="00E01086">
            <w:pPr>
              <w:rPr>
                <w:rFonts w:ascii="Arial" w:hAnsi="Arial" w:cs="Arial"/>
                <w:b/>
                <w:lang w:eastAsia="en-GB"/>
              </w:rPr>
            </w:pPr>
            <w:r w:rsidRPr="009D05E5">
              <w:rPr>
                <w:rFonts w:ascii="Arial" w:eastAsia="Calibri" w:hAnsi="Arial" w:cs="Arial"/>
                <w:lang w:eastAsia="en-GB"/>
              </w:rPr>
              <w:t>Learning Mentor</w:t>
            </w:r>
          </w:p>
        </w:tc>
      </w:tr>
      <w:tr w:rsidR="00126400" w:rsidRPr="008E0A1A" w14:paraId="1DBA259E" w14:textId="77777777" w:rsidTr="00126400">
        <w:tc>
          <w:tcPr>
            <w:tcW w:w="2235" w:type="dxa"/>
          </w:tcPr>
          <w:p w14:paraId="6CCBF063" w14:textId="77777777" w:rsidR="00126400" w:rsidRPr="008E0A1A" w:rsidRDefault="00126400" w:rsidP="00E52DE0">
            <w:pPr>
              <w:rPr>
                <w:rFonts w:ascii="Arial" w:hAnsi="Arial" w:cs="Arial"/>
                <w:lang w:eastAsia="en-GB"/>
              </w:rPr>
            </w:pPr>
            <w:r w:rsidRPr="008E0A1A">
              <w:rPr>
                <w:rFonts w:ascii="Arial" w:hAnsi="Arial" w:cs="Arial"/>
                <w:lang w:eastAsia="en-GB"/>
              </w:rPr>
              <w:t>Grade</w:t>
            </w:r>
          </w:p>
        </w:tc>
        <w:tc>
          <w:tcPr>
            <w:tcW w:w="6287" w:type="dxa"/>
          </w:tcPr>
          <w:p w14:paraId="66D1E7E5" w14:textId="77777777" w:rsidR="00126400" w:rsidRPr="009D05E5" w:rsidRDefault="00DA1711" w:rsidP="00D43F5B">
            <w:pPr>
              <w:rPr>
                <w:rFonts w:ascii="Arial" w:hAnsi="Arial" w:cs="Arial"/>
                <w:b/>
                <w:lang w:eastAsia="en-GB"/>
              </w:rPr>
            </w:pPr>
            <w:r w:rsidRPr="009D05E5">
              <w:rPr>
                <w:rFonts w:ascii="Arial" w:eastAsia="Calibri" w:hAnsi="Arial" w:cs="Arial"/>
                <w:lang w:eastAsia="en-GB"/>
              </w:rPr>
              <w:t xml:space="preserve">Grade 3 </w:t>
            </w:r>
            <w:r w:rsidR="00395D37">
              <w:rPr>
                <w:rFonts w:ascii="Arial" w:eastAsia="Calibri" w:hAnsi="Arial" w:cs="Arial"/>
                <w:lang w:eastAsia="en-GB"/>
              </w:rPr>
              <w:t>(Points 9 - 22</w:t>
            </w:r>
            <w:r w:rsidR="00D43F5B">
              <w:rPr>
                <w:rFonts w:ascii="Arial" w:eastAsia="Calibri" w:hAnsi="Arial" w:cs="Arial"/>
                <w:lang w:eastAsia="en-GB"/>
              </w:rPr>
              <w:t>)</w:t>
            </w:r>
          </w:p>
        </w:tc>
      </w:tr>
      <w:tr w:rsidR="00126400" w:rsidRPr="008E0A1A" w14:paraId="029F13F0" w14:textId="77777777" w:rsidTr="00126400">
        <w:tc>
          <w:tcPr>
            <w:tcW w:w="2235" w:type="dxa"/>
          </w:tcPr>
          <w:p w14:paraId="0941E7AF" w14:textId="77777777" w:rsidR="00126400" w:rsidRPr="008E0A1A" w:rsidRDefault="00126400" w:rsidP="00E52DE0">
            <w:pPr>
              <w:rPr>
                <w:rFonts w:ascii="Arial" w:hAnsi="Arial" w:cs="Arial"/>
                <w:lang w:eastAsia="en-GB"/>
              </w:rPr>
            </w:pPr>
            <w:r w:rsidRPr="008E0A1A">
              <w:rPr>
                <w:rFonts w:ascii="Arial" w:hAnsi="Arial" w:cs="Arial"/>
                <w:lang w:eastAsia="en-GB"/>
              </w:rPr>
              <w:t>Responsible to</w:t>
            </w:r>
          </w:p>
        </w:tc>
        <w:tc>
          <w:tcPr>
            <w:tcW w:w="6287" w:type="dxa"/>
          </w:tcPr>
          <w:p w14:paraId="4061CA6A" w14:textId="77777777" w:rsidR="00126400" w:rsidRPr="006E1EBA" w:rsidRDefault="00DA1711" w:rsidP="00100FA7">
            <w:pPr>
              <w:rPr>
                <w:rFonts w:ascii="Arial" w:hAnsi="Arial" w:cs="Arial"/>
                <w:b/>
                <w:lang w:eastAsia="en-GB"/>
              </w:rPr>
            </w:pPr>
            <w:r w:rsidRPr="006E1EBA">
              <w:rPr>
                <w:rFonts w:ascii="Arial" w:eastAsia="Calibri" w:hAnsi="Arial" w:cs="Arial"/>
                <w:lang w:eastAsia="en-GB"/>
              </w:rPr>
              <w:t>Principal, Lead DSL</w:t>
            </w:r>
          </w:p>
        </w:tc>
      </w:tr>
      <w:tr w:rsidR="00126400" w:rsidRPr="008E0A1A" w14:paraId="17E9E629" w14:textId="77777777" w:rsidTr="00126400">
        <w:tc>
          <w:tcPr>
            <w:tcW w:w="2235" w:type="dxa"/>
          </w:tcPr>
          <w:p w14:paraId="2BCC7FFB" w14:textId="77777777" w:rsidR="00126400" w:rsidRPr="008E0A1A" w:rsidRDefault="00126400" w:rsidP="00E52DE0">
            <w:pPr>
              <w:rPr>
                <w:rFonts w:ascii="Arial" w:hAnsi="Arial" w:cs="Arial"/>
                <w:lang w:eastAsia="en-GB"/>
              </w:rPr>
            </w:pPr>
            <w:r w:rsidRPr="008E0A1A">
              <w:rPr>
                <w:rFonts w:ascii="Arial" w:hAnsi="Arial" w:cs="Arial"/>
                <w:lang w:eastAsia="en-GB"/>
              </w:rPr>
              <w:t>Effective from</w:t>
            </w:r>
          </w:p>
        </w:tc>
        <w:tc>
          <w:tcPr>
            <w:tcW w:w="6287" w:type="dxa"/>
          </w:tcPr>
          <w:p w14:paraId="5F5696F4" w14:textId="03C558F2" w:rsidR="00126400" w:rsidRPr="009D05E5" w:rsidRDefault="003678FB" w:rsidP="001301BC">
            <w:pPr>
              <w:rPr>
                <w:rFonts w:ascii="Arial" w:hAnsi="Arial" w:cs="Arial"/>
                <w:b/>
                <w:lang w:eastAsia="en-GB"/>
              </w:rPr>
            </w:pPr>
            <w:r>
              <w:rPr>
                <w:rFonts w:ascii="Arial" w:eastAsia="Calibri" w:hAnsi="Arial" w:cs="Arial"/>
                <w:lang w:eastAsia="en-GB"/>
              </w:rPr>
              <w:t>ASAP</w:t>
            </w:r>
          </w:p>
        </w:tc>
      </w:tr>
    </w:tbl>
    <w:p w14:paraId="032F6C5E" w14:textId="77777777" w:rsidR="00126400" w:rsidRPr="008E0A1A" w:rsidRDefault="00126400" w:rsidP="00E52DE0">
      <w:pPr>
        <w:rPr>
          <w:rFonts w:ascii="Arial" w:hAnsi="Arial" w:cs="Arial"/>
          <w:sz w:val="20"/>
          <w:szCs w:val="20"/>
          <w:lang w:eastAsia="en-GB"/>
        </w:rPr>
      </w:pPr>
    </w:p>
    <w:p w14:paraId="4D5D11D6" w14:textId="77777777" w:rsidR="00126400" w:rsidRPr="008E0A1A" w:rsidRDefault="00126400" w:rsidP="00E52DE0">
      <w:pPr>
        <w:rPr>
          <w:rFonts w:ascii="Arial" w:hAnsi="Arial" w:cs="Arial"/>
          <w:sz w:val="20"/>
          <w:szCs w:val="20"/>
          <w:lang w:eastAsia="en-GB"/>
        </w:rPr>
      </w:pPr>
    </w:p>
    <w:tbl>
      <w:tblPr>
        <w:tblStyle w:val="TableGrid"/>
        <w:tblW w:w="8642" w:type="dxa"/>
        <w:shd w:val="clear" w:color="auto" w:fill="F2F2F2" w:themeFill="background1" w:themeFillShade="F2"/>
        <w:tblLook w:val="04A0" w:firstRow="1" w:lastRow="0" w:firstColumn="1" w:lastColumn="0" w:noHBand="0" w:noVBand="1"/>
      </w:tblPr>
      <w:tblGrid>
        <w:gridCol w:w="8642"/>
      </w:tblGrid>
      <w:tr w:rsidR="00654531" w:rsidRPr="005F3310" w14:paraId="23755AEC" w14:textId="77777777" w:rsidTr="00654531">
        <w:tc>
          <w:tcPr>
            <w:tcW w:w="8642" w:type="dxa"/>
            <w:shd w:val="clear" w:color="auto" w:fill="F2F2F2" w:themeFill="background1" w:themeFillShade="F2"/>
          </w:tcPr>
          <w:p w14:paraId="3C3DCD67" w14:textId="77777777" w:rsidR="00654531" w:rsidRPr="005F3310" w:rsidRDefault="00654531" w:rsidP="008628DA">
            <w:pPr>
              <w:jc w:val="center"/>
              <w:rPr>
                <w:rFonts w:ascii="Arial" w:hAnsi="Arial" w:cs="Arial"/>
                <w:b/>
                <w:lang w:eastAsia="en-GB"/>
              </w:rPr>
            </w:pPr>
            <w:r w:rsidRPr="005F3310">
              <w:rPr>
                <w:rFonts w:ascii="Arial" w:hAnsi="Arial" w:cs="Arial"/>
                <w:b/>
                <w:lang w:eastAsia="en-GB"/>
              </w:rPr>
              <w:t>Summit Learning Trust Mission Statement</w:t>
            </w:r>
          </w:p>
          <w:p w14:paraId="29FDA9C2" w14:textId="77777777" w:rsidR="00654531" w:rsidRPr="001B6F0D" w:rsidRDefault="00654531" w:rsidP="008628DA">
            <w:pPr>
              <w:pStyle w:val="NormalWeb"/>
              <w:ind w:right="724"/>
              <w:jc w:val="center"/>
              <w:rPr>
                <w:rFonts w:ascii="Arial" w:hAnsi="Arial" w:cs="Arial"/>
                <w:color w:val="000000"/>
                <w:sz w:val="22"/>
                <w:szCs w:val="22"/>
              </w:rPr>
            </w:pPr>
            <w:r w:rsidRPr="001B6F0D">
              <w:rPr>
                <w:rFonts w:ascii="Arial" w:hAnsi="Arial" w:cs="Arial"/>
                <w:color w:val="000000"/>
                <w:sz w:val="22"/>
                <w:szCs w:val="22"/>
              </w:rPr>
              <w:t>Success through Endeavour</w:t>
            </w:r>
          </w:p>
          <w:p w14:paraId="036639F1" w14:textId="77777777" w:rsidR="00654531" w:rsidRPr="001B6F0D" w:rsidRDefault="00654531" w:rsidP="008628DA">
            <w:pPr>
              <w:pStyle w:val="NormalWeb"/>
              <w:ind w:right="724"/>
              <w:jc w:val="center"/>
              <w:rPr>
                <w:rFonts w:ascii="Arial" w:hAnsi="Arial" w:cs="Arial"/>
                <w:color w:val="000000"/>
                <w:sz w:val="22"/>
                <w:szCs w:val="22"/>
              </w:rPr>
            </w:pPr>
            <w:r w:rsidRPr="001B6F0D">
              <w:rPr>
                <w:rFonts w:ascii="Arial" w:hAnsi="Arial" w:cs="Arial"/>
                <w:color w:val="000000"/>
                <w:sz w:val="22"/>
                <w:szCs w:val="22"/>
              </w:rPr>
              <w:t>Ambition through Challenge</w:t>
            </w:r>
          </w:p>
          <w:p w14:paraId="03C98A74" w14:textId="77777777" w:rsidR="00654531" w:rsidRPr="001B6F0D" w:rsidRDefault="00654531" w:rsidP="008628DA">
            <w:pPr>
              <w:pStyle w:val="NormalWeb"/>
              <w:ind w:right="724"/>
              <w:jc w:val="center"/>
              <w:rPr>
                <w:rFonts w:ascii="Arial" w:hAnsi="Arial" w:cs="Arial"/>
                <w:color w:val="000000"/>
                <w:sz w:val="22"/>
                <w:szCs w:val="22"/>
              </w:rPr>
            </w:pPr>
            <w:r w:rsidRPr="001B6F0D">
              <w:rPr>
                <w:rFonts w:ascii="Arial" w:hAnsi="Arial" w:cs="Arial"/>
                <w:color w:val="000000"/>
                <w:sz w:val="22"/>
                <w:szCs w:val="22"/>
              </w:rPr>
              <w:t>Strength through Diversity</w:t>
            </w:r>
          </w:p>
          <w:p w14:paraId="65D12495" w14:textId="77777777" w:rsidR="00654531" w:rsidRPr="005F3310" w:rsidRDefault="00654531" w:rsidP="008628DA">
            <w:pPr>
              <w:jc w:val="center"/>
              <w:rPr>
                <w:rFonts w:ascii="Arial" w:hAnsi="Arial" w:cs="Arial"/>
                <w:lang w:eastAsia="en-GB"/>
              </w:rPr>
            </w:pPr>
          </w:p>
        </w:tc>
      </w:tr>
    </w:tbl>
    <w:p w14:paraId="543CA0BA" w14:textId="77777777" w:rsidR="00654531" w:rsidRPr="008E0A1A" w:rsidRDefault="00654531" w:rsidP="00654531">
      <w:pPr>
        <w:pStyle w:val="NormalWeb"/>
        <w:rPr>
          <w:rFonts w:ascii="Arial" w:hAnsi="Arial" w:cs="Arial"/>
        </w:rPr>
      </w:pPr>
    </w:p>
    <w:p w14:paraId="03F30E85" w14:textId="77777777" w:rsidR="00126400" w:rsidRPr="008E0A1A" w:rsidRDefault="00126400" w:rsidP="00E52DE0">
      <w:pPr>
        <w:rPr>
          <w:rFonts w:ascii="Arial" w:hAnsi="Arial" w:cs="Arial"/>
          <w:sz w:val="20"/>
          <w:szCs w:val="20"/>
          <w:lang w:eastAsia="en-GB"/>
        </w:rPr>
      </w:pPr>
    </w:p>
    <w:p w14:paraId="1E80A4C3" w14:textId="77777777" w:rsidR="00E52DE0" w:rsidRPr="008E0A1A" w:rsidRDefault="00E52DE0" w:rsidP="00E52DE0">
      <w:pPr>
        <w:rPr>
          <w:rFonts w:ascii="Arial" w:hAnsi="Arial" w:cs="Arial"/>
          <w:b/>
          <w:sz w:val="20"/>
          <w:szCs w:val="20"/>
          <w:lang w:eastAsia="en-GB"/>
        </w:rPr>
      </w:pPr>
    </w:p>
    <w:p w14:paraId="483D9944" w14:textId="77777777" w:rsidR="00272F67" w:rsidRPr="009D05E5" w:rsidRDefault="00272F67" w:rsidP="00D3014D">
      <w:pPr>
        <w:spacing w:line="259" w:lineRule="auto"/>
        <w:ind w:left="-5" w:hanging="10"/>
        <w:jc w:val="both"/>
        <w:rPr>
          <w:rFonts w:ascii="Arial" w:hAnsi="Arial" w:cs="Arial"/>
          <w:sz w:val="22"/>
          <w:szCs w:val="22"/>
        </w:rPr>
      </w:pPr>
      <w:r w:rsidRPr="009D05E5">
        <w:rPr>
          <w:rFonts w:ascii="Arial" w:hAnsi="Arial" w:cs="Arial"/>
          <w:b/>
          <w:sz w:val="22"/>
          <w:szCs w:val="22"/>
        </w:rPr>
        <w:t xml:space="preserve">Role Purpose:  </w:t>
      </w:r>
    </w:p>
    <w:p w14:paraId="7E2DAA07" w14:textId="77777777" w:rsidR="00DA1711" w:rsidRPr="009D05E5" w:rsidRDefault="00DA1711" w:rsidP="00D3014D">
      <w:pPr>
        <w:autoSpaceDE w:val="0"/>
        <w:autoSpaceDN w:val="0"/>
        <w:adjustRightInd w:val="0"/>
        <w:jc w:val="both"/>
        <w:rPr>
          <w:rFonts w:ascii="Arial" w:hAnsi="Arial" w:cs="Arial"/>
          <w:color w:val="000000"/>
          <w:sz w:val="22"/>
          <w:szCs w:val="22"/>
        </w:rPr>
      </w:pPr>
      <w:r w:rsidRPr="009D05E5">
        <w:rPr>
          <w:rFonts w:ascii="Arial" w:hAnsi="Arial" w:cs="Arial"/>
          <w:color w:val="000000"/>
          <w:sz w:val="22"/>
          <w:szCs w:val="22"/>
        </w:rPr>
        <w:t xml:space="preserve">To work positively within the school’s curriculum and pastoral system to: - </w:t>
      </w:r>
    </w:p>
    <w:p w14:paraId="38E0D710" w14:textId="77777777" w:rsidR="00DA1711" w:rsidRPr="009D05E5" w:rsidRDefault="00DA1711" w:rsidP="00D3014D">
      <w:pPr>
        <w:autoSpaceDE w:val="0"/>
        <w:autoSpaceDN w:val="0"/>
        <w:adjustRightInd w:val="0"/>
        <w:jc w:val="both"/>
        <w:rPr>
          <w:rFonts w:ascii="Arial" w:hAnsi="Arial" w:cs="Arial"/>
          <w:color w:val="000000"/>
          <w:sz w:val="22"/>
          <w:szCs w:val="22"/>
        </w:rPr>
      </w:pPr>
      <w:r w:rsidRPr="009D05E5">
        <w:rPr>
          <w:rFonts w:ascii="Arial" w:hAnsi="Arial" w:cs="Arial"/>
          <w:color w:val="000000"/>
          <w:sz w:val="22"/>
          <w:szCs w:val="22"/>
        </w:rPr>
        <w:t>• Support the raising of standards in the school by providing support to individual pupils and their families</w:t>
      </w:r>
    </w:p>
    <w:p w14:paraId="24A758DB" w14:textId="77777777" w:rsidR="00DA1711" w:rsidRPr="009D05E5" w:rsidRDefault="00DA1711" w:rsidP="00D3014D">
      <w:pPr>
        <w:autoSpaceDE w:val="0"/>
        <w:autoSpaceDN w:val="0"/>
        <w:adjustRightInd w:val="0"/>
        <w:jc w:val="both"/>
        <w:rPr>
          <w:rFonts w:ascii="Arial" w:hAnsi="Arial" w:cs="Arial"/>
          <w:color w:val="000000"/>
          <w:sz w:val="22"/>
          <w:szCs w:val="22"/>
        </w:rPr>
      </w:pPr>
      <w:r w:rsidRPr="009D05E5">
        <w:rPr>
          <w:rFonts w:ascii="Arial" w:hAnsi="Arial" w:cs="Arial"/>
          <w:color w:val="000000"/>
          <w:sz w:val="22"/>
          <w:szCs w:val="22"/>
        </w:rPr>
        <w:t>• Support pupils of the school by helping them to remove the barriers to their learning</w:t>
      </w:r>
    </w:p>
    <w:p w14:paraId="43088D72" w14:textId="77777777" w:rsidR="00DA1711" w:rsidRPr="009D05E5" w:rsidRDefault="00DA1711" w:rsidP="00D3014D">
      <w:pPr>
        <w:autoSpaceDE w:val="0"/>
        <w:autoSpaceDN w:val="0"/>
        <w:adjustRightInd w:val="0"/>
        <w:jc w:val="both"/>
        <w:rPr>
          <w:rFonts w:ascii="Arial" w:hAnsi="Arial" w:cs="Arial"/>
          <w:color w:val="000000"/>
          <w:sz w:val="22"/>
          <w:szCs w:val="22"/>
        </w:rPr>
      </w:pPr>
      <w:r w:rsidRPr="009D05E5">
        <w:rPr>
          <w:rFonts w:ascii="Arial" w:hAnsi="Arial" w:cs="Arial"/>
          <w:color w:val="000000"/>
          <w:sz w:val="22"/>
          <w:szCs w:val="22"/>
        </w:rPr>
        <w:t>• Support the improvement of pupil punctuality, attendance and behaviour and assist the school’s pastoral programme in reducing exclusion</w:t>
      </w:r>
    </w:p>
    <w:p w14:paraId="3A27179F" w14:textId="77777777" w:rsidR="00DA1711" w:rsidRPr="009D05E5" w:rsidRDefault="00DA1711" w:rsidP="00D3014D">
      <w:pPr>
        <w:numPr>
          <w:ilvl w:val="0"/>
          <w:numId w:val="27"/>
        </w:numPr>
        <w:autoSpaceDE w:val="0"/>
        <w:autoSpaceDN w:val="0"/>
        <w:adjustRightInd w:val="0"/>
        <w:ind w:left="175" w:hanging="175"/>
        <w:jc w:val="both"/>
        <w:rPr>
          <w:rFonts w:ascii="Arial" w:hAnsi="Arial" w:cs="Arial"/>
          <w:color w:val="000000"/>
          <w:sz w:val="22"/>
          <w:szCs w:val="22"/>
        </w:rPr>
      </w:pPr>
      <w:r w:rsidRPr="009D05E5">
        <w:rPr>
          <w:rFonts w:ascii="Arial" w:hAnsi="Arial" w:cs="Arial"/>
          <w:color w:val="000000"/>
          <w:sz w:val="22"/>
          <w:szCs w:val="22"/>
        </w:rPr>
        <w:t xml:space="preserve">Support the school’s extra-curricular provision by leading after-school clubs and promoting pupil engagement. </w:t>
      </w:r>
    </w:p>
    <w:p w14:paraId="08C1F400" w14:textId="77777777" w:rsidR="00DA1711" w:rsidRPr="009D05E5" w:rsidRDefault="00DA1711" w:rsidP="00D3014D">
      <w:pPr>
        <w:autoSpaceDE w:val="0"/>
        <w:autoSpaceDN w:val="0"/>
        <w:adjustRightInd w:val="0"/>
        <w:ind w:left="175"/>
        <w:jc w:val="both"/>
        <w:rPr>
          <w:rFonts w:ascii="Arial" w:hAnsi="Arial" w:cs="Arial"/>
          <w:color w:val="000000"/>
          <w:sz w:val="22"/>
          <w:szCs w:val="22"/>
        </w:rPr>
      </w:pPr>
    </w:p>
    <w:p w14:paraId="13BA512F" w14:textId="77777777" w:rsidR="00DF780E" w:rsidRPr="009D05E5" w:rsidRDefault="00272F67" w:rsidP="00D3014D">
      <w:pPr>
        <w:pStyle w:val="Heading2"/>
        <w:ind w:left="-5"/>
        <w:jc w:val="both"/>
        <w:rPr>
          <w:sz w:val="22"/>
        </w:rPr>
      </w:pPr>
      <w:r w:rsidRPr="009D05E5">
        <w:rPr>
          <w:sz w:val="22"/>
        </w:rPr>
        <w:t>Key Functions</w:t>
      </w:r>
    </w:p>
    <w:p w14:paraId="6DC93FDA"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Setting up and maintaining relevant pupil records</w:t>
      </w:r>
      <w:r w:rsidR="002B0BFA">
        <w:rPr>
          <w:rFonts w:ascii="Arial" w:hAnsi="Arial" w:cs="Arial"/>
          <w:color w:val="000000"/>
        </w:rPr>
        <w:t xml:space="preserve"> on MIS system</w:t>
      </w:r>
      <w:r w:rsidRPr="009D05E5">
        <w:rPr>
          <w:rFonts w:ascii="Arial" w:hAnsi="Arial" w:cs="Arial"/>
          <w:color w:val="000000"/>
        </w:rPr>
        <w:t xml:space="preserve">. </w:t>
      </w:r>
    </w:p>
    <w:p w14:paraId="5CA38ED9"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 xml:space="preserve">Observing existing protocols relating to confidentiality and data protection. </w:t>
      </w:r>
    </w:p>
    <w:p w14:paraId="09ABF007"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 xml:space="preserve">Working with colleagues to write and review relevant reports for those pupils identified as requiring support. </w:t>
      </w:r>
    </w:p>
    <w:p w14:paraId="2424042D"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 xml:space="preserve">Providing reports and evidence for monitoring and evaluation to relevant staff as required. </w:t>
      </w:r>
    </w:p>
    <w:p w14:paraId="14C0FEB4"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 xml:space="preserve">Writing reports on individual pupils for specific support meetings as appropriate. </w:t>
      </w:r>
    </w:p>
    <w:p w14:paraId="4AF7F663" w14:textId="77777777" w:rsidR="00DA1711" w:rsidRPr="009D05E5" w:rsidRDefault="00DA1711" w:rsidP="00D3014D">
      <w:pPr>
        <w:autoSpaceDE w:val="0"/>
        <w:autoSpaceDN w:val="0"/>
        <w:adjustRightInd w:val="0"/>
        <w:jc w:val="both"/>
        <w:rPr>
          <w:rFonts w:ascii="Arial" w:hAnsi="Arial" w:cs="Arial"/>
          <w:color w:val="000000"/>
          <w:sz w:val="22"/>
          <w:szCs w:val="22"/>
        </w:rPr>
      </w:pPr>
    </w:p>
    <w:p w14:paraId="25B41A3E" w14:textId="77777777" w:rsidR="00747499" w:rsidRPr="009D05E5" w:rsidRDefault="00272F67" w:rsidP="00D3014D">
      <w:pPr>
        <w:jc w:val="both"/>
        <w:rPr>
          <w:rFonts w:ascii="Arial" w:hAnsi="Arial" w:cs="Arial"/>
          <w:b/>
          <w:sz w:val="22"/>
          <w:szCs w:val="22"/>
        </w:rPr>
      </w:pPr>
      <w:r w:rsidRPr="009D05E5">
        <w:rPr>
          <w:rFonts w:ascii="Arial" w:hAnsi="Arial" w:cs="Arial"/>
          <w:b/>
          <w:sz w:val="22"/>
          <w:szCs w:val="22"/>
        </w:rPr>
        <w:t>Main Duties and Responsibilities</w:t>
      </w:r>
    </w:p>
    <w:p w14:paraId="095F940B"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 xml:space="preserve">Provide one-to-one support and/or support within the classroom for pupils </w:t>
      </w:r>
      <w:proofErr w:type="gramStart"/>
      <w:r w:rsidRPr="009D05E5">
        <w:rPr>
          <w:rFonts w:ascii="Arial" w:hAnsi="Arial" w:cs="Arial"/>
          <w:color w:val="000000"/>
        </w:rPr>
        <w:t>in order to</w:t>
      </w:r>
      <w:proofErr w:type="gramEnd"/>
      <w:r w:rsidRPr="009D05E5">
        <w:rPr>
          <w:rFonts w:ascii="Arial" w:hAnsi="Arial" w:cs="Arial"/>
          <w:color w:val="000000"/>
        </w:rPr>
        <w:t xml:space="preserve"> improve academic progress and learning. </w:t>
      </w:r>
    </w:p>
    <w:p w14:paraId="32BF2378"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 xml:space="preserve">Provide group work opportunities for identified pupils to support them in addressing their issues. </w:t>
      </w:r>
    </w:p>
    <w:p w14:paraId="69C07248"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 xml:space="preserve">Monitor the attendance and behaviour of the identified group. </w:t>
      </w:r>
    </w:p>
    <w:p w14:paraId="16ED1D22"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To work closely with</w:t>
      </w:r>
      <w:r w:rsidR="002B0BFA">
        <w:rPr>
          <w:rFonts w:ascii="Arial" w:hAnsi="Arial" w:cs="Arial"/>
          <w:color w:val="000000"/>
        </w:rPr>
        <w:t xml:space="preserve"> class teachers and the </w:t>
      </w:r>
      <w:r w:rsidRPr="009D05E5">
        <w:rPr>
          <w:rFonts w:ascii="Arial" w:hAnsi="Arial" w:cs="Arial"/>
          <w:color w:val="000000"/>
        </w:rPr>
        <w:t>SENDCO in planning overall approaches and individual programmes of work</w:t>
      </w:r>
      <w:r w:rsidR="006E1EBA">
        <w:rPr>
          <w:rFonts w:ascii="Arial" w:hAnsi="Arial" w:cs="Arial"/>
          <w:color w:val="000000"/>
        </w:rPr>
        <w:t xml:space="preserve"> to address individual need</w:t>
      </w:r>
      <w:r w:rsidR="002B0BFA">
        <w:rPr>
          <w:rFonts w:ascii="Arial" w:hAnsi="Arial" w:cs="Arial"/>
          <w:color w:val="000000"/>
        </w:rPr>
        <w:t>s</w:t>
      </w:r>
      <w:r w:rsidR="006E1EBA">
        <w:rPr>
          <w:rFonts w:ascii="Arial" w:hAnsi="Arial" w:cs="Arial"/>
          <w:color w:val="000000"/>
        </w:rPr>
        <w:t xml:space="preserve"> </w:t>
      </w:r>
      <w:r w:rsidR="002B0BFA">
        <w:rPr>
          <w:rFonts w:ascii="Arial" w:hAnsi="Arial" w:cs="Arial"/>
          <w:color w:val="000000"/>
        </w:rPr>
        <w:t>of the pupils.</w:t>
      </w:r>
    </w:p>
    <w:p w14:paraId="21836730"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 xml:space="preserve">Develop strategies to support pupils across the school and in the identified group to improve their punctuality, </w:t>
      </w:r>
      <w:proofErr w:type="gramStart"/>
      <w:r w:rsidRPr="009D05E5">
        <w:rPr>
          <w:rFonts w:ascii="Arial" w:hAnsi="Arial" w:cs="Arial"/>
          <w:color w:val="000000"/>
        </w:rPr>
        <w:t>attendance</w:t>
      </w:r>
      <w:proofErr w:type="gramEnd"/>
      <w:r w:rsidRPr="009D05E5">
        <w:rPr>
          <w:rFonts w:ascii="Arial" w:hAnsi="Arial" w:cs="Arial"/>
          <w:color w:val="000000"/>
        </w:rPr>
        <w:t xml:space="preserve"> and behaviour. To work closely with school staff and pupils in their efforts to bring about social inclusion in its various forms. For example, this could be delivered through school assemblies or staff meetings/INSET.</w:t>
      </w:r>
    </w:p>
    <w:p w14:paraId="491A5B01"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To organise a programme of activities outside the classroom that support the educational and social development of identified children including: - play therapy, school councils etc.</w:t>
      </w:r>
    </w:p>
    <w:p w14:paraId="1322028B"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lastRenderedPageBreak/>
        <w:t>Supervise the whole class for a short time in an emergency (normally for a period less than a whole lesson until the Teacher returns or alternative arrangements are made) or for a very short period of planned absence for less than a whole lesson.</w:t>
      </w:r>
    </w:p>
    <w:p w14:paraId="1AC8456C" w14:textId="77777777" w:rsidR="00DA1711" w:rsidRPr="009D05E5" w:rsidRDefault="00DA1711" w:rsidP="00D3014D">
      <w:pPr>
        <w:autoSpaceDE w:val="0"/>
        <w:autoSpaceDN w:val="0"/>
        <w:adjustRightInd w:val="0"/>
        <w:jc w:val="both"/>
        <w:rPr>
          <w:rFonts w:ascii="Arial" w:hAnsi="Arial" w:cs="Arial"/>
          <w:color w:val="000000"/>
          <w:sz w:val="22"/>
          <w:szCs w:val="22"/>
        </w:rPr>
      </w:pPr>
    </w:p>
    <w:p w14:paraId="101BF92F" w14:textId="77777777" w:rsidR="007F1AF1" w:rsidRPr="009D05E5" w:rsidRDefault="00272F67" w:rsidP="00D3014D">
      <w:pPr>
        <w:jc w:val="both"/>
        <w:rPr>
          <w:rFonts w:ascii="Arial" w:hAnsi="Arial" w:cs="Arial"/>
          <w:b/>
          <w:sz w:val="22"/>
          <w:szCs w:val="22"/>
        </w:rPr>
      </w:pPr>
      <w:r w:rsidRPr="009D05E5">
        <w:rPr>
          <w:rFonts w:ascii="Arial" w:hAnsi="Arial" w:cs="Arial"/>
          <w:b/>
          <w:sz w:val="22"/>
          <w:szCs w:val="22"/>
        </w:rPr>
        <w:t>Accountabilities</w:t>
      </w:r>
      <w:r w:rsidR="007F1AF1" w:rsidRPr="009D05E5">
        <w:rPr>
          <w:rFonts w:ascii="Arial" w:hAnsi="Arial" w:cs="Arial"/>
          <w:b/>
          <w:sz w:val="22"/>
          <w:szCs w:val="22"/>
        </w:rPr>
        <w:t xml:space="preserve"> </w:t>
      </w:r>
    </w:p>
    <w:p w14:paraId="1C33355A"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 xml:space="preserve">You will be responsible for maintaining regular contact with the families or </w:t>
      </w:r>
      <w:r w:rsidR="00D43F5B">
        <w:rPr>
          <w:rFonts w:ascii="Arial" w:hAnsi="Arial" w:cs="Arial"/>
          <w:color w:val="000000"/>
        </w:rPr>
        <w:t>carers of identified pupils to d</w:t>
      </w:r>
      <w:r w:rsidRPr="009D05E5">
        <w:rPr>
          <w:rFonts w:ascii="Arial" w:hAnsi="Arial" w:cs="Arial"/>
          <w:color w:val="000000"/>
        </w:rPr>
        <w:t xml:space="preserve">evelop and maintain regular contact with families/carers of pupils and keep them informed of their needs and progress to secure positive family support and involvement. </w:t>
      </w:r>
    </w:p>
    <w:p w14:paraId="739276CA"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 xml:space="preserve">Ensure that parents/carers are actively involved with the development of individual plans to support their children. </w:t>
      </w:r>
    </w:p>
    <w:p w14:paraId="54E40CF5"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Keep accurate and up to date records of relevant communications with parents/carers.</w:t>
      </w:r>
    </w:p>
    <w:p w14:paraId="4BD1EA4C"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 xml:space="preserve">Develop positive family support and involvement. </w:t>
      </w:r>
    </w:p>
    <w:p w14:paraId="4F163089"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 xml:space="preserve">You will be responsible for close liaison with school staff and other support services and be able to work under your own initiative and be sensitive to the procedures and protocols of the school and other services. </w:t>
      </w:r>
    </w:p>
    <w:p w14:paraId="2150EA30" w14:textId="77777777" w:rsidR="00747499"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Be able to communicate effectively with school</w:t>
      </w:r>
      <w:r w:rsidR="00D43F5B">
        <w:rPr>
          <w:rFonts w:ascii="Arial" w:hAnsi="Arial" w:cs="Arial"/>
          <w:color w:val="000000"/>
        </w:rPr>
        <w:t xml:space="preserve"> and trust</w:t>
      </w:r>
      <w:r w:rsidRPr="009D05E5">
        <w:rPr>
          <w:rFonts w:ascii="Arial" w:hAnsi="Arial" w:cs="Arial"/>
          <w:color w:val="000000"/>
        </w:rPr>
        <w:t xml:space="preserve"> personnel at all levels. </w:t>
      </w:r>
    </w:p>
    <w:p w14:paraId="3834F4ED" w14:textId="77777777" w:rsidR="00747499"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 xml:space="preserve">Be responsible for sharing communication regarding identified pupils with school/pastoral staff and other appropriate professionals </w:t>
      </w:r>
      <w:proofErr w:type="gramStart"/>
      <w:r w:rsidRPr="009D05E5">
        <w:rPr>
          <w:rFonts w:ascii="Arial" w:hAnsi="Arial" w:cs="Arial"/>
          <w:color w:val="000000"/>
        </w:rPr>
        <w:t>e.g.</w:t>
      </w:r>
      <w:proofErr w:type="gramEnd"/>
      <w:r w:rsidRPr="009D05E5">
        <w:rPr>
          <w:rFonts w:ascii="Arial" w:hAnsi="Arial" w:cs="Arial"/>
          <w:color w:val="000000"/>
        </w:rPr>
        <w:t xml:space="preserve"> learning support services, Education Social Worker, Educational Psychologists and Social Care Services, in their efforts to support pupils and their families. </w:t>
      </w:r>
    </w:p>
    <w:p w14:paraId="62A4F87E" w14:textId="77777777" w:rsidR="00747499"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 xml:space="preserve">Where appropriate, you will work in partnership with appropriate agencies and support staff in a joint effort to help pupils and their families to overcome their difficulties. </w:t>
      </w:r>
    </w:p>
    <w:p w14:paraId="6DDDF627" w14:textId="77777777" w:rsidR="00747499"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Contribute to multi-agency assessments in respect of identified pupils as required.</w:t>
      </w:r>
    </w:p>
    <w:p w14:paraId="77392416"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You will be responsible for leading extra-curricular activities to promote pupil engagement and</w:t>
      </w:r>
      <w:r w:rsidR="00747499" w:rsidRPr="009D05E5">
        <w:rPr>
          <w:rFonts w:ascii="Arial" w:hAnsi="Arial" w:cs="Arial"/>
          <w:color w:val="000000"/>
        </w:rPr>
        <w:t xml:space="preserve"> o</w:t>
      </w:r>
      <w:r w:rsidRPr="009D05E5">
        <w:rPr>
          <w:rFonts w:ascii="Arial" w:hAnsi="Arial" w:cs="Arial"/>
          <w:color w:val="000000"/>
        </w:rPr>
        <w:t>rganise and manage breakfast club.</w:t>
      </w:r>
    </w:p>
    <w:p w14:paraId="662A4BD0" w14:textId="77777777" w:rsidR="00DA1711" w:rsidRPr="009D05E5" w:rsidRDefault="00DA1711" w:rsidP="00D3014D">
      <w:pPr>
        <w:autoSpaceDE w:val="0"/>
        <w:autoSpaceDN w:val="0"/>
        <w:adjustRightInd w:val="0"/>
        <w:jc w:val="both"/>
        <w:rPr>
          <w:rFonts w:ascii="Arial" w:hAnsi="Arial" w:cs="Arial"/>
          <w:color w:val="000000"/>
          <w:sz w:val="22"/>
          <w:szCs w:val="22"/>
        </w:rPr>
      </w:pPr>
    </w:p>
    <w:p w14:paraId="7FAB5315" w14:textId="77777777" w:rsidR="00747499" w:rsidRPr="009D05E5" w:rsidRDefault="00272F67" w:rsidP="00D3014D">
      <w:pPr>
        <w:jc w:val="both"/>
        <w:rPr>
          <w:rFonts w:ascii="Arial" w:hAnsi="Arial" w:cs="Arial"/>
          <w:b/>
          <w:sz w:val="22"/>
          <w:szCs w:val="22"/>
        </w:rPr>
      </w:pPr>
      <w:r w:rsidRPr="009D05E5">
        <w:rPr>
          <w:rFonts w:ascii="Arial" w:hAnsi="Arial" w:cs="Arial"/>
          <w:b/>
          <w:bCs/>
          <w:sz w:val="22"/>
          <w:szCs w:val="22"/>
        </w:rPr>
        <w:t>General Duties</w:t>
      </w:r>
      <w:r w:rsidR="007F1AF1" w:rsidRPr="009D05E5">
        <w:rPr>
          <w:rFonts w:ascii="Arial" w:hAnsi="Arial" w:cs="Arial"/>
          <w:b/>
          <w:bCs/>
          <w:sz w:val="22"/>
          <w:szCs w:val="22"/>
        </w:rPr>
        <w:t xml:space="preserve"> </w:t>
      </w:r>
      <w:r w:rsidR="00F04C32" w:rsidRPr="009D05E5">
        <w:rPr>
          <w:rFonts w:ascii="Arial" w:hAnsi="Arial" w:cs="Arial"/>
          <w:b/>
          <w:sz w:val="22"/>
          <w:szCs w:val="22"/>
        </w:rPr>
        <w:t xml:space="preserve"> </w:t>
      </w:r>
    </w:p>
    <w:p w14:paraId="6A9F5BBD" w14:textId="69875B5B"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 xml:space="preserve">To play a full part in the life of the school community and support its ethos. </w:t>
      </w:r>
    </w:p>
    <w:p w14:paraId="7E8F5F76" w14:textId="77777777" w:rsidR="00DA1711" w:rsidRPr="009D05E5" w:rsidRDefault="00D43F5B" w:rsidP="00D3014D">
      <w:pPr>
        <w:pStyle w:val="ListParagraph"/>
        <w:numPr>
          <w:ilvl w:val="0"/>
          <w:numId w:val="27"/>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To adhere </w:t>
      </w:r>
      <w:r w:rsidR="00DA1711" w:rsidRPr="009D05E5">
        <w:rPr>
          <w:rFonts w:ascii="Arial" w:hAnsi="Arial" w:cs="Arial"/>
          <w:color w:val="000000"/>
        </w:rPr>
        <w:t xml:space="preserve">and actively promote the school’s vision, </w:t>
      </w:r>
      <w:proofErr w:type="gramStart"/>
      <w:r w:rsidR="00DA1711" w:rsidRPr="009D05E5">
        <w:rPr>
          <w:rFonts w:ascii="Arial" w:hAnsi="Arial" w:cs="Arial"/>
          <w:color w:val="000000"/>
        </w:rPr>
        <w:t>values</w:t>
      </w:r>
      <w:proofErr w:type="gramEnd"/>
      <w:r w:rsidR="00DA1711" w:rsidRPr="009D05E5">
        <w:rPr>
          <w:rFonts w:ascii="Arial" w:hAnsi="Arial" w:cs="Arial"/>
          <w:color w:val="000000"/>
        </w:rPr>
        <w:t xml:space="preserve"> and policies. </w:t>
      </w:r>
    </w:p>
    <w:p w14:paraId="5D4E3118"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 xml:space="preserve">To comply with health and safety policy and undertake risk assessments as appropriate. </w:t>
      </w:r>
    </w:p>
    <w:p w14:paraId="1BBE500B"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Attendance at appropriate staff meetings and parent’s evening</w:t>
      </w:r>
    </w:p>
    <w:p w14:paraId="6F11862B"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To actively pursue own personal and professional development</w:t>
      </w:r>
    </w:p>
    <w:p w14:paraId="0E55071A" w14:textId="77777777" w:rsidR="00DA1711" w:rsidRPr="009D05E5" w:rsidRDefault="00DA1711" w:rsidP="00D3014D">
      <w:pPr>
        <w:pStyle w:val="ListParagraph"/>
        <w:numPr>
          <w:ilvl w:val="0"/>
          <w:numId w:val="27"/>
        </w:numPr>
        <w:autoSpaceDE w:val="0"/>
        <w:autoSpaceDN w:val="0"/>
        <w:adjustRightInd w:val="0"/>
        <w:spacing w:after="0" w:line="240" w:lineRule="auto"/>
        <w:jc w:val="both"/>
        <w:rPr>
          <w:rFonts w:ascii="Arial" w:hAnsi="Arial" w:cs="Arial"/>
          <w:color w:val="000000"/>
        </w:rPr>
      </w:pPr>
      <w:r w:rsidRPr="009D05E5">
        <w:rPr>
          <w:rFonts w:ascii="Arial" w:hAnsi="Arial" w:cs="Arial"/>
          <w:color w:val="000000"/>
        </w:rPr>
        <w:t>Any other duties as required by the Principal and Assistant Principal /Lead DSL relevant to the grade of this post.</w:t>
      </w:r>
    </w:p>
    <w:p w14:paraId="6EFE1E13" w14:textId="77777777" w:rsidR="00272F67" w:rsidRPr="009D05E5" w:rsidRDefault="00272F67" w:rsidP="00D3014D">
      <w:pPr>
        <w:ind w:left="360"/>
        <w:jc w:val="both"/>
        <w:rPr>
          <w:rFonts w:ascii="Arial" w:hAnsi="Arial" w:cs="Arial"/>
          <w:sz w:val="22"/>
          <w:szCs w:val="22"/>
        </w:rPr>
      </w:pPr>
    </w:p>
    <w:p w14:paraId="25D4B07F" w14:textId="77777777" w:rsidR="00DB3510" w:rsidRPr="009D05E5" w:rsidRDefault="00DB3510" w:rsidP="00D3014D">
      <w:pPr>
        <w:jc w:val="both"/>
        <w:rPr>
          <w:rFonts w:ascii="Arial" w:hAnsi="Arial" w:cs="Arial"/>
          <w:b/>
          <w:sz w:val="22"/>
          <w:szCs w:val="22"/>
        </w:rPr>
      </w:pPr>
      <w:r w:rsidRPr="009D05E5">
        <w:rPr>
          <w:rFonts w:ascii="Arial" w:hAnsi="Arial" w:cs="Arial"/>
          <w:b/>
          <w:sz w:val="22"/>
          <w:szCs w:val="22"/>
        </w:rPr>
        <w:t>Notes</w:t>
      </w:r>
    </w:p>
    <w:p w14:paraId="6B83B9B2" w14:textId="77777777" w:rsidR="00272F67" w:rsidRPr="009D05E5" w:rsidRDefault="00DB3510" w:rsidP="00D3014D">
      <w:pPr>
        <w:pStyle w:val="ListParagraph"/>
        <w:numPr>
          <w:ilvl w:val="0"/>
          <w:numId w:val="25"/>
        </w:numPr>
        <w:jc w:val="both"/>
        <w:rPr>
          <w:rFonts w:ascii="Arial" w:hAnsi="Arial" w:cs="Arial"/>
        </w:rPr>
      </w:pPr>
      <w:r w:rsidRPr="009D05E5">
        <w:rPr>
          <w:rFonts w:ascii="Arial" w:hAnsi="Arial" w:cs="Arial"/>
        </w:rPr>
        <w:t xml:space="preserve">This job description is not necessarily a comprehensive definition of the post. </w:t>
      </w:r>
    </w:p>
    <w:p w14:paraId="3777DF65" w14:textId="77777777" w:rsidR="00DB3510" w:rsidRPr="009D05E5" w:rsidRDefault="00DB3510" w:rsidP="00D3014D">
      <w:pPr>
        <w:pStyle w:val="ListParagraph"/>
        <w:numPr>
          <w:ilvl w:val="0"/>
          <w:numId w:val="25"/>
        </w:numPr>
        <w:jc w:val="both"/>
        <w:rPr>
          <w:rFonts w:ascii="Arial" w:hAnsi="Arial" w:cs="Arial"/>
        </w:rPr>
      </w:pPr>
      <w:r w:rsidRPr="009D05E5">
        <w:rPr>
          <w:rFonts w:ascii="Arial" w:hAnsi="Arial" w:cs="Arial"/>
        </w:rPr>
        <w:t>It will be reviewed regularly and may be subject to modification or amendment at any time after consultation with the post-holder.</w:t>
      </w: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0A01C9" w:rsidRPr="009D05E5" w14:paraId="4BB0E42B" w14:textId="77777777" w:rsidTr="000A01C9">
        <w:tc>
          <w:tcPr>
            <w:tcW w:w="5023" w:type="dxa"/>
          </w:tcPr>
          <w:p w14:paraId="0CC1F7BE" w14:textId="77777777" w:rsidR="000A01C9" w:rsidRPr="009D05E5" w:rsidRDefault="000A01C9" w:rsidP="000A01C9">
            <w:pPr>
              <w:rPr>
                <w:rFonts w:ascii="Arial" w:hAnsi="Arial" w:cs="Arial"/>
                <w:sz w:val="22"/>
                <w:szCs w:val="22"/>
              </w:rPr>
            </w:pPr>
            <w:r w:rsidRPr="009D05E5">
              <w:rPr>
                <w:rFonts w:ascii="Arial" w:hAnsi="Arial" w:cs="Arial"/>
                <w:sz w:val="22"/>
                <w:szCs w:val="22"/>
              </w:rPr>
              <w:t xml:space="preserve">Job description issued by the </w:t>
            </w:r>
            <w:proofErr w:type="gramStart"/>
            <w:r w:rsidRPr="009D05E5">
              <w:rPr>
                <w:rFonts w:ascii="Arial" w:hAnsi="Arial" w:cs="Arial"/>
                <w:sz w:val="22"/>
                <w:szCs w:val="22"/>
              </w:rPr>
              <w:t>Principal</w:t>
            </w:r>
            <w:proofErr w:type="gramEnd"/>
            <w:r w:rsidRPr="009D05E5">
              <w:rPr>
                <w:rFonts w:ascii="Arial" w:hAnsi="Arial" w:cs="Arial"/>
                <w:sz w:val="22"/>
                <w:szCs w:val="22"/>
              </w:rPr>
              <w:t>:</w:t>
            </w:r>
          </w:p>
        </w:tc>
        <w:tc>
          <w:tcPr>
            <w:tcW w:w="4129" w:type="dxa"/>
          </w:tcPr>
          <w:p w14:paraId="0849E388" w14:textId="77777777" w:rsidR="000A01C9" w:rsidRPr="009D05E5" w:rsidRDefault="000A01C9" w:rsidP="000A01C9">
            <w:pPr>
              <w:rPr>
                <w:rFonts w:ascii="Arial" w:hAnsi="Arial" w:cs="Arial"/>
                <w:sz w:val="22"/>
                <w:szCs w:val="22"/>
              </w:rPr>
            </w:pPr>
          </w:p>
          <w:p w14:paraId="15AA9207" w14:textId="77777777" w:rsidR="000A01C9" w:rsidRPr="009D05E5" w:rsidRDefault="000A01C9" w:rsidP="000A01C9">
            <w:pPr>
              <w:rPr>
                <w:rFonts w:ascii="Arial" w:hAnsi="Arial" w:cs="Arial"/>
                <w:sz w:val="22"/>
                <w:szCs w:val="22"/>
              </w:rPr>
            </w:pPr>
          </w:p>
        </w:tc>
      </w:tr>
      <w:tr w:rsidR="000A01C9" w:rsidRPr="009D05E5" w14:paraId="5156DBA2" w14:textId="77777777" w:rsidTr="000A01C9">
        <w:tc>
          <w:tcPr>
            <w:tcW w:w="5023" w:type="dxa"/>
          </w:tcPr>
          <w:p w14:paraId="5C2E265A" w14:textId="77777777" w:rsidR="000A01C9" w:rsidRPr="009D05E5" w:rsidRDefault="000A01C9" w:rsidP="000A01C9">
            <w:pPr>
              <w:rPr>
                <w:rFonts w:ascii="Arial" w:hAnsi="Arial" w:cs="Arial"/>
                <w:sz w:val="22"/>
                <w:szCs w:val="22"/>
              </w:rPr>
            </w:pPr>
            <w:r w:rsidRPr="009D05E5">
              <w:rPr>
                <w:rFonts w:ascii="Arial" w:hAnsi="Arial" w:cs="Arial"/>
                <w:sz w:val="22"/>
                <w:szCs w:val="22"/>
              </w:rPr>
              <w:t>Copy received by:</w:t>
            </w:r>
          </w:p>
        </w:tc>
        <w:tc>
          <w:tcPr>
            <w:tcW w:w="4129" w:type="dxa"/>
          </w:tcPr>
          <w:p w14:paraId="718237A3" w14:textId="77777777" w:rsidR="000A01C9" w:rsidRPr="009D05E5" w:rsidRDefault="000A01C9" w:rsidP="000A01C9">
            <w:pPr>
              <w:rPr>
                <w:rFonts w:ascii="Arial" w:hAnsi="Arial" w:cs="Arial"/>
                <w:sz w:val="22"/>
                <w:szCs w:val="22"/>
              </w:rPr>
            </w:pPr>
          </w:p>
          <w:p w14:paraId="2B9D6C77" w14:textId="77777777" w:rsidR="000A01C9" w:rsidRPr="009D05E5" w:rsidRDefault="000A01C9" w:rsidP="000A01C9">
            <w:pPr>
              <w:rPr>
                <w:rFonts w:ascii="Arial" w:hAnsi="Arial" w:cs="Arial"/>
                <w:sz w:val="22"/>
                <w:szCs w:val="22"/>
              </w:rPr>
            </w:pPr>
          </w:p>
        </w:tc>
      </w:tr>
      <w:tr w:rsidR="000A01C9" w:rsidRPr="009D05E5" w14:paraId="46B12861" w14:textId="77777777" w:rsidTr="000A01C9">
        <w:tc>
          <w:tcPr>
            <w:tcW w:w="5023" w:type="dxa"/>
          </w:tcPr>
          <w:p w14:paraId="0C34BDDB" w14:textId="77777777" w:rsidR="000A01C9" w:rsidRPr="009D05E5" w:rsidRDefault="000A01C9" w:rsidP="000A01C9">
            <w:pPr>
              <w:rPr>
                <w:rFonts w:ascii="Arial" w:hAnsi="Arial" w:cs="Arial"/>
                <w:sz w:val="22"/>
                <w:szCs w:val="22"/>
              </w:rPr>
            </w:pPr>
            <w:r w:rsidRPr="009D05E5">
              <w:rPr>
                <w:rFonts w:ascii="Arial" w:hAnsi="Arial" w:cs="Arial"/>
                <w:sz w:val="22"/>
                <w:szCs w:val="22"/>
              </w:rPr>
              <w:t>Date:</w:t>
            </w:r>
          </w:p>
        </w:tc>
        <w:tc>
          <w:tcPr>
            <w:tcW w:w="4129" w:type="dxa"/>
          </w:tcPr>
          <w:p w14:paraId="5E643287" w14:textId="77777777" w:rsidR="000A01C9" w:rsidRPr="009D05E5" w:rsidRDefault="000A01C9" w:rsidP="000A01C9">
            <w:pPr>
              <w:rPr>
                <w:rFonts w:ascii="Arial" w:hAnsi="Arial" w:cs="Arial"/>
                <w:sz w:val="22"/>
                <w:szCs w:val="22"/>
              </w:rPr>
            </w:pPr>
          </w:p>
          <w:p w14:paraId="44F3592F" w14:textId="77777777" w:rsidR="000A01C9" w:rsidRPr="009D05E5" w:rsidRDefault="000A01C9" w:rsidP="000A01C9">
            <w:pPr>
              <w:rPr>
                <w:rFonts w:ascii="Arial" w:hAnsi="Arial" w:cs="Arial"/>
                <w:sz w:val="22"/>
                <w:szCs w:val="22"/>
              </w:rPr>
            </w:pPr>
          </w:p>
        </w:tc>
      </w:tr>
      <w:bookmarkEnd w:id="0"/>
    </w:tbl>
    <w:p w14:paraId="1566F5F2" w14:textId="77777777" w:rsidR="007F1AF1" w:rsidRPr="009D05E5" w:rsidRDefault="007F1AF1" w:rsidP="009D05E5">
      <w:pPr>
        <w:rPr>
          <w:rFonts w:ascii="Arial" w:hAnsi="Arial" w:cs="Arial"/>
          <w:sz w:val="22"/>
          <w:szCs w:val="22"/>
        </w:rPr>
      </w:pPr>
    </w:p>
    <w:sectPr w:rsidR="007F1AF1" w:rsidRPr="009D05E5" w:rsidSect="008E0A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67784" w14:textId="77777777" w:rsidR="005E1769" w:rsidRDefault="005E1769" w:rsidP="0040626A">
      <w:r>
        <w:separator/>
      </w:r>
    </w:p>
  </w:endnote>
  <w:endnote w:type="continuationSeparator" w:id="0">
    <w:p w14:paraId="59596692" w14:textId="77777777" w:rsidR="005E1769" w:rsidRDefault="005E1769"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C854" w14:textId="77777777" w:rsidR="005E1769" w:rsidRDefault="005E1769" w:rsidP="0040626A">
      <w:r>
        <w:separator/>
      </w:r>
    </w:p>
  </w:footnote>
  <w:footnote w:type="continuationSeparator" w:id="0">
    <w:p w14:paraId="36A3E644" w14:textId="77777777" w:rsidR="005E1769" w:rsidRDefault="005E1769" w:rsidP="00406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F46D9E"/>
    <w:multiLevelType w:val="hybridMultilevel"/>
    <w:tmpl w:val="31A8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E9067A"/>
    <w:multiLevelType w:val="hybridMultilevel"/>
    <w:tmpl w:val="3670C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01796"/>
    <w:multiLevelType w:val="hybridMultilevel"/>
    <w:tmpl w:val="F3A6C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5021C3D"/>
    <w:multiLevelType w:val="hybridMultilevel"/>
    <w:tmpl w:val="FD1E2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D0A3A8D"/>
    <w:multiLevelType w:val="hybridMultilevel"/>
    <w:tmpl w:val="E0DAC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4D1C42"/>
    <w:multiLevelType w:val="hybridMultilevel"/>
    <w:tmpl w:val="1480DDBA"/>
    <w:lvl w:ilvl="0" w:tplc="08090001">
      <w:start w:val="1"/>
      <w:numFmt w:val="bullet"/>
      <w:lvlText w:val=""/>
      <w:lvlJc w:val="left"/>
      <w:pPr>
        <w:ind w:left="360" w:hanging="360"/>
      </w:pPr>
      <w:rPr>
        <w:rFonts w:ascii="Symbol" w:hAnsi="Symbol" w:hint="default"/>
      </w:rPr>
    </w:lvl>
    <w:lvl w:ilvl="1" w:tplc="70E69F00">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8FD0686"/>
    <w:multiLevelType w:val="hybridMultilevel"/>
    <w:tmpl w:val="D3C6C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CE27A1F"/>
    <w:multiLevelType w:val="hybridMultilevel"/>
    <w:tmpl w:val="8384C87A"/>
    <w:lvl w:ilvl="0" w:tplc="F9A255F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5"/>
  </w:num>
  <w:num w:numId="4">
    <w:abstractNumId w:val="1"/>
  </w:num>
  <w:num w:numId="5">
    <w:abstractNumId w:val="20"/>
  </w:num>
  <w:num w:numId="6">
    <w:abstractNumId w:val="10"/>
  </w:num>
  <w:num w:numId="7">
    <w:abstractNumId w:val="15"/>
  </w:num>
  <w:num w:numId="8">
    <w:abstractNumId w:val="24"/>
  </w:num>
  <w:num w:numId="9">
    <w:abstractNumId w:val="12"/>
  </w:num>
  <w:num w:numId="10">
    <w:abstractNumId w:val="11"/>
  </w:num>
  <w:num w:numId="11">
    <w:abstractNumId w:val="13"/>
  </w:num>
  <w:num w:numId="12">
    <w:abstractNumId w:val="7"/>
  </w:num>
  <w:num w:numId="13">
    <w:abstractNumId w:val="26"/>
  </w:num>
  <w:num w:numId="14">
    <w:abstractNumId w:val="4"/>
  </w:num>
  <w:num w:numId="15">
    <w:abstractNumId w:val="29"/>
  </w:num>
  <w:num w:numId="16">
    <w:abstractNumId w:val="31"/>
  </w:num>
  <w:num w:numId="17">
    <w:abstractNumId w:val="30"/>
  </w:num>
  <w:num w:numId="18">
    <w:abstractNumId w:val="8"/>
  </w:num>
  <w:num w:numId="19">
    <w:abstractNumId w:val="28"/>
  </w:num>
  <w:num w:numId="20">
    <w:abstractNumId w:val="3"/>
  </w:num>
  <w:num w:numId="21">
    <w:abstractNumId w:val="21"/>
  </w:num>
  <w:num w:numId="22">
    <w:abstractNumId w:val="19"/>
  </w:num>
  <w:num w:numId="23">
    <w:abstractNumId w:val="3"/>
  </w:num>
  <w:num w:numId="24">
    <w:abstractNumId w:val="17"/>
  </w:num>
  <w:num w:numId="25">
    <w:abstractNumId w:val="23"/>
  </w:num>
  <w:num w:numId="26">
    <w:abstractNumId w:val="6"/>
  </w:num>
  <w:num w:numId="27">
    <w:abstractNumId w:val="22"/>
  </w:num>
  <w:num w:numId="28">
    <w:abstractNumId w:val="18"/>
  </w:num>
  <w:num w:numId="29">
    <w:abstractNumId w:val="16"/>
  </w:num>
  <w:num w:numId="30">
    <w:abstractNumId w:val="25"/>
  </w:num>
  <w:num w:numId="31">
    <w:abstractNumId w:val="14"/>
  </w:num>
  <w:num w:numId="32">
    <w:abstractNumId w:val="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A01C9"/>
    <w:rsid w:val="000E440C"/>
    <w:rsid w:val="000F2DEC"/>
    <w:rsid w:val="00100FA7"/>
    <w:rsid w:val="001249EC"/>
    <w:rsid w:val="00126400"/>
    <w:rsid w:val="001301BC"/>
    <w:rsid w:val="00154DF0"/>
    <w:rsid w:val="001E6B28"/>
    <w:rsid w:val="001E717D"/>
    <w:rsid w:val="00230E73"/>
    <w:rsid w:val="00272F67"/>
    <w:rsid w:val="002A34C4"/>
    <w:rsid w:val="002A633C"/>
    <w:rsid w:val="002A6C64"/>
    <w:rsid w:val="002B0BFA"/>
    <w:rsid w:val="003678FB"/>
    <w:rsid w:val="00372E48"/>
    <w:rsid w:val="00395D37"/>
    <w:rsid w:val="0040626A"/>
    <w:rsid w:val="0046074C"/>
    <w:rsid w:val="004A7E93"/>
    <w:rsid w:val="004F1595"/>
    <w:rsid w:val="00525118"/>
    <w:rsid w:val="00575336"/>
    <w:rsid w:val="005D2833"/>
    <w:rsid w:val="005E1769"/>
    <w:rsid w:val="00654531"/>
    <w:rsid w:val="00663D49"/>
    <w:rsid w:val="006B6B82"/>
    <w:rsid w:val="006E1EBA"/>
    <w:rsid w:val="00734813"/>
    <w:rsid w:val="00747499"/>
    <w:rsid w:val="00780117"/>
    <w:rsid w:val="007812E8"/>
    <w:rsid w:val="00782A04"/>
    <w:rsid w:val="007A58CB"/>
    <w:rsid w:val="007F1AF1"/>
    <w:rsid w:val="008347A5"/>
    <w:rsid w:val="00843CF7"/>
    <w:rsid w:val="00844C5D"/>
    <w:rsid w:val="00873B74"/>
    <w:rsid w:val="00874733"/>
    <w:rsid w:val="008B6EB9"/>
    <w:rsid w:val="008B7249"/>
    <w:rsid w:val="008C1F31"/>
    <w:rsid w:val="008D7B2E"/>
    <w:rsid w:val="008E0A1A"/>
    <w:rsid w:val="009D05E5"/>
    <w:rsid w:val="00A1302F"/>
    <w:rsid w:val="00A8167C"/>
    <w:rsid w:val="00A851DF"/>
    <w:rsid w:val="00B32423"/>
    <w:rsid w:val="00B533DB"/>
    <w:rsid w:val="00B773CD"/>
    <w:rsid w:val="00BA1A0D"/>
    <w:rsid w:val="00BB61F6"/>
    <w:rsid w:val="00C90854"/>
    <w:rsid w:val="00C92A04"/>
    <w:rsid w:val="00CA0CAD"/>
    <w:rsid w:val="00CB7A13"/>
    <w:rsid w:val="00CD3AB1"/>
    <w:rsid w:val="00D3014D"/>
    <w:rsid w:val="00D43F5B"/>
    <w:rsid w:val="00D712A3"/>
    <w:rsid w:val="00DA0937"/>
    <w:rsid w:val="00DA1711"/>
    <w:rsid w:val="00DB3510"/>
    <w:rsid w:val="00DE5F4C"/>
    <w:rsid w:val="00DF780E"/>
    <w:rsid w:val="00E01086"/>
    <w:rsid w:val="00E12097"/>
    <w:rsid w:val="00E2551B"/>
    <w:rsid w:val="00E52DE0"/>
    <w:rsid w:val="00E54F92"/>
    <w:rsid w:val="00E664BC"/>
    <w:rsid w:val="00EA3547"/>
    <w:rsid w:val="00EA7F8B"/>
    <w:rsid w:val="00EC2FD1"/>
    <w:rsid w:val="00ED722A"/>
    <w:rsid w:val="00EE47F9"/>
    <w:rsid w:val="00EE49C3"/>
    <w:rsid w:val="00EF4289"/>
    <w:rsid w:val="00F04C32"/>
    <w:rsid w:val="00F16866"/>
    <w:rsid w:val="00F86260"/>
    <w:rsid w:val="00FB5309"/>
    <w:rsid w:val="00FD045A"/>
    <w:rsid w:val="00FD5CAE"/>
    <w:rsid w:val="00FE5767"/>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E738"/>
  <w15:docId w15:val="{3D0A1EA8-D17C-4E4E-BD71-1DBFE3ED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272F67"/>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character" w:customStyle="1" w:styleId="Heading2Char">
    <w:name w:val="Heading 2 Char"/>
    <w:basedOn w:val="DefaultParagraphFont"/>
    <w:link w:val="Heading2"/>
    <w:uiPriority w:val="9"/>
    <w:rsid w:val="00272F67"/>
    <w:rPr>
      <w:rFonts w:ascii="Arial" w:eastAsia="Arial" w:hAnsi="Arial" w:cs="Arial"/>
      <w:b/>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595475590">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7" ma:contentTypeDescription="Create a new document." ma:contentTypeScope="" ma:versionID="212e34964dd14c96e5fe921f85068bd6">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75d669cbc0c4437dfa59d3497d010823"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81153-4F4E-4159-A987-EC31365F40A1}"/>
</file>

<file path=customXml/itemProps2.xml><?xml version="1.0" encoding="utf-8"?>
<ds:datastoreItem xmlns:ds="http://schemas.openxmlformats.org/officeDocument/2006/customXml" ds:itemID="{B549EE64-818F-4A57-9CA1-853FD2D6E82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431C4CC-FA14-4B08-92BE-4FE1E307DD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4137</Characters>
  <Application>Microsoft Office Word</Application>
  <DocSecurity>6</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Komrun Bibi</dc:creator>
  <cp:lastModifiedBy>Louisa Wilcock</cp:lastModifiedBy>
  <cp:revision>2</cp:revision>
  <cp:lastPrinted>2015-09-30T15:40:00Z</cp:lastPrinted>
  <dcterms:created xsi:type="dcterms:W3CDTF">2022-09-20T10:44:00Z</dcterms:created>
  <dcterms:modified xsi:type="dcterms:W3CDTF">2022-09-20T10:44:00Z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3514000</vt:r8>
  </property>
</Properties>
</file>