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4839" w14:textId="77777777" w:rsidR="00062794" w:rsidRDefault="00062794">
      <w:pPr>
        <w:pStyle w:val="Body"/>
        <w:jc w:val="center"/>
        <w:outlineLvl w:val="0"/>
        <w:rPr>
          <w:rFonts w:ascii="Arial" w:hAnsi="Arial"/>
          <w:b/>
          <w:bCs/>
        </w:rPr>
      </w:pPr>
    </w:p>
    <w:p w14:paraId="66AA983C" w14:textId="77777777" w:rsidR="00062794" w:rsidRDefault="00062794">
      <w:pPr>
        <w:pStyle w:val="Body"/>
        <w:jc w:val="center"/>
        <w:outlineLvl w:val="0"/>
        <w:rPr>
          <w:rFonts w:ascii="Arial" w:hAnsi="Arial"/>
          <w:b/>
          <w:bCs/>
        </w:rPr>
      </w:pPr>
    </w:p>
    <w:p w14:paraId="399F145B" w14:textId="77777777" w:rsidR="00FB0DED" w:rsidRDefault="00A13452">
      <w:pPr>
        <w:pStyle w:val="Body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JOB DESCRIPTION</w:t>
      </w:r>
    </w:p>
    <w:p w14:paraId="26DCC9BE" w14:textId="77777777"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7F3439F6" w14:textId="77777777" w:rsidR="00FB0DED" w:rsidRDefault="00A13452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Job Title: </w:t>
      </w:r>
      <w:r>
        <w:rPr>
          <w:rFonts w:ascii="Arial" w:hAnsi="Arial"/>
          <w:b/>
          <w:bCs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  <w:lang w:val="en-US"/>
        </w:rPr>
        <w:tab/>
        <w:t>Learning Supervisor</w:t>
      </w:r>
    </w:p>
    <w:p w14:paraId="11A09E90" w14:textId="77777777"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9EFA818" w14:textId="77777777" w:rsidR="00FB0DED" w:rsidRDefault="00A13452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Grade:</w:t>
      </w:r>
      <w:r>
        <w:rPr>
          <w:rFonts w:ascii="Arial" w:hAnsi="Arial"/>
          <w:b/>
          <w:bCs/>
          <w:sz w:val="22"/>
          <w:szCs w:val="22"/>
        </w:rPr>
        <w:tab/>
        <w:t xml:space="preserve">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G4</w:t>
      </w:r>
    </w:p>
    <w:p w14:paraId="5A1079E2" w14:textId="77777777"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520B2C9" w14:textId="3D1BD1C6" w:rsidR="00FB0DED" w:rsidRDefault="00A13452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proofErr w:type="gramStart"/>
      <w:r>
        <w:rPr>
          <w:rFonts w:ascii="Arial" w:hAnsi="Arial"/>
          <w:b/>
          <w:bCs/>
          <w:sz w:val="22"/>
          <w:szCs w:val="22"/>
          <w:lang w:val="fr-FR"/>
        </w:rPr>
        <w:t>Hours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:</w:t>
      </w:r>
      <w:proofErr w:type="gramEnd"/>
      <w:r>
        <w:rPr>
          <w:rFonts w:ascii="Arial" w:hAnsi="Arial"/>
          <w:b/>
          <w:bCs/>
          <w:sz w:val="22"/>
          <w:szCs w:val="22"/>
          <w:lang w:val="fr-FR"/>
        </w:rPr>
        <w:tab/>
      </w:r>
      <w:r>
        <w:rPr>
          <w:rFonts w:ascii="Arial" w:hAnsi="Arial"/>
          <w:b/>
          <w:bCs/>
          <w:sz w:val="22"/>
          <w:szCs w:val="22"/>
          <w:lang w:val="fr-FR"/>
        </w:rPr>
        <w:tab/>
      </w:r>
      <w:r>
        <w:rPr>
          <w:rFonts w:ascii="Arial" w:hAnsi="Arial"/>
          <w:b/>
          <w:bCs/>
          <w:sz w:val="22"/>
          <w:szCs w:val="22"/>
          <w:lang w:val="fr-FR"/>
        </w:rPr>
        <w:tab/>
      </w:r>
      <w:r>
        <w:rPr>
          <w:rFonts w:ascii="Arial" w:hAnsi="Arial"/>
          <w:sz w:val="22"/>
          <w:szCs w:val="22"/>
          <w:lang w:val="en-US"/>
        </w:rPr>
        <w:t>3</w:t>
      </w:r>
      <w:r w:rsidR="00D40684">
        <w:rPr>
          <w:rFonts w:ascii="Arial" w:hAnsi="Arial"/>
          <w:sz w:val="22"/>
          <w:szCs w:val="22"/>
          <w:lang w:val="en-US"/>
        </w:rPr>
        <w:t>5</w:t>
      </w:r>
      <w:r>
        <w:rPr>
          <w:rFonts w:ascii="Arial" w:hAnsi="Arial"/>
          <w:sz w:val="22"/>
          <w:szCs w:val="22"/>
          <w:lang w:val="en-US"/>
        </w:rPr>
        <w:t xml:space="preserve"> hours per week, term time only plus 5 teacher training days</w:t>
      </w:r>
    </w:p>
    <w:p w14:paraId="1277A123" w14:textId="77777777"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26D8692" w14:textId="478487F9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Status: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1940B0">
        <w:rPr>
          <w:rFonts w:ascii="Arial" w:hAnsi="Arial"/>
          <w:sz w:val="22"/>
          <w:szCs w:val="22"/>
        </w:rPr>
        <w:t>Permanent</w:t>
      </w:r>
    </w:p>
    <w:p w14:paraId="0ED05420" w14:textId="77777777" w:rsidR="00FB0DED" w:rsidRDefault="00FB0DED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938153B" w14:textId="77777777" w:rsidR="00FB0DED" w:rsidRDefault="00A13452">
      <w:pPr>
        <w:pStyle w:val="Body"/>
        <w:ind w:left="2160" w:hanging="21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fr-FR"/>
        </w:rPr>
        <w:t xml:space="preserve">Job </w:t>
      </w:r>
      <w:proofErr w:type="spellStart"/>
      <w:proofErr w:type="gramStart"/>
      <w:r>
        <w:rPr>
          <w:rFonts w:ascii="Arial" w:hAnsi="Arial"/>
          <w:b/>
          <w:bCs/>
          <w:sz w:val="22"/>
          <w:szCs w:val="22"/>
          <w:lang w:val="fr-FR"/>
        </w:rPr>
        <w:t>Purpose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:</w:t>
      </w:r>
      <w:proofErr w:type="gramEnd"/>
      <w:r>
        <w:rPr>
          <w:rFonts w:ascii="Arial" w:hAnsi="Arial"/>
          <w:b/>
          <w:bCs/>
          <w:sz w:val="22"/>
          <w:szCs w:val="22"/>
          <w:lang w:val="fr-FR"/>
        </w:rPr>
        <w:tab/>
      </w:r>
    </w:p>
    <w:p w14:paraId="27936ED2" w14:textId="77777777" w:rsidR="00FB0DED" w:rsidRDefault="00FB0DED">
      <w:pPr>
        <w:pStyle w:val="Body"/>
        <w:ind w:left="2160" w:hanging="216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E0F47D4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provide cover supervision in the event of the </w:t>
      </w:r>
      <w:proofErr w:type="gramStart"/>
      <w:r>
        <w:rPr>
          <w:rFonts w:ascii="Arial" w:hAnsi="Arial"/>
          <w:sz w:val="22"/>
          <w:szCs w:val="22"/>
        </w:rPr>
        <w:t>short term</w:t>
      </w:r>
      <w:proofErr w:type="gramEnd"/>
      <w:r>
        <w:rPr>
          <w:rFonts w:ascii="Arial" w:hAnsi="Arial"/>
          <w:sz w:val="22"/>
          <w:szCs w:val="22"/>
        </w:rPr>
        <w:t xml:space="preserve"> absence of teaching staff within </w:t>
      </w:r>
      <w:proofErr w:type="spellStart"/>
      <w:r>
        <w:rPr>
          <w:rFonts w:ascii="Arial" w:hAnsi="Arial"/>
          <w:sz w:val="22"/>
          <w:szCs w:val="22"/>
        </w:rPr>
        <w:t>Finham</w:t>
      </w:r>
      <w:proofErr w:type="spellEnd"/>
      <w:r>
        <w:rPr>
          <w:rFonts w:ascii="Arial" w:hAnsi="Arial"/>
          <w:sz w:val="22"/>
          <w:szCs w:val="22"/>
        </w:rPr>
        <w:t xml:space="preserve"> Park School</w:t>
      </w:r>
    </w:p>
    <w:p w14:paraId="0B436C2E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499E439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provide in-class support to other learning activities with </w:t>
      </w:r>
      <w:proofErr w:type="spellStart"/>
      <w:r>
        <w:rPr>
          <w:rFonts w:ascii="Arial" w:hAnsi="Arial"/>
          <w:sz w:val="22"/>
          <w:szCs w:val="22"/>
        </w:rPr>
        <w:t>Finham</w:t>
      </w:r>
      <w:proofErr w:type="spellEnd"/>
      <w:r>
        <w:rPr>
          <w:rFonts w:ascii="Arial" w:hAnsi="Arial"/>
          <w:sz w:val="22"/>
          <w:szCs w:val="22"/>
        </w:rPr>
        <w:t xml:space="preserve"> Park School</w:t>
      </w:r>
    </w:p>
    <w:p w14:paraId="0ED52B70" w14:textId="77777777"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22F01B2A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assist with the monitoring and administering of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for Learning system operated at the school</w:t>
      </w:r>
    </w:p>
    <w:p w14:paraId="704EEBED" w14:textId="77777777"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1EBDE2DA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invigilate examinations as required (either as whole group supervision or reader)</w:t>
      </w:r>
    </w:p>
    <w:p w14:paraId="75B4937E" w14:textId="77777777"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2B8B41DC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assist with lunchtime supervision as required</w:t>
      </w:r>
    </w:p>
    <w:p w14:paraId="186A5CC8" w14:textId="77777777" w:rsidR="00FB0DED" w:rsidRDefault="00FB0DED">
      <w:pPr>
        <w:pStyle w:val="ListParagraph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43761F8D" w14:textId="77777777" w:rsidR="00FB0DED" w:rsidRDefault="00A13452">
      <w:pPr>
        <w:pStyle w:val="Body"/>
        <w:ind w:left="2160" w:hanging="21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Main Duties and Responsibilities:</w:t>
      </w:r>
    </w:p>
    <w:p w14:paraId="25A53539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1"/>
          <w:szCs w:val="21"/>
        </w:rPr>
      </w:pPr>
    </w:p>
    <w:p w14:paraId="4DF78CBF" w14:textId="77777777" w:rsidR="00FB0DED" w:rsidRDefault="00A13452">
      <w:pPr>
        <w:pStyle w:val="Body"/>
        <w:ind w:left="284" w:hanging="28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nl-NL"/>
        </w:rPr>
        <w:t>(a) Cover Supervision</w:t>
      </w:r>
    </w:p>
    <w:p w14:paraId="2CDF4857" w14:textId="77777777" w:rsidR="00FB0DED" w:rsidRDefault="00FB0DED">
      <w:pPr>
        <w:pStyle w:val="Body"/>
        <w:ind w:left="1440" w:hanging="1440"/>
        <w:rPr>
          <w:rFonts w:ascii="Arial" w:eastAsia="Arial" w:hAnsi="Arial" w:cs="Arial"/>
          <w:b/>
          <w:bCs/>
          <w:u w:val="single"/>
        </w:rPr>
      </w:pPr>
    </w:p>
    <w:p w14:paraId="0CE6F9FD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Supervise whole class to undertake work/activities that have been set by teachers in accordance with the </w:t>
      </w:r>
      <w:proofErr w:type="gramStart"/>
      <w:r>
        <w:rPr>
          <w:rFonts w:ascii="Arial" w:hAnsi="Arial"/>
          <w:sz w:val="22"/>
          <w:szCs w:val="22"/>
        </w:rPr>
        <w:t>School</w:t>
      </w:r>
      <w:proofErr w:type="gramEnd"/>
      <w:r>
        <w:rPr>
          <w:rFonts w:ascii="Arial" w:hAnsi="Arial"/>
          <w:sz w:val="22"/>
          <w:szCs w:val="22"/>
        </w:rPr>
        <w:t xml:space="preserve"> policy, including introducing and closing the class</w:t>
      </w:r>
    </w:p>
    <w:p w14:paraId="14112439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70A752DB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Take the register in accordance with school procedures</w:t>
      </w:r>
    </w:p>
    <w:p w14:paraId="5E228595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6D6B7FDD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Manage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of </w:t>
      </w:r>
      <w:r w:rsidR="00DA6858">
        <w:rPr>
          <w:rFonts w:ascii="Arial" w:hAnsi="Arial"/>
          <w:sz w:val="22"/>
          <w:szCs w:val="22"/>
        </w:rPr>
        <w:t>students</w:t>
      </w:r>
      <w:r>
        <w:rPr>
          <w:rFonts w:ascii="Arial" w:hAnsi="Arial"/>
          <w:sz w:val="22"/>
          <w:szCs w:val="22"/>
        </w:rPr>
        <w:t xml:space="preserve"> whilst undertaking cover supervision to ensure a constructive environment</w:t>
      </w:r>
    </w:p>
    <w:p w14:paraId="50154037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5A4D4C6E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Encourage </w:t>
      </w:r>
      <w:r w:rsidR="00DA6858">
        <w:rPr>
          <w:rFonts w:ascii="Arial" w:hAnsi="Arial"/>
          <w:sz w:val="22"/>
          <w:szCs w:val="22"/>
        </w:rPr>
        <w:t>students</w:t>
      </w:r>
      <w:r>
        <w:rPr>
          <w:rFonts w:ascii="Arial" w:hAnsi="Arial"/>
          <w:sz w:val="22"/>
          <w:szCs w:val="22"/>
        </w:rPr>
        <w:t xml:space="preserve"> to interact and work co-operatively with others and engage all </w:t>
      </w:r>
      <w:r w:rsidR="00DA6858">
        <w:rPr>
          <w:rFonts w:ascii="Arial" w:hAnsi="Arial"/>
          <w:sz w:val="22"/>
          <w:szCs w:val="22"/>
        </w:rPr>
        <w:t>students</w:t>
      </w:r>
      <w:r>
        <w:rPr>
          <w:rFonts w:ascii="Arial" w:hAnsi="Arial"/>
          <w:sz w:val="22"/>
          <w:szCs w:val="22"/>
        </w:rPr>
        <w:t xml:space="preserve"> in activities</w:t>
      </w:r>
    </w:p>
    <w:p w14:paraId="6279F89E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7C43AB5F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Respond appropriately about process and procedures relating to the learning activity</w:t>
      </w:r>
    </w:p>
    <w:p w14:paraId="4B1263E1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1B8E9F0F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Deal with any immediate problems or emergencies according to the school’s policies and procedures</w:t>
      </w:r>
    </w:p>
    <w:p w14:paraId="4978C0A4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8832447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Collect any completed work after the lesson, returning it to the appropriate teacher</w:t>
      </w:r>
    </w:p>
    <w:p w14:paraId="1A138353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79A1BE39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that communication links with the appropriate teacher are established to ensure continuity is maintained</w:t>
      </w:r>
    </w:p>
    <w:p w14:paraId="4D0B7DF4" w14:textId="77777777" w:rsidR="00FB0DED" w:rsidRDefault="00A13452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Report back, as appropriate, using the schools agreed referral procedures on the </w:t>
      </w:r>
      <w:proofErr w:type="spellStart"/>
      <w:r>
        <w:rPr>
          <w:rFonts w:ascii="Arial" w:hAnsi="Arial"/>
          <w:sz w:val="22"/>
          <w:szCs w:val="22"/>
        </w:rPr>
        <w:t>behaviour</w:t>
      </w:r>
      <w:proofErr w:type="spellEnd"/>
      <w:r>
        <w:rPr>
          <w:rFonts w:ascii="Arial" w:hAnsi="Arial"/>
          <w:sz w:val="22"/>
          <w:szCs w:val="22"/>
        </w:rPr>
        <w:t xml:space="preserve"> of </w:t>
      </w:r>
      <w:r w:rsidR="00DA6858">
        <w:rPr>
          <w:rFonts w:ascii="Arial" w:hAnsi="Arial"/>
          <w:sz w:val="22"/>
          <w:szCs w:val="22"/>
        </w:rPr>
        <w:t>students</w:t>
      </w:r>
      <w:r>
        <w:rPr>
          <w:rFonts w:ascii="Arial" w:hAnsi="Arial"/>
          <w:sz w:val="22"/>
          <w:szCs w:val="22"/>
        </w:rPr>
        <w:t xml:space="preserve"> during the class, and any issues arising</w:t>
      </w:r>
    </w:p>
    <w:p w14:paraId="4CEBCD2F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0D2B7239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56C9A8A2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115723F9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570BC81E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7A091DBB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4AC69248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3EE6BE08" w14:textId="77777777" w:rsidR="00DA6858" w:rsidRDefault="00DA6858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351505A2" w14:textId="77777777" w:rsidR="00DA6858" w:rsidRDefault="00DA6858" w:rsidP="00DA6858">
      <w:pPr>
        <w:pStyle w:val="Body"/>
        <w:ind w:left="720" w:hanging="720"/>
        <w:jc w:val="both"/>
        <w:rPr>
          <w:rFonts w:ascii="Arial" w:hAnsi="Arial"/>
          <w:sz w:val="22"/>
          <w:szCs w:val="22"/>
          <w:lang w:val="en-US"/>
        </w:rPr>
      </w:pPr>
      <w:r w:rsidRPr="00DA6858">
        <w:rPr>
          <w:rFonts w:ascii="Arial" w:hAnsi="Arial"/>
          <w:sz w:val="22"/>
          <w:szCs w:val="22"/>
          <w:lang w:val="en-US"/>
        </w:rPr>
        <w:t>When not required to cover for absent teachers, other duties wil</w:t>
      </w:r>
      <w:r>
        <w:rPr>
          <w:rFonts w:ascii="Arial" w:hAnsi="Arial"/>
          <w:sz w:val="22"/>
          <w:szCs w:val="22"/>
          <w:lang w:val="en-US"/>
        </w:rPr>
        <w:t>l be carried out by arrangement</w:t>
      </w:r>
    </w:p>
    <w:p w14:paraId="0285F1B2" w14:textId="77777777" w:rsidR="00DA6858" w:rsidRPr="00DA6858" w:rsidRDefault="00DA6858" w:rsidP="00DA6858">
      <w:pPr>
        <w:pStyle w:val="Body"/>
        <w:ind w:left="720" w:hanging="720"/>
        <w:jc w:val="both"/>
        <w:rPr>
          <w:rFonts w:ascii="Arial" w:hAnsi="Arial"/>
          <w:sz w:val="22"/>
          <w:szCs w:val="22"/>
          <w:lang w:val="en-US"/>
        </w:rPr>
      </w:pPr>
      <w:r w:rsidRPr="00DA6858">
        <w:rPr>
          <w:rFonts w:ascii="Arial" w:hAnsi="Arial"/>
          <w:sz w:val="22"/>
          <w:szCs w:val="22"/>
          <w:lang w:val="en-US"/>
        </w:rPr>
        <w:t>with the Technical Services Lead or Assistant Headteacher responsible for pastoral activity.”</w:t>
      </w:r>
    </w:p>
    <w:p w14:paraId="6795E4F8" w14:textId="77777777" w:rsidR="00DA6858" w:rsidRPr="00DA6858" w:rsidRDefault="00DA6858">
      <w:pPr>
        <w:pStyle w:val="Body"/>
        <w:ind w:left="720" w:hanging="720"/>
        <w:jc w:val="both"/>
        <w:rPr>
          <w:rFonts w:ascii="Arial" w:hAnsi="Arial"/>
          <w:sz w:val="22"/>
          <w:szCs w:val="22"/>
          <w:lang w:val="en-US"/>
        </w:rPr>
      </w:pPr>
    </w:p>
    <w:p w14:paraId="7C7DFDD8" w14:textId="77777777" w:rsidR="00FB0DED" w:rsidRDefault="00A13452">
      <w:pPr>
        <w:pStyle w:val="Body"/>
        <w:ind w:left="284" w:hanging="28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z w:val="21"/>
          <w:szCs w:val="21"/>
          <w:lang w:val="en-US"/>
        </w:rPr>
        <w:t>b) In Class Support</w:t>
      </w:r>
    </w:p>
    <w:p w14:paraId="08805310" w14:textId="77777777" w:rsidR="00FB0DED" w:rsidRDefault="00FB0DED">
      <w:pPr>
        <w:pStyle w:val="Body"/>
        <w:tabs>
          <w:tab w:val="left" w:pos="720"/>
        </w:tabs>
        <w:ind w:left="1440" w:hanging="1440"/>
        <w:rPr>
          <w:rFonts w:ascii="Arial" w:eastAsia="Arial" w:hAnsi="Arial" w:cs="Arial"/>
          <w:b/>
          <w:bCs/>
          <w:sz w:val="21"/>
          <w:szCs w:val="21"/>
        </w:rPr>
      </w:pPr>
    </w:p>
    <w:p w14:paraId="3DFF4F93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To assist with various learning activities as directed by a class teacher – activities will vary according to the subject/age of students but could include working with individual students or small groups, escorting students to Library Resource Centre, assisting with the supervision of school visits</w:t>
      </w:r>
    </w:p>
    <w:p w14:paraId="069C8E2D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</w:rPr>
      </w:pPr>
    </w:p>
    <w:p w14:paraId="3F070AAC" w14:textId="77777777" w:rsidR="00FB0DED" w:rsidRDefault="00A13452">
      <w:pPr>
        <w:pStyle w:val="Body"/>
        <w:ind w:left="284" w:hanging="28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en-US"/>
        </w:rPr>
        <w:t xml:space="preserve">(c) </w:t>
      </w:r>
      <w:proofErr w:type="spellStart"/>
      <w:r>
        <w:rPr>
          <w:rFonts w:ascii="Arial" w:hAnsi="Arial"/>
          <w:b/>
          <w:bCs/>
          <w:sz w:val="21"/>
          <w:szCs w:val="21"/>
          <w:lang w:val="en-US"/>
        </w:rPr>
        <w:t>Behaviour</w:t>
      </w:r>
      <w:proofErr w:type="spellEnd"/>
      <w:r>
        <w:rPr>
          <w:rFonts w:ascii="Arial" w:hAnsi="Arial"/>
          <w:b/>
          <w:bCs/>
          <w:sz w:val="21"/>
          <w:szCs w:val="21"/>
          <w:lang w:val="en-US"/>
        </w:rPr>
        <w:t xml:space="preserve"> for Learning</w:t>
      </w:r>
    </w:p>
    <w:p w14:paraId="0C31366A" w14:textId="77777777" w:rsidR="00FB0DED" w:rsidRDefault="00FB0DED">
      <w:pPr>
        <w:pStyle w:val="Body"/>
        <w:ind w:left="284" w:hanging="284"/>
        <w:rPr>
          <w:rFonts w:ascii="Arial" w:eastAsia="Arial" w:hAnsi="Arial" w:cs="Arial"/>
          <w:b/>
          <w:bCs/>
        </w:rPr>
      </w:pPr>
    </w:p>
    <w:p w14:paraId="57013063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Supervise the </w:t>
      </w:r>
      <w:r w:rsidR="00DA6858">
        <w:rPr>
          <w:rFonts w:ascii="Arial" w:hAnsi="Arial"/>
          <w:sz w:val="22"/>
          <w:szCs w:val="22"/>
        </w:rPr>
        <w:t>students</w:t>
      </w:r>
      <w:r>
        <w:rPr>
          <w:rFonts w:ascii="Arial" w:hAnsi="Arial"/>
          <w:sz w:val="22"/>
          <w:szCs w:val="22"/>
        </w:rPr>
        <w:t xml:space="preserve"> </w:t>
      </w:r>
      <w:r w:rsidR="00DA6858">
        <w:rPr>
          <w:rFonts w:ascii="Arial" w:hAnsi="Arial"/>
          <w:sz w:val="22"/>
          <w:szCs w:val="22"/>
        </w:rPr>
        <w:t xml:space="preserve">in the Wellbeing Hub </w:t>
      </w:r>
    </w:p>
    <w:p w14:paraId="63AA226D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Process the teacher referrals including written notification to parents (using the school data base system in line with the data protection requirements)</w:t>
      </w:r>
    </w:p>
    <w:p w14:paraId="10F78EFC" w14:textId="77777777" w:rsidR="00FB0DED" w:rsidRDefault="00A13452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Analyse</w:t>
      </w:r>
      <w:proofErr w:type="spellEnd"/>
      <w:r>
        <w:rPr>
          <w:rFonts w:ascii="Arial" w:hAnsi="Arial"/>
          <w:sz w:val="22"/>
          <w:szCs w:val="22"/>
        </w:rPr>
        <w:t xml:space="preserve"> the data collected and provide statistical information to pastoral staff</w:t>
      </w:r>
    </w:p>
    <w:p w14:paraId="043515CB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</w:rPr>
      </w:pPr>
    </w:p>
    <w:p w14:paraId="0391C1B9" w14:textId="77777777" w:rsidR="00FB0DED" w:rsidRDefault="00A13452">
      <w:pPr>
        <w:pStyle w:val="Body"/>
        <w:ind w:left="284" w:hanging="28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(d) Exam Invigilation</w:t>
      </w:r>
    </w:p>
    <w:p w14:paraId="09C199CC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6335D470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Assist as part of a team in invigilating examinations, either internal or external exams. This may include group support or individual support such as reading or amanuensis.</w:t>
      </w:r>
    </w:p>
    <w:p w14:paraId="2323C8C5" w14:textId="77777777" w:rsidR="00FB0DED" w:rsidRDefault="00FB0DED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2ED9FF9D" w14:textId="77777777" w:rsidR="00FB0DED" w:rsidRDefault="00A13452">
      <w:pPr>
        <w:pStyle w:val="Body"/>
        <w:ind w:left="720" w:hanging="720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(e) Lunchtime Supervisor</w:t>
      </w:r>
    </w:p>
    <w:p w14:paraId="7C2FFFE6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587920E6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Assist as part of the lunchtime supervisor team as required</w:t>
      </w:r>
    </w:p>
    <w:p w14:paraId="39F00B9F" w14:textId="77777777" w:rsidR="00FB0DED" w:rsidRDefault="00FB0DED">
      <w:pPr>
        <w:pStyle w:val="Body"/>
        <w:jc w:val="both"/>
        <w:rPr>
          <w:rFonts w:ascii="Arial" w:eastAsia="Arial" w:hAnsi="Arial" w:cs="Arial"/>
        </w:rPr>
      </w:pPr>
    </w:p>
    <w:p w14:paraId="48FA9419" w14:textId="77777777" w:rsidR="00FB0DED" w:rsidRDefault="00A13452">
      <w:pPr>
        <w:pStyle w:val="Body"/>
        <w:ind w:left="720" w:hanging="7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General:</w:t>
      </w:r>
    </w:p>
    <w:p w14:paraId="50106BE8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b/>
          <w:bCs/>
          <w:u w:val="single"/>
        </w:rPr>
      </w:pPr>
    </w:p>
    <w:p w14:paraId="2108818B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Postholder must carry out his or her duties with full regard to the school’s Equal Opportunities Policy</w:t>
      </w:r>
    </w:p>
    <w:p w14:paraId="5E5E784D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693A14C3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Duties which include processing of any personal data must be undertaken within the corporate Data Protection Guidelines (Data Protection Act 1998)</w:t>
      </w:r>
    </w:p>
    <w:p w14:paraId="743B612A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250B90C7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Postholder will be included in the school’s performance management system as it is applied for all staff</w:t>
      </w:r>
    </w:p>
    <w:p w14:paraId="47BDFA55" w14:textId="77777777" w:rsidR="00FB0DED" w:rsidRDefault="00FB0DED">
      <w:pPr>
        <w:pStyle w:val="Body"/>
        <w:ind w:left="720" w:hanging="720"/>
        <w:jc w:val="both"/>
        <w:rPr>
          <w:rFonts w:ascii="Arial" w:eastAsia="Arial" w:hAnsi="Arial" w:cs="Arial"/>
          <w:sz w:val="22"/>
          <w:szCs w:val="22"/>
        </w:rPr>
      </w:pPr>
    </w:p>
    <w:p w14:paraId="5E397920" w14:textId="77777777" w:rsidR="00FB0DED" w:rsidRDefault="00A13452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The Postholder should have knowledge of and compliance with relevant school policies and procedures</w:t>
      </w:r>
    </w:p>
    <w:p w14:paraId="5DE8B031" w14:textId="77777777" w:rsidR="00FB0DED" w:rsidRDefault="00FB0DED">
      <w:pPr>
        <w:pStyle w:val="ListParagraph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42BC3366" w14:textId="77777777" w:rsidR="00FB0DED" w:rsidRDefault="00A13452">
      <w:pPr>
        <w:pStyle w:val="Body"/>
        <w:jc w:val="both"/>
      </w:pPr>
      <w:r>
        <w:rPr>
          <w:rFonts w:ascii="Arial" w:hAnsi="Arial"/>
          <w:sz w:val="22"/>
          <w:szCs w:val="22"/>
          <w:lang w:val="en-US"/>
        </w:rPr>
        <w:t>The Postholder will perform any other duties and responsibilities within the range and scope of the job description and the salary grade</w:t>
      </w:r>
    </w:p>
    <w:sectPr w:rsidR="00FB0DED">
      <w:headerReference w:type="default" r:id="rId7"/>
      <w:pgSz w:w="12240" w:h="15840"/>
      <w:pgMar w:top="720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B7FE" w14:textId="77777777" w:rsidR="00D17639" w:rsidRDefault="00D17639">
      <w:r>
        <w:separator/>
      </w:r>
    </w:p>
  </w:endnote>
  <w:endnote w:type="continuationSeparator" w:id="0">
    <w:p w14:paraId="3B32367B" w14:textId="77777777" w:rsidR="00D17639" w:rsidRDefault="00D1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26C3B" w14:textId="77777777" w:rsidR="00D17639" w:rsidRDefault="00D17639">
      <w:r>
        <w:separator/>
      </w:r>
    </w:p>
  </w:footnote>
  <w:footnote w:type="continuationSeparator" w:id="0">
    <w:p w14:paraId="057E9EF1" w14:textId="77777777" w:rsidR="00D17639" w:rsidRDefault="00D1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5AB6" w14:textId="77777777" w:rsidR="00FB0DED" w:rsidRDefault="00A13452">
    <w:pPr>
      <w:pStyle w:val="Head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364E21AF" wp14:editId="6E6EF882">
          <wp:simplePos x="0" y="0"/>
          <wp:positionH relativeFrom="page">
            <wp:posOffset>914400</wp:posOffset>
          </wp:positionH>
          <wp:positionV relativeFrom="page">
            <wp:posOffset>38100</wp:posOffset>
          </wp:positionV>
          <wp:extent cx="6358891" cy="144462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8891" cy="1444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E3C80"/>
    <w:multiLevelType w:val="hybridMultilevel"/>
    <w:tmpl w:val="6A0224CC"/>
    <w:styleLink w:val="ImportedStyle1"/>
    <w:lvl w:ilvl="0" w:tplc="F38E3CBC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61624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4828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8A95E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CF65E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4BA6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6189C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8462C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A4F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2E31D9"/>
    <w:multiLevelType w:val="hybridMultilevel"/>
    <w:tmpl w:val="6764FDC2"/>
    <w:numStyleLink w:val="ImportedStyle2"/>
  </w:abstractNum>
  <w:abstractNum w:abstractNumId="2" w15:restartNumberingAfterBreak="0">
    <w:nsid w:val="62C3203B"/>
    <w:multiLevelType w:val="hybridMultilevel"/>
    <w:tmpl w:val="6A0224CC"/>
    <w:numStyleLink w:val="ImportedStyle1"/>
  </w:abstractNum>
  <w:abstractNum w:abstractNumId="3" w15:restartNumberingAfterBreak="0">
    <w:nsid w:val="7D4A6642"/>
    <w:multiLevelType w:val="hybridMultilevel"/>
    <w:tmpl w:val="6764FDC2"/>
    <w:styleLink w:val="ImportedStyle2"/>
    <w:lvl w:ilvl="0" w:tplc="838637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839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6A0E4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AE058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C69DD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611D4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E430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A548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4773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9184831">
    <w:abstractNumId w:val="0"/>
  </w:num>
  <w:num w:numId="2" w16cid:durableId="1072846666">
    <w:abstractNumId w:val="2"/>
  </w:num>
  <w:num w:numId="3" w16cid:durableId="84376785">
    <w:abstractNumId w:val="3"/>
  </w:num>
  <w:num w:numId="4" w16cid:durableId="74187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ED"/>
    <w:rsid w:val="00062794"/>
    <w:rsid w:val="001940B0"/>
    <w:rsid w:val="00246D47"/>
    <w:rsid w:val="002F0C9D"/>
    <w:rsid w:val="005D5C1B"/>
    <w:rsid w:val="00645C23"/>
    <w:rsid w:val="00A13452"/>
    <w:rsid w:val="00C71EAB"/>
    <w:rsid w:val="00D17639"/>
    <w:rsid w:val="00D40684"/>
    <w:rsid w:val="00DA6858"/>
    <w:rsid w:val="00E74CDE"/>
    <w:rsid w:val="00F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B601"/>
  <w15:docId w15:val="{23FF6279-B961-4152-84BC-1CDD855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56AA1080-3ABF-48CA-A2B9-6F9CB556C75C}"/>
</file>

<file path=customXml/itemProps2.xml><?xml version="1.0" encoding="utf-8"?>
<ds:datastoreItem xmlns:ds="http://schemas.openxmlformats.org/officeDocument/2006/customXml" ds:itemID="{CB35299A-F1B0-4E30-BC22-0F020228D263}"/>
</file>

<file path=customXml/itemProps3.xml><?xml version="1.0" encoding="utf-8"?>
<ds:datastoreItem xmlns:ds="http://schemas.openxmlformats.org/officeDocument/2006/customXml" ds:itemID="{540EA579-589E-4F6C-9092-0B0862D84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Celine</dc:creator>
  <cp:lastModifiedBy>Peter Belham</cp:lastModifiedBy>
  <cp:revision>9</cp:revision>
  <dcterms:created xsi:type="dcterms:W3CDTF">2019-09-26T12:12:00Z</dcterms:created>
  <dcterms:modified xsi:type="dcterms:W3CDTF">2024-11-04T15:26:00Z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