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669148"/>
    <w:p w14:paraId="3A0E51FF" w14:textId="77777777" w:rsidR="00B42AAC" w:rsidRDefault="00E52AA8" w:rsidP="00A95937">
      <w:pPr>
        <w:ind w:left="-426"/>
      </w:pPr>
      <w:r>
        <w:rPr>
          <w:noProof/>
          <w:lang w:eastAsia="en-GB"/>
        </w:rPr>
        <mc:AlternateContent>
          <mc:Choice Requires="wps">
            <w:drawing>
              <wp:anchor distT="45720" distB="45720" distL="114300" distR="114300" simplePos="0" relativeHeight="251659264" behindDoc="0" locked="0" layoutInCell="1" allowOverlap="1" wp14:anchorId="62D50A70" wp14:editId="21FE50D1">
                <wp:simplePos x="0" y="0"/>
                <wp:positionH relativeFrom="margin">
                  <wp:posOffset>2552700</wp:posOffset>
                </wp:positionH>
                <wp:positionV relativeFrom="paragraph">
                  <wp:posOffset>19050</wp:posOffset>
                </wp:positionV>
                <wp:extent cx="3387090" cy="10477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047750"/>
                        </a:xfrm>
                        <a:prstGeom prst="rect">
                          <a:avLst/>
                        </a:prstGeom>
                        <a:solidFill>
                          <a:srgbClr val="FFC000"/>
                        </a:solidFill>
                        <a:ln w="9525">
                          <a:solidFill>
                            <a:srgbClr val="FFC000"/>
                          </a:solidFill>
                          <a:miter lim="800000"/>
                          <a:headEnd/>
                          <a:tailEnd/>
                        </a:ln>
                      </wps:spPr>
                      <wps:txbx>
                        <w:txbxContent>
                          <w:p w14:paraId="39A3CFCD" w14:textId="77777777" w:rsidR="00E52AA8" w:rsidRPr="00A95937" w:rsidRDefault="00E52AA8" w:rsidP="00E52AA8">
                            <w:pPr>
                              <w:jc w:val="center"/>
                              <w:rPr>
                                <w:rFonts w:ascii="Times New Roman" w:hAnsi="Times New Roman" w:cs="Times New Roman"/>
                                <w:color w:val="FFFFFF" w:themeColor="background1"/>
                                <w:sz w:val="48"/>
                                <w:szCs w:val="48"/>
                              </w:rPr>
                            </w:pPr>
                            <w:r w:rsidRPr="00A95937">
                              <w:rPr>
                                <w:rFonts w:ascii="Times New Roman" w:hAnsi="Times New Roman" w:cs="Times New Roman"/>
                                <w:color w:val="FFFFFF" w:themeColor="background1"/>
                                <w:sz w:val="48"/>
                                <w:szCs w:val="48"/>
                              </w:rPr>
                              <w:t>Application Pack</w:t>
                            </w:r>
                          </w:p>
                          <w:p w14:paraId="5C67AF6E" w14:textId="77777777" w:rsidR="00E52AA8" w:rsidRPr="00A95937" w:rsidRDefault="00AD38E2" w:rsidP="00E52AA8">
                            <w:pPr>
                              <w:jc w:val="center"/>
                              <w:rPr>
                                <w:rFonts w:ascii="Times New Roman" w:hAnsi="Times New Roman" w:cs="Times New Roman"/>
                                <w:sz w:val="48"/>
                                <w:szCs w:val="48"/>
                              </w:rPr>
                            </w:pPr>
                            <w:r>
                              <w:rPr>
                                <w:rFonts w:ascii="Times New Roman" w:hAnsi="Times New Roman" w:cs="Times New Roman"/>
                                <w:color w:val="FFFFFF" w:themeColor="background1"/>
                                <w:sz w:val="48"/>
                                <w:szCs w:val="48"/>
                              </w:rPr>
                              <w:t>Learning Supervisor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pt;margin-top:1.5pt;width:266.7pt;height: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" fillcolor="#ffc000" strokecolor="#ffc000">
                <v:textbox>
                  <w:txbxContent>
                    <w:p w:rsidR="00E52AA8" w:rsidRPr="00A95937" w:rsidRDefault="00E52AA8" w:rsidP="00E52AA8">
                      <w:pPr>
                        <w:jc w:val="center"/>
                        <w:rPr>
                          <w:rFonts w:ascii="Times New Roman" w:hAnsi="Times New Roman" w:cs="Times New Roman"/>
                          <w:color w:val="FFFFFF" w:themeColor="background1"/>
                          <w:sz w:val="48"/>
                          <w:szCs w:val="48"/>
                        </w:rPr>
                      </w:pPr>
                      <w:r w:rsidRPr="00A95937">
                        <w:rPr>
                          <w:rFonts w:ascii="Times New Roman" w:hAnsi="Times New Roman" w:cs="Times New Roman"/>
                          <w:color w:val="FFFFFF" w:themeColor="background1"/>
                          <w:sz w:val="48"/>
                          <w:szCs w:val="48"/>
                        </w:rPr>
                        <w:t>Application Pack</w:t>
                      </w:r>
                    </w:p>
                    <w:p w:rsidR="00E52AA8" w:rsidRPr="00A95937" w:rsidRDefault="00AD38E2" w:rsidP="00E52AA8">
                      <w:pPr>
                        <w:jc w:val="center"/>
                        <w:rPr>
                          <w:rFonts w:ascii="Times New Roman" w:hAnsi="Times New Roman" w:cs="Times New Roman"/>
                          <w:sz w:val="48"/>
                          <w:szCs w:val="48"/>
                        </w:rPr>
                      </w:pPr>
                      <w:r>
                        <w:rPr>
                          <w:rFonts w:ascii="Times New Roman" w:hAnsi="Times New Roman" w:cs="Times New Roman"/>
                          <w:color w:val="FFFFFF" w:themeColor="background1"/>
                          <w:sz w:val="48"/>
                          <w:szCs w:val="48"/>
                        </w:rPr>
                        <w:t>Learning Supervisor</w:t>
                      </w:r>
                    </w:p>
                  </w:txbxContent>
                </v:textbox>
                <w10:wrap type="square" anchorx="margin"/>
              </v:shape>
            </w:pict>
          </mc:Fallback>
        </mc:AlternateContent>
      </w:r>
      <w:r w:rsidR="00B42AAC">
        <w:rPr>
          <w:noProof/>
          <w:lang w:eastAsia="en-GB"/>
        </w:rPr>
        <w:drawing>
          <wp:inline distT="0" distB="0" distL="0" distR="0" wp14:anchorId="346F2B82" wp14:editId="27E4DBF1">
            <wp:extent cx="2428875" cy="1170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5583" cy="1217344"/>
                    </a:xfrm>
                    <a:prstGeom prst="rect">
                      <a:avLst/>
                    </a:prstGeom>
                  </pic:spPr>
                </pic:pic>
              </a:graphicData>
            </a:graphic>
          </wp:inline>
        </w:drawing>
      </w:r>
      <w:r w:rsidR="00B42AAC">
        <w:rPr>
          <w:noProof/>
          <w:lang w:eastAsia="en-GB"/>
        </w:rPr>
        <w:drawing>
          <wp:inline distT="0" distB="0" distL="0" distR="0" wp14:anchorId="11D66B7E" wp14:editId="69E68A6D">
            <wp:extent cx="6207108" cy="2105025"/>
            <wp:effectExtent l="0" t="0" r="3810" b="0"/>
            <wp:docPr id="6" name="Picture 2">
              <a:extLst xmlns:a="http://schemas.openxmlformats.org/drawingml/2006/main">
                <a:ext uri="{FF2B5EF4-FFF2-40B4-BE49-F238E27FC236}">
                  <a16:creationId xmlns:a16="http://schemas.microsoft.com/office/drawing/2014/main" id="{8E0FB1D8-8D63-4BA9-A134-4305B966B3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E0FB1D8-8D63-4BA9-A134-4305B966B36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13117" cy="2107063"/>
                    </a:xfrm>
                    <a:prstGeom prst="rect">
                      <a:avLst/>
                    </a:prstGeom>
                  </pic:spPr>
                </pic:pic>
              </a:graphicData>
            </a:graphic>
          </wp:inline>
        </w:drawing>
      </w:r>
    </w:p>
    <w:p w14:paraId="526C8232" w14:textId="77777777" w:rsidR="00B42AAC" w:rsidRDefault="00B42AAC" w:rsidP="00A95937">
      <w:pPr>
        <w:ind w:left="-426"/>
      </w:pPr>
      <w:r w:rsidRPr="00B42AAC">
        <w:rPr>
          <w:noProof/>
          <w:lang w:eastAsia="en-GB"/>
        </w:rPr>
        <w:drawing>
          <wp:inline distT="0" distB="0" distL="0" distR="0" wp14:anchorId="4C5966A4" wp14:editId="1CC382C3">
            <wp:extent cx="6206490" cy="1789196"/>
            <wp:effectExtent l="0" t="0" r="3810" b="1905"/>
            <wp:docPr id="8" name="Picture 7">
              <a:extLst xmlns:a="http://schemas.openxmlformats.org/drawingml/2006/main">
                <a:ext uri="{FF2B5EF4-FFF2-40B4-BE49-F238E27FC236}">
                  <a16:creationId xmlns:a16="http://schemas.microsoft.com/office/drawing/2014/main" id="{FE1E96BD-C295-4282-8436-D804BB90D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E1E96BD-C295-4282-8436-D804BB90D0E9}"/>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40" t="33321" b="23544"/>
                    <a:stretch/>
                  </pic:blipFill>
                  <pic:spPr bwMode="auto">
                    <a:xfrm>
                      <a:off x="0" y="0"/>
                      <a:ext cx="6231867" cy="1796512"/>
                    </a:xfrm>
                    <a:prstGeom prst="rect">
                      <a:avLst/>
                    </a:prstGeom>
                    <a:ln>
                      <a:noFill/>
                    </a:ln>
                    <a:extLst>
                      <a:ext uri="{53640926-AAD7-44D8-BBD7-CCE9431645EC}">
                        <a14:shadowObscured xmlns:a14="http://schemas.microsoft.com/office/drawing/2010/main"/>
                      </a:ext>
                    </a:extLst>
                  </pic:spPr>
                </pic:pic>
              </a:graphicData>
            </a:graphic>
          </wp:inline>
        </w:drawing>
      </w:r>
    </w:p>
    <w:p w14:paraId="27CB9AD9" w14:textId="77777777" w:rsidR="00B42AAC" w:rsidRDefault="00B42AAC" w:rsidP="00A95937">
      <w:pPr>
        <w:ind w:left="-426"/>
      </w:pPr>
      <w:r w:rsidRPr="00B42AAC">
        <w:rPr>
          <w:noProof/>
          <w:lang w:eastAsia="en-GB"/>
        </w:rPr>
        <w:drawing>
          <wp:inline distT="0" distB="0" distL="0" distR="0" wp14:anchorId="137C3CDF" wp14:editId="2037FC2C">
            <wp:extent cx="6191250" cy="2142861"/>
            <wp:effectExtent l="0" t="0" r="0" b="0"/>
            <wp:docPr id="7" name="Picture 2">
              <a:extLst xmlns:a="http://schemas.openxmlformats.org/drawingml/2006/main">
                <a:ext uri="{FF2B5EF4-FFF2-40B4-BE49-F238E27FC236}">
                  <a16:creationId xmlns:a16="http://schemas.microsoft.com/office/drawing/2014/main" id="{17BC6112-E188-4539-95E2-66B9113AC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7BC6112-E188-4539-95E2-66B9113AC1B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24901" cy="2154508"/>
                    </a:xfrm>
                    <a:prstGeom prst="rect">
                      <a:avLst/>
                    </a:prstGeom>
                  </pic:spPr>
                </pic:pic>
              </a:graphicData>
            </a:graphic>
          </wp:inline>
        </w:drawing>
      </w:r>
    </w:p>
    <w:p w14:paraId="490032C6" w14:textId="77777777" w:rsidR="00D81B5E" w:rsidRDefault="00A95937" w:rsidP="00D81B5E">
      <w:pPr>
        <w:spacing w:after="0"/>
        <w:ind w:left="-426"/>
        <w:jc w:val="center"/>
        <w:rPr>
          <w:rFonts w:ascii="Times New Roman" w:hAnsi="Times New Roman" w:cs="Times New Roman"/>
          <w:b/>
          <w:bCs/>
          <w:color w:val="767171" w:themeColor="background2" w:themeShade="80"/>
          <w:sz w:val="28"/>
          <w:szCs w:val="28"/>
        </w:rPr>
      </w:pPr>
      <w:r w:rsidRPr="00A95937">
        <w:rPr>
          <w:rFonts w:ascii="Times New Roman" w:hAnsi="Times New Roman" w:cs="Times New Roman"/>
          <w:color w:val="767171" w:themeColor="background2" w:themeShade="80"/>
          <w:sz w:val="28"/>
          <w:szCs w:val="28"/>
        </w:rPr>
        <w:t>Where every member of our extended family realise</w:t>
      </w:r>
      <w:r w:rsidR="00585667">
        <w:rPr>
          <w:rFonts w:ascii="Times New Roman" w:hAnsi="Times New Roman" w:cs="Times New Roman"/>
          <w:color w:val="767171" w:themeColor="background2" w:themeShade="80"/>
          <w:sz w:val="28"/>
          <w:szCs w:val="28"/>
        </w:rPr>
        <w:t>s</w:t>
      </w:r>
      <w:r w:rsidRPr="00A95937">
        <w:rPr>
          <w:rFonts w:ascii="Times New Roman" w:hAnsi="Times New Roman" w:cs="Times New Roman"/>
          <w:color w:val="767171" w:themeColor="background2" w:themeShade="80"/>
          <w:sz w:val="28"/>
          <w:szCs w:val="28"/>
        </w:rPr>
        <w:t xml:space="preserve"> their God-given potential, inspired by </w:t>
      </w:r>
      <w:r w:rsidRPr="00A95937">
        <w:rPr>
          <w:rFonts w:ascii="Times New Roman" w:hAnsi="Times New Roman" w:cs="Times New Roman"/>
          <w:b/>
          <w:bCs/>
          <w:color w:val="767171" w:themeColor="background2" w:themeShade="80"/>
          <w:sz w:val="28"/>
          <w:szCs w:val="28"/>
        </w:rPr>
        <w:t>John 10:10. Jesus said ‘I have come so you may have life in all its fullness’.</w:t>
      </w:r>
      <w:bookmarkEnd w:id="0"/>
    </w:p>
    <w:p w14:paraId="27A8BBC2" w14:textId="77777777" w:rsidR="00E93683" w:rsidRDefault="00D81B5E" w:rsidP="00D81B5E">
      <w:pPr>
        <w:spacing w:after="0"/>
        <w:ind w:left="-426"/>
        <w:rPr>
          <w:noProof/>
          <w:lang w:eastAsia="en-GB"/>
        </w:rPr>
      </w:pPr>
      <w:r>
        <w:rPr>
          <w:noProof/>
          <w:lang w:eastAsia="en-GB"/>
        </w:rPr>
        <w:drawing>
          <wp:anchor distT="0" distB="0" distL="114300" distR="114300" simplePos="0" relativeHeight="251665408" behindDoc="1" locked="0" layoutInCell="1" allowOverlap="1" wp14:anchorId="1ED1F090" wp14:editId="77069036">
            <wp:simplePos x="0" y="0"/>
            <wp:positionH relativeFrom="column">
              <wp:posOffset>3495675</wp:posOffset>
            </wp:positionH>
            <wp:positionV relativeFrom="page">
              <wp:posOffset>9260840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1D767E5" wp14:editId="4FB994D5">
            <wp:extent cx="51435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r w:rsidRPr="00D81B5E">
        <w:rPr>
          <w:noProof/>
          <w:lang w:eastAsia="en-GB"/>
        </w:rPr>
        <w:t xml:space="preserve"> </w:t>
      </w:r>
      <w:r w:rsidR="00FD7327">
        <w:rPr>
          <w:noProof/>
          <w:lang w:eastAsia="en-GB"/>
        </w:rPr>
        <w:drawing>
          <wp:inline distT="0" distB="0" distL="0" distR="0" wp14:anchorId="1D8F84A6" wp14:editId="25E0A2E8">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p>
    <w:p w14:paraId="0F37D58D" w14:textId="77777777" w:rsidR="00D81B5E" w:rsidRDefault="00D81B5E" w:rsidP="00D81B5E">
      <w:pPr>
        <w:ind w:left="-426"/>
        <w:rPr>
          <w:rFonts w:ascii="Times New Roman" w:hAnsi="Times New Roman" w:cs="Times New Roman"/>
          <w:b/>
          <w:bCs/>
          <w:color w:val="767171" w:themeColor="background2" w:themeShade="80"/>
          <w:sz w:val="28"/>
          <w:szCs w:val="28"/>
        </w:rPr>
      </w:pPr>
      <w:r w:rsidRPr="00231E29">
        <w:rPr>
          <w:color w:val="002060"/>
        </w:rPr>
        <w:t>2014</w:t>
      </w:r>
      <w:r>
        <w:rPr>
          <w:color w:val="002060"/>
        </w:rPr>
        <w:t xml:space="preserve">         </w:t>
      </w:r>
      <w:r w:rsidRPr="00231E29">
        <w:rPr>
          <w:color w:val="002060"/>
        </w:rPr>
        <w:t>201</w:t>
      </w:r>
      <w:r>
        <w:rPr>
          <w:color w:val="002060"/>
        </w:rPr>
        <w:t xml:space="preserve">8             </w:t>
      </w:r>
    </w:p>
    <w:p w14:paraId="6C082E0E" w14:textId="77777777" w:rsidR="00D81B5E" w:rsidRDefault="00D81B5E" w:rsidP="00E93683">
      <w:pPr>
        <w:ind w:left="-426"/>
        <w:jc w:val="center"/>
        <w:rPr>
          <w:rFonts w:ascii="Times New Roman" w:hAnsi="Times New Roman" w:cs="Times New Roman"/>
          <w:b/>
          <w:bCs/>
          <w:color w:val="767171" w:themeColor="background2" w:themeShade="80"/>
          <w:sz w:val="28"/>
          <w:szCs w:val="28"/>
        </w:rPr>
      </w:pPr>
    </w:p>
    <w:p w14:paraId="10DBB2E5" w14:textId="77777777" w:rsidR="00E93683" w:rsidRPr="00E93683" w:rsidRDefault="00D81B5E" w:rsidP="00E93683">
      <w:pPr>
        <w:ind w:left="-426"/>
        <w:jc w:val="center"/>
        <w:rPr>
          <w:rFonts w:ascii="Times New Roman" w:hAnsi="Times New Roman" w:cs="Times New Roman"/>
          <w:b/>
          <w:bCs/>
          <w:color w:val="767171" w:themeColor="background2" w:themeShade="80"/>
          <w:sz w:val="28"/>
          <w:szCs w:val="28"/>
        </w:rPr>
      </w:pPr>
      <w:r>
        <w:rPr>
          <w:rFonts w:ascii="Gill Sans MT" w:hAnsi="Gill Sans MT"/>
          <w:noProof/>
          <w:lang w:eastAsia="en-GB"/>
        </w:rPr>
        <mc:AlternateContent>
          <mc:Choice Requires="wps">
            <w:drawing>
              <wp:anchor distT="0" distB="0" distL="114300" distR="114300" simplePos="0" relativeHeight="251662336" behindDoc="0" locked="0" layoutInCell="1" allowOverlap="1" wp14:anchorId="35D66683" wp14:editId="7D278D52">
                <wp:simplePos x="0" y="0"/>
                <wp:positionH relativeFrom="column">
                  <wp:posOffset>3381375</wp:posOffset>
                </wp:positionH>
                <wp:positionV relativeFrom="paragraph">
                  <wp:posOffset>255905</wp:posOffset>
                </wp:positionV>
                <wp:extent cx="2857500" cy="314325"/>
                <wp:effectExtent l="10795" t="9525" r="825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solidFill>
                          <a:srgbClr val="FFFFFF"/>
                        </a:solidFill>
                        <a:ln w="9525">
                          <a:solidFill>
                            <a:srgbClr val="000000"/>
                          </a:solidFill>
                          <a:miter lim="800000"/>
                          <a:headEnd/>
                          <a:tailEnd/>
                        </a:ln>
                      </wps:spPr>
                      <wps:txbx>
                        <w:txbxContent>
                          <w:p w14:paraId="7E59C09C"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266.25pt;margin-top:20.15pt;width: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">
                <v:textbox>
                  <w:txbxContent>
                    <w:p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v:textbox>
              </v:shape>
            </w:pict>
          </mc:Fallback>
        </mc:AlternateContent>
      </w:r>
      <w:r w:rsidR="00E93683">
        <w:rPr>
          <w:noProof/>
          <w:lang w:eastAsia="en-GB"/>
        </w:rPr>
        <w:drawing>
          <wp:anchor distT="0" distB="0" distL="114300" distR="114300" simplePos="0" relativeHeight="251663360" behindDoc="1" locked="0" layoutInCell="1" allowOverlap="1" wp14:anchorId="71658BE8" wp14:editId="5FB52CB4">
            <wp:simplePos x="0" y="0"/>
            <wp:positionH relativeFrom="column">
              <wp:posOffset>3381375</wp:posOffset>
            </wp:positionH>
            <wp:positionV relativeFrom="page">
              <wp:posOffset>571500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83">
        <w:rPr>
          <w:noProof/>
          <w:lang w:eastAsia="en-GB"/>
        </w:rPr>
        <w:drawing>
          <wp:anchor distT="0" distB="0" distL="114300" distR="114300" simplePos="0" relativeHeight="251661312" behindDoc="1" locked="0" layoutInCell="1" allowOverlap="1" wp14:anchorId="4480E51C" wp14:editId="1FE23658">
            <wp:simplePos x="0" y="0"/>
            <wp:positionH relativeFrom="column">
              <wp:posOffset>-600075</wp:posOffset>
            </wp:positionH>
            <wp:positionV relativeFrom="paragraph">
              <wp:posOffset>-590550</wp:posOffset>
            </wp:positionV>
            <wp:extent cx="2857500" cy="1441450"/>
            <wp:effectExtent l="0" t="0" r="0" b="6350"/>
            <wp:wrapNone/>
            <wp:docPr id="19" name="Picture 19" descr="Chelten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ltenham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AAC91" w14:textId="77777777" w:rsidR="00E93683" w:rsidRDefault="00E93683" w:rsidP="00E93683">
      <w:pPr>
        <w:rPr>
          <w:rFonts w:ascii="Gill Sans MT" w:hAnsi="Gill Sans MT"/>
        </w:rPr>
      </w:pPr>
    </w:p>
    <w:p w14:paraId="326B2B6A" w14:textId="77777777" w:rsidR="00D81B5E" w:rsidRDefault="00D81B5E" w:rsidP="00E93683">
      <w:pPr>
        <w:rPr>
          <w:rFonts w:ascii="Gill Sans MT" w:hAnsi="Gill Sans MT"/>
        </w:rPr>
      </w:pPr>
    </w:p>
    <w:p w14:paraId="546D5B32" w14:textId="77777777" w:rsidR="00D81B5E" w:rsidRPr="00031269" w:rsidRDefault="00D81B5E" w:rsidP="00D81B5E">
      <w:pPr>
        <w:spacing w:after="0"/>
        <w:rPr>
          <w:rFonts w:ascii="Calibri" w:eastAsia="Calibri" w:hAnsi="Calibri"/>
        </w:rPr>
      </w:pPr>
      <w:r w:rsidRPr="00031269">
        <w:rPr>
          <w:rFonts w:ascii="Calibri" w:eastAsia="Calibri" w:hAnsi="Calibri"/>
          <w:b/>
          <w:sz w:val="28"/>
          <w:szCs w:val="28"/>
        </w:rPr>
        <w:t>All Saints’ Academy</w:t>
      </w:r>
      <w:r w:rsidRPr="00031269">
        <w:rPr>
          <w:rFonts w:ascii="Calibri" w:eastAsia="Calibri" w:hAnsi="Calibri"/>
          <w:sz w:val="28"/>
          <w:szCs w:val="28"/>
        </w:rPr>
        <w:t>,</w:t>
      </w:r>
      <w:r w:rsidRPr="00031269">
        <w:rPr>
          <w:rFonts w:ascii="Calibri" w:eastAsia="Calibri" w:hAnsi="Calibri"/>
        </w:rPr>
        <w:t xml:space="preserve"> Cheltenham, Gloucestershire.</w:t>
      </w:r>
    </w:p>
    <w:p w14:paraId="02507744" w14:textId="77777777" w:rsidR="00D81B5E" w:rsidRPr="00031269" w:rsidRDefault="00D81B5E" w:rsidP="00D81B5E">
      <w:pPr>
        <w:spacing w:after="0"/>
        <w:rPr>
          <w:rFonts w:ascii="Calibri" w:eastAsia="Calibri" w:hAnsi="Calibri"/>
        </w:rPr>
      </w:pPr>
      <w:r w:rsidRPr="00031269">
        <w:rPr>
          <w:rFonts w:ascii="Calibri" w:eastAsia="Calibri" w:hAnsi="Calibri"/>
        </w:rPr>
        <w:t>Principal: Mr Dermot McNiffe</w:t>
      </w:r>
    </w:p>
    <w:p w14:paraId="63FC26F8" w14:textId="77777777" w:rsidR="00D81B5E" w:rsidRPr="00031269" w:rsidRDefault="00D81B5E" w:rsidP="00D81B5E">
      <w:pPr>
        <w:spacing w:after="0"/>
        <w:rPr>
          <w:rFonts w:ascii="Calibri" w:eastAsia="Calibri" w:hAnsi="Calibri"/>
        </w:rPr>
      </w:pPr>
    </w:p>
    <w:p w14:paraId="5B6FEBEF" w14:textId="77777777" w:rsidR="00AD38E2" w:rsidRPr="00AD38E2" w:rsidRDefault="00AD38E2" w:rsidP="00AD38E2">
      <w:pPr>
        <w:spacing w:after="0" w:line="240" w:lineRule="auto"/>
        <w:rPr>
          <w:rFonts w:ascii="Calibri" w:eastAsia="Calibri" w:hAnsi="Calibri" w:cs="Times New Roman"/>
          <w:b/>
          <w:sz w:val="28"/>
          <w:szCs w:val="28"/>
        </w:rPr>
      </w:pPr>
      <w:r w:rsidRPr="00AD38E2">
        <w:rPr>
          <w:rFonts w:ascii="Calibri" w:eastAsia="Calibri" w:hAnsi="Calibri" w:cs="Times New Roman"/>
          <w:b/>
          <w:sz w:val="28"/>
          <w:szCs w:val="28"/>
        </w:rPr>
        <w:t>Learning Supervisor</w:t>
      </w:r>
    </w:p>
    <w:p w14:paraId="6FBB199F" w14:textId="77777777" w:rsidR="00AD38E2" w:rsidRPr="00AD38E2" w:rsidRDefault="00AD38E2" w:rsidP="00AD38E2">
      <w:pPr>
        <w:spacing w:after="0" w:line="240" w:lineRule="auto"/>
        <w:rPr>
          <w:rFonts w:ascii="Calibri" w:eastAsia="Calibri" w:hAnsi="Calibri" w:cs="Times New Roman"/>
          <w:sz w:val="28"/>
          <w:szCs w:val="28"/>
        </w:rPr>
      </w:pPr>
      <w:r w:rsidRPr="00AD38E2">
        <w:rPr>
          <w:rFonts w:ascii="Calibri" w:eastAsia="Calibri" w:hAnsi="Calibri" w:cs="Times New Roman"/>
          <w:sz w:val="28"/>
          <w:szCs w:val="28"/>
        </w:rPr>
        <w:t xml:space="preserve">Start date: </w:t>
      </w:r>
      <w:r w:rsidR="007C1B02">
        <w:rPr>
          <w:rFonts w:ascii="Calibri" w:eastAsia="Calibri" w:hAnsi="Calibri" w:cs="Times New Roman"/>
          <w:sz w:val="28"/>
          <w:szCs w:val="28"/>
        </w:rPr>
        <w:t>As soon as possible</w:t>
      </w:r>
    </w:p>
    <w:p w14:paraId="77D2D4E1" w14:textId="07F5A1ED" w:rsidR="00AD38E2" w:rsidRPr="00AD38E2" w:rsidRDefault="00AD38E2" w:rsidP="00AD38E2">
      <w:pPr>
        <w:spacing w:after="0" w:line="240" w:lineRule="auto"/>
        <w:rPr>
          <w:rFonts w:ascii="Calibri" w:eastAsia="Calibri" w:hAnsi="Calibri" w:cs="Times New Roman"/>
          <w:sz w:val="28"/>
          <w:szCs w:val="28"/>
        </w:rPr>
      </w:pPr>
      <w:r w:rsidRPr="00AD38E2">
        <w:rPr>
          <w:rFonts w:ascii="Calibri" w:eastAsia="Calibri" w:hAnsi="Calibri" w:cs="Times New Roman"/>
          <w:sz w:val="28"/>
          <w:szCs w:val="28"/>
        </w:rPr>
        <w:t xml:space="preserve">Salary: Grade </w:t>
      </w:r>
      <w:r w:rsidR="00F32478">
        <w:rPr>
          <w:rFonts w:ascii="Calibri" w:eastAsia="Calibri" w:hAnsi="Calibri" w:cs="Times New Roman"/>
          <w:sz w:val="28"/>
          <w:szCs w:val="28"/>
        </w:rPr>
        <w:t>6</w:t>
      </w:r>
      <w:r w:rsidRPr="00AD38E2">
        <w:rPr>
          <w:rFonts w:ascii="Calibri" w:eastAsia="Calibri" w:hAnsi="Calibri" w:cs="Times New Roman"/>
          <w:sz w:val="28"/>
          <w:szCs w:val="28"/>
        </w:rPr>
        <w:t xml:space="preserve"> (Points </w:t>
      </w:r>
      <w:r w:rsidR="00F32478">
        <w:rPr>
          <w:rFonts w:ascii="Calibri" w:eastAsia="Calibri" w:hAnsi="Calibri" w:cs="Times New Roman"/>
          <w:sz w:val="28"/>
          <w:szCs w:val="28"/>
        </w:rPr>
        <w:t>15</w:t>
      </w:r>
      <w:r w:rsidRPr="00AD38E2">
        <w:rPr>
          <w:rFonts w:ascii="Calibri" w:eastAsia="Calibri" w:hAnsi="Calibri" w:cs="Times New Roman"/>
          <w:sz w:val="28"/>
          <w:szCs w:val="28"/>
        </w:rPr>
        <w:t xml:space="preserve">-20) </w:t>
      </w:r>
      <w:r w:rsidR="00AD6B3B">
        <w:rPr>
          <w:rFonts w:ascii="Calibri" w:eastAsia="Calibri" w:hAnsi="Calibri" w:cs="Times New Roman"/>
          <w:sz w:val="28"/>
          <w:szCs w:val="28"/>
        </w:rPr>
        <w:t>£2</w:t>
      </w:r>
      <w:r w:rsidR="00F32478">
        <w:rPr>
          <w:rFonts w:ascii="Calibri" w:eastAsia="Calibri" w:hAnsi="Calibri" w:cs="Times New Roman"/>
          <w:sz w:val="28"/>
          <w:szCs w:val="28"/>
        </w:rPr>
        <w:t>5,878</w:t>
      </w:r>
      <w:r w:rsidR="00AD6B3B">
        <w:rPr>
          <w:rFonts w:ascii="Calibri" w:eastAsia="Calibri" w:hAnsi="Calibri" w:cs="Times New Roman"/>
          <w:sz w:val="28"/>
          <w:szCs w:val="28"/>
        </w:rPr>
        <w:t xml:space="preserve"> - £2</w:t>
      </w:r>
      <w:r w:rsidR="00F32478">
        <w:rPr>
          <w:rFonts w:ascii="Calibri" w:eastAsia="Calibri" w:hAnsi="Calibri" w:cs="Times New Roman"/>
          <w:sz w:val="28"/>
          <w:szCs w:val="28"/>
        </w:rPr>
        <w:t>8</w:t>
      </w:r>
      <w:r w:rsidR="00AD6B3B">
        <w:rPr>
          <w:rFonts w:ascii="Calibri" w:eastAsia="Calibri" w:hAnsi="Calibri" w:cs="Times New Roman"/>
          <w:sz w:val="28"/>
          <w:szCs w:val="28"/>
        </w:rPr>
        <w:t>,</w:t>
      </w:r>
      <w:r w:rsidR="00F32478">
        <w:rPr>
          <w:rFonts w:ascii="Calibri" w:eastAsia="Calibri" w:hAnsi="Calibri" w:cs="Times New Roman"/>
          <w:sz w:val="28"/>
          <w:szCs w:val="28"/>
        </w:rPr>
        <w:t>371</w:t>
      </w:r>
      <w:r w:rsidRPr="00AD38E2">
        <w:rPr>
          <w:rFonts w:ascii="Calibri" w:eastAsia="Calibri" w:hAnsi="Calibri" w:cs="Times New Roman"/>
          <w:sz w:val="28"/>
          <w:szCs w:val="28"/>
        </w:rPr>
        <w:t xml:space="preserve"> pro-rata. (Pro-rata salary range £1</w:t>
      </w:r>
      <w:r w:rsidR="00F32478">
        <w:rPr>
          <w:rFonts w:ascii="Calibri" w:eastAsia="Calibri" w:hAnsi="Calibri" w:cs="Times New Roman"/>
          <w:sz w:val="28"/>
          <w:szCs w:val="28"/>
        </w:rPr>
        <w:t>9,442</w:t>
      </w:r>
      <w:r w:rsidR="007D1E7B">
        <w:rPr>
          <w:rFonts w:ascii="Calibri" w:eastAsia="Calibri" w:hAnsi="Calibri" w:cs="Times New Roman"/>
          <w:sz w:val="28"/>
          <w:szCs w:val="28"/>
        </w:rPr>
        <w:t xml:space="preserve"> </w:t>
      </w:r>
      <w:r w:rsidRPr="00AD38E2">
        <w:rPr>
          <w:rFonts w:ascii="Calibri" w:eastAsia="Calibri" w:hAnsi="Calibri" w:cs="Times New Roman"/>
          <w:sz w:val="28"/>
          <w:szCs w:val="28"/>
        </w:rPr>
        <w:t>-</w:t>
      </w:r>
      <w:r w:rsidR="007D1E7B">
        <w:rPr>
          <w:rFonts w:ascii="Calibri" w:eastAsia="Calibri" w:hAnsi="Calibri" w:cs="Times New Roman"/>
          <w:sz w:val="28"/>
          <w:szCs w:val="28"/>
        </w:rPr>
        <w:t xml:space="preserve"> </w:t>
      </w:r>
      <w:r w:rsidRPr="00AD38E2">
        <w:rPr>
          <w:rFonts w:ascii="Calibri" w:eastAsia="Calibri" w:hAnsi="Calibri" w:cs="Times New Roman"/>
          <w:sz w:val="28"/>
          <w:szCs w:val="28"/>
        </w:rPr>
        <w:t>£</w:t>
      </w:r>
      <w:r w:rsidR="00F32478">
        <w:rPr>
          <w:rFonts w:ascii="Calibri" w:eastAsia="Calibri" w:hAnsi="Calibri" w:cs="Times New Roman"/>
          <w:sz w:val="28"/>
          <w:szCs w:val="28"/>
        </w:rPr>
        <w:t>21,315</w:t>
      </w:r>
      <w:r w:rsidR="007D1E7B">
        <w:rPr>
          <w:rFonts w:ascii="Calibri" w:eastAsia="Calibri" w:hAnsi="Calibri" w:cs="Times New Roman"/>
          <w:sz w:val="28"/>
          <w:szCs w:val="28"/>
        </w:rPr>
        <w:t xml:space="preserve"> per annum</w:t>
      </w:r>
      <w:r w:rsidRPr="00AD38E2">
        <w:rPr>
          <w:rFonts w:ascii="Calibri" w:eastAsia="Calibri" w:hAnsi="Calibri" w:cs="Times New Roman"/>
          <w:sz w:val="28"/>
          <w:szCs w:val="28"/>
        </w:rPr>
        <w:t>)</w:t>
      </w:r>
    </w:p>
    <w:p w14:paraId="6E3DC022" w14:textId="77777777" w:rsidR="00AD38E2" w:rsidRPr="00AD38E2" w:rsidRDefault="00AD38E2" w:rsidP="00AD38E2">
      <w:pPr>
        <w:spacing w:after="0" w:line="240" w:lineRule="auto"/>
        <w:rPr>
          <w:rFonts w:ascii="Calibri" w:eastAsia="Calibri" w:hAnsi="Calibri" w:cs="Times New Roman"/>
          <w:sz w:val="28"/>
          <w:szCs w:val="28"/>
        </w:rPr>
      </w:pPr>
      <w:r w:rsidRPr="00AD38E2">
        <w:rPr>
          <w:rFonts w:ascii="Calibri" w:eastAsia="Calibri" w:hAnsi="Calibri" w:cs="Times New Roman"/>
          <w:sz w:val="28"/>
          <w:szCs w:val="28"/>
        </w:rPr>
        <w:t>Hours of work:  3</w:t>
      </w:r>
      <w:r w:rsidR="00833D52">
        <w:rPr>
          <w:rFonts w:ascii="Calibri" w:eastAsia="Calibri" w:hAnsi="Calibri" w:cs="Times New Roman"/>
          <w:sz w:val="28"/>
          <w:szCs w:val="28"/>
        </w:rPr>
        <w:t>2.5</w:t>
      </w:r>
      <w:r w:rsidRPr="00AD38E2">
        <w:rPr>
          <w:rFonts w:ascii="Calibri" w:eastAsia="Calibri" w:hAnsi="Calibri" w:cs="Times New Roman"/>
          <w:sz w:val="28"/>
          <w:szCs w:val="28"/>
        </w:rPr>
        <w:t xml:space="preserve"> hours per week/ Term time plus one week for inset days</w:t>
      </w:r>
    </w:p>
    <w:p w14:paraId="5200D70E" w14:textId="77777777" w:rsidR="00AD38E2" w:rsidRPr="00AD38E2" w:rsidRDefault="00AD38E2" w:rsidP="00AD38E2">
      <w:pPr>
        <w:spacing w:after="0" w:line="240" w:lineRule="auto"/>
        <w:rPr>
          <w:rFonts w:ascii="Calibri" w:eastAsia="Calibri" w:hAnsi="Calibri" w:cs="Times New Roman"/>
          <w:sz w:val="28"/>
          <w:szCs w:val="28"/>
        </w:rPr>
      </w:pPr>
      <w:r w:rsidRPr="00AD38E2">
        <w:rPr>
          <w:rFonts w:ascii="Calibri" w:eastAsia="Calibri" w:hAnsi="Calibri" w:cs="Times New Roman"/>
          <w:sz w:val="28"/>
          <w:szCs w:val="28"/>
        </w:rPr>
        <w:t>Contract: Permanent</w:t>
      </w:r>
    </w:p>
    <w:p w14:paraId="054713EC" w14:textId="69616913" w:rsidR="00AD38E2" w:rsidRPr="00AD38E2" w:rsidRDefault="00AD38E2" w:rsidP="00AD38E2">
      <w:pPr>
        <w:spacing w:after="0" w:line="240" w:lineRule="auto"/>
        <w:rPr>
          <w:rFonts w:ascii="Calibri" w:eastAsia="Calibri" w:hAnsi="Calibri" w:cs="Times New Roman"/>
          <w:sz w:val="28"/>
          <w:szCs w:val="28"/>
        </w:rPr>
      </w:pPr>
      <w:r w:rsidRPr="00AD38E2">
        <w:rPr>
          <w:rFonts w:ascii="Calibri" w:eastAsia="Calibri" w:hAnsi="Calibri" w:cs="Times New Roman"/>
          <w:sz w:val="28"/>
          <w:szCs w:val="28"/>
        </w:rPr>
        <w:t>Closing date:</w:t>
      </w:r>
      <w:r w:rsidR="007C1B02">
        <w:rPr>
          <w:rFonts w:ascii="Calibri" w:eastAsia="Calibri" w:hAnsi="Calibri" w:cs="Times New Roman"/>
          <w:sz w:val="28"/>
          <w:szCs w:val="28"/>
        </w:rPr>
        <w:t xml:space="preserve"> </w:t>
      </w:r>
      <w:r w:rsidR="00AD6B3B">
        <w:rPr>
          <w:rFonts w:ascii="Calibri" w:eastAsia="Calibri" w:hAnsi="Calibri" w:cs="Times New Roman"/>
          <w:sz w:val="28"/>
          <w:szCs w:val="28"/>
        </w:rPr>
        <w:t>9am</w:t>
      </w:r>
      <w:r w:rsidR="00F32478">
        <w:rPr>
          <w:rFonts w:ascii="Calibri" w:eastAsia="Calibri" w:hAnsi="Calibri" w:cs="Times New Roman"/>
          <w:sz w:val="28"/>
          <w:szCs w:val="28"/>
        </w:rPr>
        <w:t xml:space="preserve"> Tuesday 3</w:t>
      </w:r>
      <w:r w:rsidR="00F32478" w:rsidRPr="00F32478">
        <w:rPr>
          <w:rFonts w:ascii="Calibri" w:eastAsia="Calibri" w:hAnsi="Calibri" w:cs="Times New Roman"/>
          <w:sz w:val="28"/>
          <w:szCs w:val="28"/>
          <w:vertAlign w:val="superscript"/>
        </w:rPr>
        <w:t>rd</w:t>
      </w:r>
      <w:r w:rsidR="00F32478">
        <w:rPr>
          <w:rFonts w:ascii="Calibri" w:eastAsia="Calibri" w:hAnsi="Calibri" w:cs="Times New Roman"/>
          <w:sz w:val="28"/>
          <w:szCs w:val="28"/>
        </w:rPr>
        <w:t xml:space="preserve"> January 2023</w:t>
      </w:r>
    </w:p>
    <w:p w14:paraId="12D4046D" w14:textId="77777777" w:rsidR="00D81B5E" w:rsidRDefault="00D81B5E" w:rsidP="00D81B5E">
      <w:pPr>
        <w:spacing w:after="0"/>
        <w:rPr>
          <w:rFonts w:ascii="Calibri" w:eastAsia="Calibri" w:hAnsi="Calibri"/>
          <w:sz w:val="28"/>
          <w:szCs w:val="28"/>
        </w:rPr>
      </w:pPr>
    </w:p>
    <w:p w14:paraId="6ABA8C35" w14:textId="77777777" w:rsidR="00AD38E2" w:rsidRPr="00AD38E2" w:rsidRDefault="00AD38E2" w:rsidP="00AD38E2">
      <w:pPr>
        <w:spacing w:after="0"/>
        <w:jc w:val="both"/>
        <w:rPr>
          <w:rFonts w:ascii="Calibri" w:hAnsi="Calibri"/>
        </w:rPr>
      </w:pPr>
      <w:r w:rsidRPr="00AD38E2">
        <w:rPr>
          <w:rFonts w:ascii="Calibri" w:hAnsi="Calibri"/>
        </w:rPr>
        <w:t>We are seeking to appoint a Learning Supervisor to supervise students in the absence of a teacher, ensuring that students continue to make progress. All work will be set by the teacher. The Learning Supervisor may also support learning in subject areas when there is no need for lessons to be covered. This is an excellent opportunity for someone considering or returning to the teaching profession.</w:t>
      </w:r>
    </w:p>
    <w:p w14:paraId="11A1B974" w14:textId="77777777" w:rsidR="00AD38E2" w:rsidRPr="00AD38E2" w:rsidRDefault="00AD38E2" w:rsidP="00AD38E2">
      <w:pPr>
        <w:spacing w:after="0"/>
        <w:jc w:val="both"/>
        <w:rPr>
          <w:rFonts w:ascii="Calibri" w:hAnsi="Calibri"/>
        </w:rPr>
      </w:pPr>
    </w:p>
    <w:p w14:paraId="045455B6" w14:textId="77777777" w:rsidR="00D81B5E" w:rsidRDefault="00D81B5E" w:rsidP="00AD38E2">
      <w:pPr>
        <w:spacing w:after="0"/>
        <w:jc w:val="both"/>
        <w:rPr>
          <w:rFonts w:ascii="Calibri" w:hAnsi="Calibri"/>
        </w:rPr>
      </w:pPr>
      <w:r>
        <w:rPr>
          <w:rFonts w:ascii="Calibri" w:hAnsi="Calibri"/>
        </w:rPr>
        <w:t xml:space="preserve">All Saints’ Academy is one of the best GCSE performing non-selective secondary schools in the Cheltenham and Tewkesbury area, and it has been for a number of years now. </w:t>
      </w:r>
    </w:p>
    <w:p w14:paraId="3268CDEE" w14:textId="77777777" w:rsidR="00D81B5E" w:rsidRPr="00336D76" w:rsidRDefault="00D81B5E" w:rsidP="00D81B5E">
      <w:pPr>
        <w:spacing w:after="0"/>
        <w:jc w:val="both"/>
        <w:rPr>
          <w:rFonts w:ascii="Calibri" w:hAnsi="Calibri"/>
        </w:rPr>
      </w:pPr>
    </w:p>
    <w:p w14:paraId="79B100BE" w14:textId="77777777" w:rsidR="00D81B5E" w:rsidRDefault="00D81B5E" w:rsidP="00D81B5E">
      <w:pPr>
        <w:spacing w:after="0"/>
        <w:jc w:val="both"/>
        <w:rPr>
          <w:rFonts w:ascii="Calibri" w:hAnsi="Calibri" w:cs="Arial"/>
          <w:lang w:eastAsia="en-GB"/>
        </w:rPr>
      </w:pPr>
      <w:r>
        <w:rPr>
          <w:rFonts w:ascii="Calibri" w:hAnsi="Calibri" w:cs="Arial"/>
          <w:lang w:eastAsia="en-GB"/>
        </w:rPr>
        <w:t xml:space="preserve">Following another Good judgement, Ofsted reported: </w:t>
      </w:r>
    </w:p>
    <w:p w14:paraId="16767EB3" w14:textId="77777777" w:rsidR="00D81B5E" w:rsidRPr="0027730B" w:rsidRDefault="00D81B5E" w:rsidP="00D81B5E">
      <w:pPr>
        <w:spacing w:after="0"/>
        <w:jc w:val="both"/>
        <w:rPr>
          <w:rFonts w:ascii="Calibri" w:hAnsi="Calibri" w:cs="Arial"/>
          <w:lang w:eastAsia="en-GB"/>
        </w:rPr>
      </w:pPr>
    </w:p>
    <w:p w14:paraId="5AE74E4D" w14:textId="77777777" w:rsidR="00D81B5E" w:rsidRPr="0027730B" w:rsidRDefault="00D81B5E" w:rsidP="00D81B5E">
      <w:pPr>
        <w:spacing w:after="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All Saints’ Academy is an inclusive school.</w:t>
      </w:r>
    </w:p>
    <w:p w14:paraId="76B3BF6E" w14:textId="77777777" w:rsidR="00D81B5E" w:rsidRPr="0027730B" w:rsidRDefault="00D81B5E" w:rsidP="00D81B5E">
      <w:pPr>
        <w:spacing w:after="0"/>
        <w:ind w:left="720" w:hanging="72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Leaders and directors have been successful in improving pupils’ life chances by ensuring that they have achieved well in recent years.</w:t>
      </w:r>
    </w:p>
    <w:p w14:paraId="68C3C888" w14:textId="77777777" w:rsidR="00D81B5E" w:rsidRPr="0027730B" w:rsidRDefault="00D81B5E" w:rsidP="00D81B5E">
      <w:pPr>
        <w:spacing w:after="0"/>
        <w:ind w:left="720" w:hanging="72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Staff hold fast to the school’s values and ethos</w:t>
      </w:r>
      <w:r>
        <w:rPr>
          <w:rFonts w:ascii="Calibri" w:hAnsi="Calibri" w:cs="Arial"/>
          <w:lang w:eastAsia="en-GB"/>
        </w:rPr>
        <w:t>,</w:t>
      </w:r>
      <w:r w:rsidRPr="0027730B">
        <w:rPr>
          <w:rFonts w:ascii="Calibri" w:hAnsi="Calibri" w:cs="Arial"/>
          <w:lang w:eastAsia="en-GB"/>
        </w:rPr>
        <w:t xml:space="preserve"> which unite them in their drive to improve standards.</w:t>
      </w:r>
    </w:p>
    <w:p w14:paraId="39F10710" w14:textId="77777777" w:rsidR="00D81B5E" w:rsidRDefault="00D81B5E" w:rsidP="00D81B5E">
      <w:pPr>
        <w:spacing w:after="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There is a clear determination to support pupils and their families to overcome barriers.</w:t>
      </w:r>
    </w:p>
    <w:p w14:paraId="6EA8BBBD" w14:textId="77777777" w:rsidR="00D81B5E" w:rsidRPr="001B1215" w:rsidRDefault="00D81B5E" w:rsidP="00D81B5E">
      <w:pPr>
        <w:spacing w:after="0"/>
        <w:jc w:val="both"/>
        <w:rPr>
          <w:rFonts w:ascii="Calibri" w:hAnsi="Calibri" w:cs="Arial"/>
          <w:i/>
        </w:rPr>
      </w:pPr>
      <w:r w:rsidRPr="001B1215">
        <w:rPr>
          <w:rFonts w:ascii="Calibri" w:hAnsi="Calibri" w:cs="Arial"/>
          <w:i/>
          <w:lang w:eastAsia="en-GB"/>
        </w:rPr>
        <w:t>Ofsted 2018</w:t>
      </w:r>
    </w:p>
    <w:p w14:paraId="5A373413" w14:textId="77777777" w:rsidR="00D81B5E" w:rsidRDefault="00D81B5E" w:rsidP="00D81B5E">
      <w:pPr>
        <w:spacing w:after="0"/>
        <w:jc w:val="both"/>
        <w:rPr>
          <w:rFonts w:ascii="Calibri" w:hAnsi="Calibri" w:cs="Arial"/>
        </w:rPr>
      </w:pPr>
    </w:p>
    <w:p w14:paraId="12D5A4D5" w14:textId="77777777" w:rsidR="00D81B5E" w:rsidRDefault="00D81B5E" w:rsidP="00D81B5E">
      <w:pPr>
        <w:spacing w:after="0"/>
        <w:jc w:val="both"/>
        <w:rPr>
          <w:rFonts w:ascii="Calibri" w:hAnsi="Calibri"/>
        </w:rPr>
      </w:pPr>
      <w:r w:rsidRPr="005F4917">
        <w:rPr>
          <w:rFonts w:ascii="Calibri" w:hAnsi="Calibri"/>
        </w:rPr>
        <w:t>Sponsored by the Anglican Diocese of Gloucester, we are an Academy serving at the heart of our local community.  All Saints’ Academy has a Life Vision, ‘Where every member of our extended family realise</w:t>
      </w:r>
      <w:r w:rsidR="00585667">
        <w:rPr>
          <w:rFonts w:ascii="Calibri" w:hAnsi="Calibri"/>
        </w:rPr>
        <w:t>s</w:t>
      </w:r>
      <w:r w:rsidRPr="005F4917">
        <w:rPr>
          <w:rFonts w:ascii="Calibri" w:hAnsi="Calibri"/>
        </w:rPr>
        <w:t xml:space="preserve"> their God-given potential, inspired by John 10:10. Jesus said 'I have come so you may have life in all its fullness'.</w:t>
      </w:r>
    </w:p>
    <w:p w14:paraId="29213062" w14:textId="77777777" w:rsidR="00D81B5E" w:rsidRDefault="00D81B5E" w:rsidP="00D81B5E">
      <w:pPr>
        <w:spacing w:after="0"/>
        <w:jc w:val="both"/>
        <w:rPr>
          <w:rFonts w:ascii="Calibri" w:hAnsi="Calibri"/>
        </w:rPr>
      </w:pPr>
    </w:p>
    <w:p w14:paraId="7949F17F" w14:textId="77777777" w:rsidR="00D81B5E" w:rsidRPr="00E123D8" w:rsidRDefault="00D81B5E" w:rsidP="00D81B5E">
      <w:pPr>
        <w:spacing w:after="0"/>
        <w:jc w:val="both"/>
        <w:rPr>
          <w:rFonts w:ascii="Calibri" w:hAnsi="Calibri"/>
        </w:rPr>
      </w:pPr>
      <w:r>
        <w:rPr>
          <w:rFonts w:ascii="Calibri" w:hAnsi="Calibri"/>
        </w:rPr>
        <w:t xml:space="preserve">We are an inclusive Church Academy who </w:t>
      </w:r>
      <w:r w:rsidRPr="0027730B">
        <w:rPr>
          <w:rFonts w:ascii="Calibri" w:hAnsi="Calibri"/>
        </w:rPr>
        <w:t>welcome</w:t>
      </w:r>
      <w:r>
        <w:rPr>
          <w:rFonts w:ascii="Calibri" w:hAnsi="Calibri"/>
        </w:rPr>
        <w:t>s</w:t>
      </w:r>
      <w:r w:rsidRPr="0027730B">
        <w:rPr>
          <w:rFonts w:ascii="Calibri" w:hAnsi="Calibri"/>
        </w:rPr>
        <w:t xml:space="preserve"> applications from all denominations</w:t>
      </w:r>
      <w:r>
        <w:rPr>
          <w:rFonts w:ascii="Calibri" w:hAnsi="Calibri"/>
        </w:rPr>
        <w:t xml:space="preserve"> and those of none</w:t>
      </w:r>
      <w:r w:rsidRPr="0027730B">
        <w:rPr>
          <w:rFonts w:ascii="Calibri" w:hAnsi="Calibri"/>
        </w:rPr>
        <w:t>.</w:t>
      </w:r>
    </w:p>
    <w:p w14:paraId="24C2836F" w14:textId="77777777" w:rsidR="00D81B5E" w:rsidRDefault="00D81B5E" w:rsidP="00D81B5E">
      <w:pPr>
        <w:spacing w:after="0"/>
        <w:jc w:val="both"/>
        <w:rPr>
          <w:rFonts w:ascii="Calibri" w:hAnsi="Calibri" w:cs="Arial"/>
        </w:rPr>
      </w:pPr>
    </w:p>
    <w:p w14:paraId="5538FB2F" w14:textId="77777777" w:rsidR="00D81B5E" w:rsidRPr="0027730B" w:rsidRDefault="00D81B5E" w:rsidP="00D81B5E">
      <w:pPr>
        <w:spacing w:after="0"/>
        <w:jc w:val="both"/>
        <w:rPr>
          <w:rFonts w:ascii="Calibri" w:hAnsi="Calibri" w:cs="Arial"/>
        </w:rPr>
      </w:pPr>
      <w:r>
        <w:rPr>
          <w:rFonts w:ascii="Calibri" w:hAnsi="Calibri" w:cs="Arial"/>
        </w:rPr>
        <w:t>What we</w:t>
      </w:r>
      <w:r w:rsidRPr="0027730B">
        <w:rPr>
          <w:rFonts w:ascii="Calibri" w:hAnsi="Calibri" w:cs="Arial"/>
        </w:rPr>
        <w:t xml:space="preserve"> offer:</w:t>
      </w:r>
    </w:p>
    <w:p w14:paraId="06092D51" w14:textId="77777777" w:rsidR="00D81B5E" w:rsidRPr="0027730B" w:rsidRDefault="00D81B5E" w:rsidP="00D81B5E">
      <w:pPr>
        <w:spacing w:after="0"/>
        <w:ind w:left="720" w:hanging="720"/>
        <w:jc w:val="both"/>
        <w:rPr>
          <w:rFonts w:ascii="Calibri" w:hAnsi="Calibri" w:cs="Arial"/>
        </w:rPr>
      </w:pPr>
      <w:r w:rsidRPr="0027730B">
        <w:rPr>
          <w:rFonts w:ascii="Calibri" w:hAnsi="Calibri" w:cs="Arial"/>
        </w:rPr>
        <w:t>-</w:t>
      </w:r>
      <w:r w:rsidRPr="0027730B">
        <w:rPr>
          <w:rFonts w:ascii="Calibri" w:hAnsi="Calibri" w:cs="Arial"/>
        </w:rPr>
        <w:tab/>
        <w:t>The Academy is in an attractive new building, within easy access to Che</w:t>
      </w:r>
      <w:r>
        <w:rPr>
          <w:rFonts w:ascii="Calibri" w:hAnsi="Calibri" w:cs="Arial"/>
        </w:rPr>
        <w:t>ltenham, Tewkesbury and the M5 with onsite catering facilities</w:t>
      </w:r>
    </w:p>
    <w:p w14:paraId="291C3DD7" w14:textId="77777777" w:rsidR="00D81B5E" w:rsidRPr="0027730B" w:rsidRDefault="00D81B5E" w:rsidP="00D81B5E">
      <w:pPr>
        <w:spacing w:after="0"/>
        <w:jc w:val="both"/>
        <w:rPr>
          <w:rFonts w:ascii="Calibri" w:hAnsi="Calibri" w:cs="Arial"/>
        </w:rPr>
      </w:pPr>
      <w:r>
        <w:rPr>
          <w:rFonts w:ascii="Calibri" w:hAnsi="Calibri" w:cs="Arial"/>
        </w:rPr>
        <w:lastRenderedPageBreak/>
        <w:t>-</w:t>
      </w:r>
      <w:r>
        <w:rPr>
          <w:rFonts w:ascii="Calibri" w:hAnsi="Calibri" w:cs="Arial"/>
        </w:rPr>
        <w:tab/>
        <w:t xml:space="preserve">Entry into the </w:t>
      </w:r>
      <w:r w:rsidR="00AD38E2">
        <w:rPr>
          <w:rFonts w:ascii="Calibri" w:hAnsi="Calibri" w:cs="Arial"/>
        </w:rPr>
        <w:t>Local Government Pension</w:t>
      </w:r>
      <w:r w:rsidRPr="0027730B">
        <w:rPr>
          <w:rFonts w:ascii="Calibri" w:hAnsi="Calibri" w:cs="Arial"/>
        </w:rPr>
        <w:t xml:space="preserve"> </w:t>
      </w:r>
      <w:r>
        <w:rPr>
          <w:rFonts w:ascii="Calibri" w:hAnsi="Calibri" w:cs="Arial"/>
        </w:rPr>
        <w:t>scheme</w:t>
      </w:r>
    </w:p>
    <w:p w14:paraId="3B7D2A89" w14:textId="77777777" w:rsidR="00D81B5E" w:rsidRPr="0027730B"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access to the onsite gym facility</w:t>
      </w:r>
    </w:p>
    <w:p w14:paraId="4BD5A3E8" w14:textId="77777777"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Access to our Employee Assistance Scheme</w:t>
      </w:r>
    </w:p>
    <w:p w14:paraId="5DFDE8D3" w14:textId="77777777" w:rsidR="00D81B5E" w:rsidRPr="006B4445"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onsite parking</w:t>
      </w:r>
      <w:r w:rsidR="00AD6B3B">
        <w:rPr>
          <w:rFonts w:ascii="Calibri" w:hAnsi="Calibri" w:cs="Arial"/>
        </w:rPr>
        <w:t xml:space="preserve"> including electric car charge points</w:t>
      </w:r>
    </w:p>
    <w:p w14:paraId="70D9D5EB" w14:textId="77777777" w:rsidR="00D81B5E" w:rsidRDefault="00D81B5E" w:rsidP="00D81B5E">
      <w:pPr>
        <w:spacing w:after="0"/>
        <w:jc w:val="both"/>
        <w:rPr>
          <w:rFonts w:cs="Arial"/>
        </w:rPr>
      </w:pPr>
    </w:p>
    <w:p w14:paraId="6BC32114" w14:textId="77777777" w:rsidR="00F32478" w:rsidRDefault="00F32478" w:rsidP="00F32478">
      <w:pPr>
        <w:spacing w:after="0"/>
        <w:jc w:val="both"/>
        <w:rPr>
          <w:rFonts w:ascii="Calibri" w:hAnsi="Calibri" w:cs="Arial"/>
          <w:lang w:eastAsia="en-GB"/>
        </w:rPr>
      </w:pPr>
      <w:r w:rsidRPr="00F32478">
        <w:rPr>
          <w:rFonts w:ascii="Calibri" w:hAnsi="Calibri" w:cs="Arial"/>
          <w:lang w:eastAsia="en-GB"/>
        </w:rPr>
        <w:t xml:space="preserve">The Academy is committed to safeguarding and promoting the welfare of children and young </w:t>
      </w:r>
      <w:proofErr w:type="gramStart"/>
      <w:r w:rsidRPr="00F32478">
        <w:rPr>
          <w:rFonts w:ascii="Calibri" w:hAnsi="Calibri" w:cs="Arial"/>
          <w:lang w:eastAsia="en-GB"/>
        </w:rPr>
        <w:t>people, and</w:t>
      </w:r>
      <w:proofErr w:type="gramEnd"/>
      <w:r w:rsidRPr="00F32478">
        <w:rPr>
          <w:rFonts w:ascii="Calibri" w:hAnsi="Calibri" w:cs="Arial"/>
          <w:lang w:eastAsia="en-GB"/>
        </w:rPr>
        <w:t xml:space="preserve"> expects all staff and volunteers to share this commitment.  Shortlisted candidates will be subject to an online search in line with Keeping Children Safe in Education 2022 recommendations. Successful applicants will be subject to enhanced DBS clearance.</w:t>
      </w:r>
    </w:p>
    <w:p w14:paraId="7A960288" w14:textId="3FB304DD" w:rsidR="00D81B5E" w:rsidRPr="00330A16" w:rsidRDefault="00D81B5E" w:rsidP="00D81B5E">
      <w:pPr>
        <w:spacing w:after="0"/>
        <w:jc w:val="both"/>
        <w:rPr>
          <w:rFonts w:ascii="Calibri" w:hAnsi="Calibri" w:cs="Arial"/>
          <w:lang w:eastAsia="en-GB"/>
        </w:rPr>
      </w:pPr>
      <w:r w:rsidRPr="00330A16">
        <w:rPr>
          <w:rFonts w:ascii="Calibri" w:hAnsi="Calibri" w:cs="Arial"/>
          <w:lang w:eastAsia="en-GB"/>
        </w:rPr>
        <w:t>.</w:t>
      </w:r>
    </w:p>
    <w:p w14:paraId="52CEDA19" w14:textId="77777777" w:rsidR="00441593" w:rsidRDefault="00441593" w:rsidP="00441593">
      <w:pPr>
        <w:spacing w:after="0"/>
        <w:jc w:val="both"/>
        <w:rPr>
          <w:rFonts w:ascii="Calibri" w:hAnsi="Calibri" w:cs="Arial"/>
          <w:lang w:eastAsia="en-GB"/>
        </w:rPr>
      </w:pPr>
      <w:r>
        <w:rPr>
          <w:rFonts w:ascii="Calibri" w:hAnsi="Calibri" w:cs="Arial"/>
          <w:lang w:eastAsia="en-GB"/>
        </w:rPr>
        <w:t>To apply for this role p</w:t>
      </w:r>
      <w:r w:rsidRPr="00330A16">
        <w:rPr>
          <w:rFonts w:ascii="Calibri" w:hAnsi="Calibri" w:cs="Arial"/>
          <w:lang w:eastAsia="en-GB"/>
        </w:rPr>
        <w:t xml:space="preserve">lease </w:t>
      </w:r>
      <w:r>
        <w:rPr>
          <w:rFonts w:ascii="Calibri" w:hAnsi="Calibri" w:cs="Arial"/>
          <w:lang w:eastAsia="en-GB"/>
        </w:rPr>
        <w:t xml:space="preserve">complete an online application form that can be found on the Academy website </w:t>
      </w:r>
      <w:hyperlink r:id="rId15" w:history="1">
        <w:r w:rsidRPr="0029457D">
          <w:rPr>
            <w:rStyle w:val="Hyperlink"/>
            <w:rFonts w:ascii="Calibri" w:hAnsi="Calibri" w:cs="Arial"/>
            <w:lang w:eastAsia="en-GB"/>
          </w:rPr>
          <w:t>www.asachelt.org</w:t>
        </w:r>
      </w:hyperlink>
      <w:r>
        <w:rPr>
          <w:rFonts w:ascii="Calibri" w:hAnsi="Calibri" w:cs="Arial"/>
          <w:lang w:eastAsia="en-GB"/>
        </w:rPr>
        <w:t xml:space="preserve"> If you have any questions regarding this role please contact Katie Jordan, HR Manager at </w:t>
      </w:r>
      <w:hyperlink r:id="rId16" w:history="1">
        <w:r w:rsidRPr="00E015BF">
          <w:rPr>
            <w:rStyle w:val="Hyperlink"/>
            <w:rFonts w:ascii="Calibri" w:hAnsi="Calibri" w:cs="Arial"/>
            <w:lang w:eastAsia="en-GB"/>
          </w:rPr>
          <w:t>hr@asachelt.org</w:t>
        </w:r>
      </w:hyperlink>
    </w:p>
    <w:p w14:paraId="6500A30B" w14:textId="77777777" w:rsidR="00D81B5E" w:rsidRDefault="00D81B5E" w:rsidP="00D81B5E">
      <w:pPr>
        <w:spacing w:after="0"/>
        <w:jc w:val="both"/>
        <w:rPr>
          <w:rFonts w:ascii="Calibri" w:hAnsi="Calibri" w:cs="Arial"/>
          <w:lang w:eastAsia="en-GB"/>
        </w:rPr>
      </w:pPr>
    </w:p>
    <w:p w14:paraId="647BBAA8" w14:textId="77777777" w:rsidR="00D81B5E" w:rsidRPr="003F26F9" w:rsidRDefault="00D81B5E" w:rsidP="00D81B5E">
      <w:pPr>
        <w:spacing w:after="0"/>
        <w:jc w:val="center"/>
        <w:rPr>
          <w:rFonts w:ascii="Calibri" w:eastAsia="Calibri" w:hAnsi="Calibri"/>
          <w:i/>
        </w:rPr>
      </w:pPr>
      <w:r w:rsidRPr="003F26F9">
        <w:rPr>
          <w:rFonts w:ascii="Calibri" w:eastAsia="Calibri" w:hAnsi="Calibri"/>
          <w:i/>
        </w:rPr>
        <w:t xml:space="preserve">All Saints’ Academy is committed to ensure that all applicants and employees are given equal opportunities and that no applicants or employees are discriminated against </w:t>
      </w:r>
      <w:proofErr w:type="gramStart"/>
      <w:r w:rsidRPr="003F26F9">
        <w:rPr>
          <w:rFonts w:ascii="Calibri" w:eastAsia="Calibri" w:hAnsi="Calibri"/>
          <w:i/>
        </w:rPr>
        <w:t>on the basis of</w:t>
      </w:r>
      <w:proofErr w:type="gramEnd"/>
      <w:r w:rsidRPr="003F26F9">
        <w:rPr>
          <w:rFonts w:ascii="Calibri" w:eastAsia="Calibri" w:hAnsi="Calibri"/>
          <w:i/>
        </w:rPr>
        <w:t xml:space="preserve"> gender, gender reassignment, race, disability, pregnancy or maternity, sexual orientation, marital or civil partnership status, age or religion and belief.</w:t>
      </w:r>
    </w:p>
    <w:p w14:paraId="79B49AD1" w14:textId="77777777" w:rsidR="00795D10" w:rsidRDefault="00795D10">
      <w:pPr>
        <w:rPr>
          <w:rFonts w:ascii="Gill Sans MT" w:hAnsi="Gill Sans MT"/>
        </w:rPr>
      </w:pPr>
      <w:r>
        <w:rPr>
          <w:rFonts w:ascii="Gill Sans MT" w:hAnsi="Gill Sans M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95D10" w14:paraId="0AC60B06" w14:textId="77777777" w:rsidTr="00795D10">
        <w:tc>
          <w:tcPr>
            <w:tcW w:w="4508" w:type="dxa"/>
          </w:tcPr>
          <w:p w14:paraId="20A43153" w14:textId="77777777" w:rsidR="00795D10" w:rsidRDefault="00795D10" w:rsidP="00795D10">
            <w:pPr>
              <w:rPr>
                <w:rFonts w:ascii="Verdana" w:hAnsi="Verdana"/>
                <w:b/>
                <w:i/>
                <w:sz w:val="24"/>
              </w:rPr>
            </w:pPr>
          </w:p>
          <w:p w14:paraId="5604F81F" w14:textId="77777777" w:rsidR="00795D10" w:rsidRDefault="00795D10" w:rsidP="00795D10">
            <w:pPr>
              <w:rPr>
                <w:rFonts w:ascii="Gill Sans MT" w:hAnsi="Gill Sans MT"/>
              </w:rPr>
            </w:pPr>
            <w:r>
              <w:rPr>
                <w:rFonts w:ascii="Verdana" w:hAnsi="Verdana"/>
                <w:b/>
                <w:i/>
                <w:sz w:val="24"/>
              </w:rPr>
              <w:t>Job Description</w:t>
            </w:r>
            <w:r>
              <w:rPr>
                <w:rFonts w:ascii="Verdana" w:hAnsi="Verdana"/>
                <w:b/>
              </w:rPr>
              <w:tab/>
            </w:r>
          </w:p>
          <w:p w14:paraId="17AF953B" w14:textId="77777777" w:rsidR="00795D10" w:rsidRDefault="00795D10" w:rsidP="00E93683">
            <w:pPr>
              <w:rPr>
                <w:rFonts w:ascii="Verdana" w:hAnsi="Verdana"/>
                <w:b/>
                <w:i/>
                <w:sz w:val="24"/>
              </w:rPr>
            </w:pPr>
          </w:p>
        </w:tc>
        <w:tc>
          <w:tcPr>
            <w:tcW w:w="4508" w:type="dxa"/>
          </w:tcPr>
          <w:p w14:paraId="45FCB55A" w14:textId="77777777" w:rsidR="00795D10" w:rsidRDefault="00795D10" w:rsidP="00795D10">
            <w:pPr>
              <w:jc w:val="right"/>
              <w:rPr>
                <w:rFonts w:ascii="Verdana" w:hAnsi="Verdana"/>
                <w:b/>
                <w:i/>
                <w:sz w:val="24"/>
              </w:rPr>
            </w:pPr>
            <w:r>
              <w:rPr>
                <w:noProof/>
                <w:lang w:eastAsia="en-GB"/>
              </w:rPr>
              <w:drawing>
                <wp:inline distT="0" distB="0" distL="0" distR="0" wp14:anchorId="444B9946" wp14:editId="2343DAF6">
                  <wp:extent cx="1533525" cy="628650"/>
                  <wp:effectExtent l="0" t="0" r="9525" b="0"/>
                  <wp:docPr id="25" name="Picture 25"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tc>
      </w:tr>
    </w:tbl>
    <w:p w14:paraId="6AA1AA09" w14:textId="77777777" w:rsidR="00795D10" w:rsidRDefault="00795D10">
      <w:pPr>
        <w:rPr>
          <w:rFonts w:ascii="Gill Sans MT" w:hAnsi="Gill Sans MT"/>
        </w:rPr>
      </w:pPr>
    </w:p>
    <w:p w14:paraId="570518B3" w14:textId="77777777" w:rsidR="00F15328" w:rsidRPr="00F15328" w:rsidRDefault="00F15328" w:rsidP="00F15328">
      <w:pPr>
        <w:pStyle w:val="NoSpacing"/>
      </w:pPr>
      <w:r w:rsidRPr="00F15328">
        <w:rPr>
          <w:b/>
        </w:rPr>
        <w:t>Post Title:</w:t>
      </w:r>
      <w:r w:rsidRPr="00F15328">
        <w:tab/>
      </w:r>
      <w:r w:rsidRPr="00F15328">
        <w:tab/>
        <w:t>Learning Supervisor</w:t>
      </w:r>
    </w:p>
    <w:p w14:paraId="79916769" w14:textId="77777777" w:rsidR="00F15328" w:rsidRPr="00F15328" w:rsidRDefault="00F15328" w:rsidP="00F15328">
      <w:pPr>
        <w:pStyle w:val="NoSpacing"/>
      </w:pPr>
    </w:p>
    <w:p w14:paraId="5A3925EC" w14:textId="77777777" w:rsidR="00F15328" w:rsidRPr="00F15328" w:rsidRDefault="00F15328" w:rsidP="00F15328">
      <w:pPr>
        <w:pStyle w:val="NoSpacing"/>
      </w:pPr>
      <w:r w:rsidRPr="00F15328">
        <w:rPr>
          <w:b/>
        </w:rPr>
        <w:t>Hours:</w:t>
      </w:r>
      <w:r w:rsidRPr="00F15328">
        <w:rPr>
          <w:b/>
        </w:rPr>
        <w:tab/>
      </w:r>
      <w:r w:rsidRPr="00F15328">
        <w:tab/>
      </w:r>
      <w:r w:rsidRPr="00F15328">
        <w:tab/>
      </w:r>
      <w:r w:rsidR="00AD6B3B">
        <w:t>32.5</w:t>
      </w:r>
      <w:r w:rsidRPr="00F15328">
        <w:t xml:space="preserve"> hours per week </w:t>
      </w:r>
    </w:p>
    <w:p w14:paraId="5D70B576" w14:textId="77777777" w:rsidR="00F15328" w:rsidRDefault="00F15328" w:rsidP="00F15328">
      <w:pPr>
        <w:pStyle w:val="NoSpacing"/>
      </w:pPr>
      <w:r w:rsidRPr="00F15328">
        <w:tab/>
      </w:r>
      <w:r w:rsidRPr="00F15328">
        <w:tab/>
      </w:r>
      <w:r>
        <w:tab/>
      </w:r>
      <w:r w:rsidRPr="00F15328">
        <w:t>Term Time Only plus Inset Days</w:t>
      </w:r>
    </w:p>
    <w:p w14:paraId="47EE4AD4" w14:textId="77777777" w:rsidR="00F15328" w:rsidRPr="00F15328" w:rsidRDefault="00F15328" w:rsidP="00F15328">
      <w:pPr>
        <w:pStyle w:val="NoSpacing"/>
      </w:pPr>
    </w:p>
    <w:p w14:paraId="1BB9947D" w14:textId="77777777" w:rsidR="00F15328" w:rsidRPr="00F15328" w:rsidRDefault="00F15328" w:rsidP="00F15328">
      <w:pPr>
        <w:pStyle w:val="NoSpacing"/>
      </w:pPr>
      <w:r w:rsidRPr="00F15328">
        <w:rPr>
          <w:b/>
        </w:rPr>
        <w:t>Reporting To:</w:t>
      </w:r>
      <w:r w:rsidRPr="00F15328">
        <w:rPr>
          <w:b/>
        </w:rPr>
        <w:tab/>
      </w:r>
      <w:r w:rsidRPr="00F15328">
        <w:tab/>
        <w:t>Vice Principal (Curriculum)</w:t>
      </w:r>
    </w:p>
    <w:p w14:paraId="39824159" w14:textId="77777777" w:rsidR="00F15328" w:rsidRPr="00F15328" w:rsidRDefault="00F15328" w:rsidP="00F15328">
      <w:pPr>
        <w:rPr>
          <w:rFonts w:cstheme="minorHAnsi"/>
        </w:rPr>
      </w:pPr>
    </w:p>
    <w:tbl>
      <w:tblPr>
        <w:tblW w:w="922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F15328" w:rsidRPr="00F15328" w14:paraId="2612ED01" w14:textId="77777777" w:rsidTr="00D46322">
        <w:tc>
          <w:tcPr>
            <w:tcW w:w="9225" w:type="dxa"/>
          </w:tcPr>
          <w:p w14:paraId="5511C72D" w14:textId="77777777" w:rsidR="00F15328" w:rsidRPr="00F15328" w:rsidRDefault="00F15328" w:rsidP="00F15328">
            <w:pPr>
              <w:rPr>
                <w:rFonts w:cstheme="minorHAnsi"/>
                <w:b/>
              </w:rPr>
            </w:pPr>
            <w:r w:rsidRPr="00F15328">
              <w:rPr>
                <w:rFonts w:cstheme="minorHAnsi"/>
                <w:b/>
              </w:rPr>
              <w:t>Key Activities</w:t>
            </w:r>
          </w:p>
        </w:tc>
      </w:tr>
      <w:tr w:rsidR="00F15328" w:rsidRPr="00F15328" w14:paraId="76EBA662" w14:textId="77777777" w:rsidTr="00D46322">
        <w:tc>
          <w:tcPr>
            <w:tcW w:w="9225" w:type="dxa"/>
          </w:tcPr>
          <w:p w14:paraId="3F1B092B" w14:textId="77777777" w:rsidR="00F15328" w:rsidRPr="00F15328" w:rsidRDefault="00F15328" w:rsidP="00F15328">
            <w:pPr>
              <w:numPr>
                <w:ilvl w:val="0"/>
                <w:numId w:val="8"/>
              </w:numPr>
              <w:rPr>
                <w:rFonts w:cstheme="minorHAnsi"/>
              </w:rPr>
            </w:pPr>
            <w:r w:rsidRPr="00F15328">
              <w:rPr>
                <w:rFonts w:cstheme="minorHAnsi"/>
              </w:rPr>
              <w:t>To undertake whole class supervision in the absence of a teacher, setting work previously prepared.</w:t>
            </w:r>
          </w:p>
          <w:p w14:paraId="0B3B8D3E" w14:textId="77777777" w:rsidR="00F15328" w:rsidRPr="00F15328" w:rsidRDefault="00F15328" w:rsidP="00F15328">
            <w:pPr>
              <w:rPr>
                <w:rFonts w:cstheme="minorHAnsi"/>
              </w:rPr>
            </w:pPr>
          </w:p>
          <w:p w14:paraId="06A6361B" w14:textId="77777777" w:rsidR="00F15328" w:rsidRPr="00F15328" w:rsidRDefault="00F15328" w:rsidP="00F15328">
            <w:pPr>
              <w:numPr>
                <w:ilvl w:val="0"/>
                <w:numId w:val="8"/>
              </w:numPr>
              <w:rPr>
                <w:rFonts w:cstheme="minorHAnsi"/>
              </w:rPr>
            </w:pPr>
            <w:r w:rsidRPr="00F15328">
              <w:rPr>
                <w:rFonts w:cstheme="minorHAnsi"/>
              </w:rPr>
              <w:t>To develop curricular knowledge as required by the Academy.</w:t>
            </w:r>
          </w:p>
          <w:p w14:paraId="31764E3A" w14:textId="77777777" w:rsidR="00F15328" w:rsidRPr="00F15328" w:rsidRDefault="00F15328" w:rsidP="00F15328">
            <w:pPr>
              <w:rPr>
                <w:rFonts w:cstheme="minorHAnsi"/>
              </w:rPr>
            </w:pPr>
          </w:p>
          <w:p w14:paraId="22A3C530" w14:textId="77777777" w:rsidR="00F15328" w:rsidRPr="00F15328" w:rsidRDefault="00F15328" w:rsidP="00F15328">
            <w:pPr>
              <w:numPr>
                <w:ilvl w:val="0"/>
                <w:numId w:val="8"/>
              </w:numPr>
              <w:rPr>
                <w:rFonts w:cstheme="minorHAnsi"/>
              </w:rPr>
            </w:pPr>
            <w:r w:rsidRPr="00F15328">
              <w:rPr>
                <w:rFonts w:cstheme="minorHAnsi"/>
              </w:rPr>
              <w:t>To apply the Academy’s behaviour and standards policies and report any difficulties via the established procedure.</w:t>
            </w:r>
          </w:p>
          <w:p w14:paraId="7FD08C2A" w14:textId="77777777" w:rsidR="00F15328" w:rsidRPr="00F15328" w:rsidRDefault="00F15328" w:rsidP="00F15328">
            <w:pPr>
              <w:rPr>
                <w:rFonts w:cstheme="minorHAnsi"/>
              </w:rPr>
            </w:pPr>
          </w:p>
          <w:p w14:paraId="7E9E1D44" w14:textId="77777777" w:rsidR="00F15328" w:rsidRPr="00F15328" w:rsidRDefault="00F15328" w:rsidP="00F15328">
            <w:pPr>
              <w:numPr>
                <w:ilvl w:val="0"/>
                <w:numId w:val="8"/>
              </w:numPr>
              <w:rPr>
                <w:rFonts w:cstheme="minorHAnsi"/>
              </w:rPr>
            </w:pPr>
            <w:r w:rsidRPr="00F15328">
              <w:rPr>
                <w:rFonts w:cstheme="minorHAnsi"/>
              </w:rPr>
              <w:t>To assess elements of class work and homework under the guidance of the class teacher or Department Leader.</w:t>
            </w:r>
          </w:p>
          <w:p w14:paraId="12D5BD35" w14:textId="77777777" w:rsidR="00F15328" w:rsidRPr="00F15328" w:rsidRDefault="00F15328" w:rsidP="00F15328">
            <w:pPr>
              <w:rPr>
                <w:rFonts w:cstheme="minorHAnsi"/>
              </w:rPr>
            </w:pPr>
          </w:p>
          <w:p w14:paraId="2CC84557" w14:textId="77777777" w:rsidR="00F15328" w:rsidRPr="00F15328" w:rsidRDefault="00F15328" w:rsidP="00F15328">
            <w:pPr>
              <w:numPr>
                <w:ilvl w:val="0"/>
                <w:numId w:val="8"/>
              </w:numPr>
              <w:rPr>
                <w:rFonts w:cstheme="minorHAnsi"/>
              </w:rPr>
            </w:pPr>
            <w:r w:rsidRPr="00F15328">
              <w:rPr>
                <w:rFonts w:cstheme="minorHAnsi"/>
              </w:rPr>
              <w:t>To undertake observations of the students and contribute to student records.</w:t>
            </w:r>
          </w:p>
          <w:p w14:paraId="1A18DF18" w14:textId="77777777" w:rsidR="00F15328" w:rsidRPr="00F15328" w:rsidRDefault="00F15328" w:rsidP="00F15328">
            <w:pPr>
              <w:rPr>
                <w:rFonts w:cstheme="minorHAnsi"/>
              </w:rPr>
            </w:pPr>
          </w:p>
          <w:p w14:paraId="47334FF2" w14:textId="77777777" w:rsidR="00F15328" w:rsidRPr="00F15328" w:rsidRDefault="00F15328" w:rsidP="00F15328">
            <w:pPr>
              <w:numPr>
                <w:ilvl w:val="0"/>
                <w:numId w:val="8"/>
              </w:numPr>
              <w:rPr>
                <w:rFonts w:cstheme="minorHAnsi"/>
              </w:rPr>
            </w:pPr>
            <w:r w:rsidRPr="00F15328">
              <w:rPr>
                <w:rFonts w:cstheme="minorHAnsi"/>
              </w:rPr>
              <w:t>To supervise the work of Teaching Assistants linked to any supervised groups of learners.</w:t>
            </w:r>
          </w:p>
          <w:p w14:paraId="168EC18C" w14:textId="77777777" w:rsidR="00F15328" w:rsidRPr="00F15328" w:rsidRDefault="00F15328" w:rsidP="00F15328">
            <w:pPr>
              <w:rPr>
                <w:rFonts w:cstheme="minorHAnsi"/>
              </w:rPr>
            </w:pPr>
          </w:p>
          <w:p w14:paraId="7DA3C809" w14:textId="77777777" w:rsidR="00F15328" w:rsidRPr="00F15328" w:rsidRDefault="00F15328" w:rsidP="00F15328">
            <w:pPr>
              <w:numPr>
                <w:ilvl w:val="0"/>
                <w:numId w:val="8"/>
              </w:numPr>
              <w:rPr>
                <w:rFonts w:cstheme="minorHAnsi"/>
              </w:rPr>
            </w:pPr>
            <w:r w:rsidRPr="00F15328">
              <w:rPr>
                <w:rFonts w:cstheme="minorHAnsi"/>
              </w:rPr>
              <w:t>To attend Academy/department meetings to contribute to the discussions about individual students as required.</w:t>
            </w:r>
          </w:p>
          <w:p w14:paraId="0F3DF99C" w14:textId="77777777" w:rsidR="00F15328" w:rsidRPr="00F15328" w:rsidRDefault="00F15328" w:rsidP="00F15328">
            <w:pPr>
              <w:rPr>
                <w:rFonts w:cstheme="minorHAnsi"/>
              </w:rPr>
            </w:pPr>
          </w:p>
          <w:p w14:paraId="579D7E5B" w14:textId="77777777" w:rsidR="00F15328" w:rsidRPr="00F15328" w:rsidRDefault="00F15328" w:rsidP="00F15328">
            <w:pPr>
              <w:numPr>
                <w:ilvl w:val="0"/>
                <w:numId w:val="8"/>
              </w:numPr>
              <w:rPr>
                <w:rFonts w:cstheme="minorHAnsi"/>
              </w:rPr>
            </w:pPr>
            <w:r w:rsidRPr="00F15328">
              <w:rPr>
                <w:rFonts w:cstheme="minorHAnsi"/>
              </w:rPr>
              <w:t>To attend Parents’ Evenings, as required, to contribute to the discussions about individual student’s progress.</w:t>
            </w:r>
          </w:p>
          <w:p w14:paraId="50055B19" w14:textId="77777777" w:rsidR="00F15328" w:rsidRPr="00F15328" w:rsidRDefault="00F15328" w:rsidP="00F15328">
            <w:pPr>
              <w:rPr>
                <w:rFonts w:cstheme="minorHAnsi"/>
              </w:rPr>
            </w:pPr>
          </w:p>
          <w:p w14:paraId="7884B973" w14:textId="77777777" w:rsidR="00F15328" w:rsidRPr="00F15328" w:rsidRDefault="00F15328" w:rsidP="00F15328">
            <w:pPr>
              <w:numPr>
                <w:ilvl w:val="0"/>
                <w:numId w:val="8"/>
              </w:numPr>
              <w:rPr>
                <w:rFonts w:cstheme="minorHAnsi"/>
                <w:lang w:val="en-US"/>
              </w:rPr>
            </w:pPr>
            <w:r w:rsidRPr="00F15328">
              <w:rPr>
                <w:rFonts w:cstheme="minorHAnsi"/>
                <w:lang w:val="en-US"/>
              </w:rPr>
              <w:t>Invigilate internal and external examinations when required.</w:t>
            </w:r>
          </w:p>
          <w:p w14:paraId="16CB7C26" w14:textId="77777777" w:rsidR="00F15328" w:rsidRPr="00F15328" w:rsidRDefault="00F15328" w:rsidP="00F15328">
            <w:pPr>
              <w:rPr>
                <w:rFonts w:cstheme="minorHAnsi"/>
                <w:lang w:val="en-US"/>
              </w:rPr>
            </w:pPr>
          </w:p>
          <w:p w14:paraId="17666B97" w14:textId="77777777" w:rsidR="00F15328" w:rsidRPr="00F15328" w:rsidRDefault="00F15328" w:rsidP="00F15328">
            <w:pPr>
              <w:numPr>
                <w:ilvl w:val="0"/>
                <w:numId w:val="8"/>
              </w:numPr>
              <w:rPr>
                <w:rFonts w:cstheme="minorHAnsi"/>
                <w:lang w:val="en-US"/>
              </w:rPr>
            </w:pPr>
            <w:r w:rsidRPr="00F15328">
              <w:rPr>
                <w:rFonts w:cstheme="minorHAnsi"/>
                <w:lang w:val="en-US"/>
              </w:rPr>
              <w:t>Register and record student attendance.</w:t>
            </w:r>
          </w:p>
          <w:p w14:paraId="4F3A32A8" w14:textId="77777777" w:rsidR="00F15328" w:rsidRPr="00F15328" w:rsidRDefault="00F15328" w:rsidP="00F15328">
            <w:pPr>
              <w:rPr>
                <w:rFonts w:cstheme="minorHAnsi"/>
                <w:lang w:val="en-US"/>
              </w:rPr>
            </w:pPr>
          </w:p>
          <w:p w14:paraId="06B636B8" w14:textId="77777777" w:rsidR="00F15328" w:rsidRPr="00F15328" w:rsidRDefault="00F15328" w:rsidP="00F15328">
            <w:pPr>
              <w:numPr>
                <w:ilvl w:val="0"/>
                <w:numId w:val="8"/>
              </w:numPr>
              <w:rPr>
                <w:rFonts w:cstheme="minorHAnsi"/>
                <w:lang w:val="en-US"/>
              </w:rPr>
            </w:pPr>
            <w:r w:rsidRPr="00F15328">
              <w:rPr>
                <w:rFonts w:cstheme="minorHAnsi"/>
                <w:lang w:val="en-US"/>
              </w:rPr>
              <w:t>Provide students with the necessary resources for their learning.</w:t>
            </w:r>
          </w:p>
          <w:p w14:paraId="175DE299" w14:textId="77777777" w:rsidR="00F15328" w:rsidRPr="00F15328" w:rsidRDefault="00F15328" w:rsidP="00F15328">
            <w:pPr>
              <w:rPr>
                <w:rFonts w:cstheme="minorHAnsi"/>
                <w:lang w:val="en-US"/>
              </w:rPr>
            </w:pPr>
          </w:p>
          <w:p w14:paraId="07CAD270" w14:textId="77777777" w:rsidR="00F15328" w:rsidRPr="00F15328" w:rsidRDefault="00F15328" w:rsidP="00F15328">
            <w:pPr>
              <w:numPr>
                <w:ilvl w:val="0"/>
                <w:numId w:val="8"/>
              </w:numPr>
              <w:rPr>
                <w:rFonts w:cstheme="minorHAnsi"/>
                <w:lang w:val="en-US"/>
              </w:rPr>
            </w:pPr>
            <w:r w:rsidRPr="00F15328">
              <w:rPr>
                <w:rFonts w:cstheme="minorHAnsi"/>
                <w:lang w:val="en-US"/>
              </w:rPr>
              <w:t>Inform class teachers / Department Leaders / Achievement Leaders as appropriate about the behavior of students during the class and any issues arising.</w:t>
            </w:r>
          </w:p>
          <w:p w14:paraId="0AF7D7C6" w14:textId="77777777" w:rsidR="00F15328" w:rsidRPr="00F15328" w:rsidRDefault="00F15328" w:rsidP="00F15328">
            <w:pPr>
              <w:rPr>
                <w:rFonts w:cstheme="minorHAnsi"/>
                <w:lang w:val="en-US"/>
              </w:rPr>
            </w:pPr>
          </w:p>
          <w:p w14:paraId="611D8C89" w14:textId="77777777" w:rsidR="00F15328" w:rsidRPr="00F15328" w:rsidRDefault="00F15328" w:rsidP="00F15328">
            <w:pPr>
              <w:numPr>
                <w:ilvl w:val="0"/>
                <w:numId w:val="8"/>
              </w:numPr>
              <w:rPr>
                <w:rFonts w:cstheme="minorHAnsi"/>
                <w:lang w:val="en-US"/>
              </w:rPr>
            </w:pPr>
            <w:r w:rsidRPr="00F15328">
              <w:rPr>
                <w:rFonts w:cstheme="minorHAnsi"/>
                <w:lang w:val="en-US"/>
              </w:rPr>
              <w:t>To manage resources effectively and ensure learning are left tidy and ready for the next lesson.</w:t>
            </w:r>
          </w:p>
          <w:p w14:paraId="45A55A28" w14:textId="77777777" w:rsidR="00F15328" w:rsidRPr="00F15328" w:rsidRDefault="00F15328" w:rsidP="00F15328">
            <w:pPr>
              <w:rPr>
                <w:rFonts w:cstheme="minorHAnsi"/>
                <w:lang w:val="en-US"/>
              </w:rPr>
            </w:pPr>
          </w:p>
          <w:p w14:paraId="73808A11" w14:textId="77777777" w:rsidR="00F15328" w:rsidRPr="00F15328" w:rsidRDefault="00F15328" w:rsidP="00F15328">
            <w:pPr>
              <w:numPr>
                <w:ilvl w:val="0"/>
                <w:numId w:val="8"/>
              </w:numPr>
              <w:rPr>
                <w:rFonts w:cstheme="minorHAnsi"/>
                <w:lang w:val="en-US"/>
              </w:rPr>
            </w:pPr>
            <w:r w:rsidRPr="00F15328">
              <w:rPr>
                <w:rFonts w:cstheme="minorHAnsi"/>
                <w:lang w:val="en-US"/>
              </w:rPr>
              <w:t>To collect any completed work after the lesson and return it to the appropriate teacher.</w:t>
            </w:r>
          </w:p>
          <w:p w14:paraId="253DB0B4" w14:textId="77777777" w:rsidR="00F15328" w:rsidRPr="00F15328" w:rsidRDefault="00F15328" w:rsidP="00F15328">
            <w:pPr>
              <w:rPr>
                <w:rFonts w:cstheme="minorHAnsi"/>
                <w:lang w:val="en-US"/>
              </w:rPr>
            </w:pPr>
          </w:p>
          <w:p w14:paraId="4AB0AD0D" w14:textId="77777777" w:rsidR="00F15328" w:rsidRPr="00F15328" w:rsidRDefault="00F15328" w:rsidP="00F15328">
            <w:pPr>
              <w:numPr>
                <w:ilvl w:val="0"/>
                <w:numId w:val="8"/>
              </w:numPr>
              <w:rPr>
                <w:rFonts w:cstheme="minorHAnsi"/>
                <w:lang w:val="en-US"/>
              </w:rPr>
            </w:pPr>
            <w:r w:rsidRPr="00F15328">
              <w:rPr>
                <w:rFonts w:cstheme="minorHAnsi"/>
              </w:rPr>
              <w:t>To provide consistent and effective support in line with the requirements and responsibilities of your role.</w:t>
            </w:r>
          </w:p>
        </w:tc>
      </w:tr>
      <w:tr w:rsidR="00F15328" w:rsidRPr="00F15328" w14:paraId="418B67CF" w14:textId="77777777" w:rsidTr="00D46322">
        <w:tc>
          <w:tcPr>
            <w:tcW w:w="9225" w:type="dxa"/>
          </w:tcPr>
          <w:p w14:paraId="495AF590" w14:textId="77777777" w:rsidR="00F15328" w:rsidRPr="00F15328" w:rsidRDefault="00F15328" w:rsidP="00F15328">
            <w:pPr>
              <w:rPr>
                <w:rFonts w:cstheme="minorHAnsi"/>
                <w:b/>
              </w:rPr>
            </w:pPr>
            <w:r w:rsidRPr="00F15328">
              <w:rPr>
                <w:rFonts w:cstheme="minorHAnsi"/>
                <w:b/>
              </w:rPr>
              <w:lastRenderedPageBreak/>
              <w:t>Accountability</w:t>
            </w:r>
          </w:p>
        </w:tc>
      </w:tr>
      <w:tr w:rsidR="00F15328" w:rsidRPr="00F15328" w14:paraId="11FB7C22" w14:textId="77777777" w:rsidTr="00D46322">
        <w:tc>
          <w:tcPr>
            <w:tcW w:w="9225" w:type="dxa"/>
          </w:tcPr>
          <w:p w14:paraId="1C1A4984" w14:textId="77777777" w:rsidR="00F15328" w:rsidRPr="00F15328" w:rsidRDefault="00F15328" w:rsidP="00F15328">
            <w:pPr>
              <w:numPr>
                <w:ilvl w:val="0"/>
                <w:numId w:val="9"/>
              </w:numPr>
              <w:rPr>
                <w:rFonts w:cstheme="minorHAnsi"/>
              </w:rPr>
            </w:pPr>
            <w:r w:rsidRPr="00F15328">
              <w:rPr>
                <w:rFonts w:cstheme="minorHAnsi"/>
              </w:rPr>
              <w:t>To be responsible for collecting and organising a range of resources to deliver a range of high quality learning opportunities.</w:t>
            </w:r>
          </w:p>
          <w:p w14:paraId="37831436" w14:textId="77777777" w:rsidR="00F15328" w:rsidRPr="00F15328" w:rsidRDefault="00F15328" w:rsidP="00F15328">
            <w:pPr>
              <w:rPr>
                <w:rFonts w:cstheme="minorHAnsi"/>
              </w:rPr>
            </w:pPr>
          </w:p>
          <w:p w14:paraId="3AAB2B7E" w14:textId="77777777" w:rsidR="00F15328" w:rsidRPr="00F15328" w:rsidRDefault="00F15328" w:rsidP="00F15328">
            <w:pPr>
              <w:numPr>
                <w:ilvl w:val="0"/>
                <w:numId w:val="9"/>
              </w:numPr>
              <w:rPr>
                <w:rFonts w:cstheme="minorHAnsi"/>
                <w:lang w:val="en-US"/>
              </w:rPr>
            </w:pPr>
            <w:r w:rsidRPr="00F15328">
              <w:rPr>
                <w:rFonts w:cstheme="minorHAnsi"/>
                <w:lang w:val="en-US"/>
              </w:rPr>
              <w:t>For the inclusion and acceptance of all pupils within the classroom.</w:t>
            </w:r>
          </w:p>
          <w:p w14:paraId="53B04C60" w14:textId="77777777" w:rsidR="00F15328" w:rsidRPr="00F15328" w:rsidRDefault="00F15328" w:rsidP="00F15328">
            <w:pPr>
              <w:rPr>
                <w:rFonts w:cstheme="minorHAnsi"/>
                <w:lang w:val="en-US"/>
              </w:rPr>
            </w:pPr>
          </w:p>
          <w:p w14:paraId="2D6EE348" w14:textId="77777777" w:rsidR="00F15328" w:rsidRPr="00F15328" w:rsidRDefault="00F15328" w:rsidP="00F15328">
            <w:pPr>
              <w:numPr>
                <w:ilvl w:val="0"/>
                <w:numId w:val="9"/>
              </w:numPr>
              <w:rPr>
                <w:rFonts w:cstheme="minorHAnsi"/>
                <w:lang w:val="en-US"/>
              </w:rPr>
            </w:pPr>
            <w:r w:rsidRPr="00F15328">
              <w:rPr>
                <w:rFonts w:cstheme="minorHAnsi"/>
                <w:lang w:val="en-US"/>
              </w:rPr>
              <w:t>To be aware of particular pupils’ specific needs as identified in IEP’s.</w:t>
            </w:r>
          </w:p>
          <w:p w14:paraId="121203EC" w14:textId="77777777" w:rsidR="00F15328" w:rsidRPr="00F15328" w:rsidRDefault="00F15328" w:rsidP="00F15328">
            <w:pPr>
              <w:rPr>
                <w:rFonts w:cstheme="minorHAnsi"/>
                <w:lang w:val="en-US"/>
              </w:rPr>
            </w:pPr>
          </w:p>
          <w:p w14:paraId="582D2224" w14:textId="77777777" w:rsidR="00F15328" w:rsidRPr="00F15328" w:rsidRDefault="00F15328" w:rsidP="00F15328">
            <w:pPr>
              <w:numPr>
                <w:ilvl w:val="0"/>
                <w:numId w:val="9"/>
              </w:numPr>
              <w:rPr>
                <w:rFonts w:cstheme="minorHAnsi"/>
              </w:rPr>
            </w:pPr>
            <w:r w:rsidRPr="00F15328">
              <w:rPr>
                <w:rFonts w:cstheme="minorHAnsi"/>
              </w:rPr>
              <w:t>Be aware of and comply with policies and procedures relating to child protection, health and safety, security, confidentiality and data protection. Reporting all concerns to the appropriate person.</w:t>
            </w:r>
          </w:p>
          <w:p w14:paraId="56839BC3" w14:textId="77777777" w:rsidR="00F15328" w:rsidRPr="00F15328" w:rsidRDefault="00F15328" w:rsidP="00F15328">
            <w:pPr>
              <w:rPr>
                <w:rFonts w:cstheme="minorHAnsi"/>
              </w:rPr>
            </w:pPr>
          </w:p>
        </w:tc>
      </w:tr>
      <w:tr w:rsidR="00F15328" w:rsidRPr="00F15328" w14:paraId="11849C54" w14:textId="77777777" w:rsidTr="00D46322">
        <w:tc>
          <w:tcPr>
            <w:tcW w:w="9225" w:type="dxa"/>
          </w:tcPr>
          <w:p w14:paraId="77D5D43A" w14:textId="77777777" w:rsidR="00F15328" w:rsidRPr="00F15328" w:rsidRDefault="00F15328" w:rsidP="00F15328">
            <w:pPr>
              <w:rPr>
                <w:rFonts w:cstheme="minorHAnsi"/>
                <w:b/>
                <w:bCs/>
                <w:iCs/>
              </w:rPr>
            </w:pPr>
            <w:r w:rsidRPr="00F15328">
              <w:rPr>
                <w:rFonts w:cstheme="minorHAnsi"/>
                <w:b/>
                <w:bCs/>
                <w:iCs/>
              </w:rPr>
              <w:t>Other Specific Duties</w:t>
            </w:r>
          </w:p>
          <w:p w14:paraId="613BB7E5" w14:textId="77777777" w:rsidR="00F15328" w:rsidRPr="00F15328" w:rsidRDefault="00F15328" w:rsidP="00F15328">
            <w:pPr>
              <w:rPr>
                <w:rFonts w:cstheme="minorHAnsi"/>
              </w:rPr>
            </w:pPr>
          </w:p>
          <w:p w14:paraId="4B0AABBA" w14:textId="77777777" w:rsidR="00F15328" w:rsidRPr="00F15328" w:rsidRDefault="00F15328" w:rsidP="00F15328">
            <w:pPr>
              <w:rPr>
                <w:rFonts w:cstheme="minorHAnsi"/>
              </w:rPr>
            </w:pPr>
            <w:r w:rsidRPr="00F15328">
              <w:rPr>
                <w:rFonts w:cstheme="minorHAnsi"/>
              </w:rPr>
              <w:t>All support staff will be expected to accept reasonable flexibility in working arrangements and the allocation of duties, in pursuance of raising student achievement and effective team working. Support Staff will also:</w:t>
            </w:r>
          </w:p>
          <w:p w14:paraId="736AC8BF" w14:textId="77777777" w:rsidR="00F15328" w:rsidRPr="00F15328" w:rsidRDefault="00F15328" w:rsidP="00F15328">
            <w:pPr>
              <w:rPr>
                <w:rFonts w:cstheme="minorHAnsi"/>
              </w:rPr>
            </w:pPr>
          </w:p>
          <w:p w14:paraId="62A440D8" w14:textId="77777777" w:rsidR="00F15328" w:rsidRPr="00F15328" w:rsidRDefault="00F15328" w:rsidP="00F15328">
            <w:pPr>
              <w:numPr>
                <w:ilvl w:val="0"/>
                <w:numId w:val="7"/>
              </w:numPr>
              <w:rPr>
                <w:rFonts w:cstheme="minorHAnsi"/>
              </w:rPr>
            </w:pPr>
            <w:r w:rsidRPr="00F15328">
              <w:rPr>
                <w:rFonts w:cstheme="minorHAnsi"/>
              </w:rPr>
              <w:t>model the ethos and vision for the Academy</w:t>
            </w:r>
          </w:p>
          <w:p w14:paraId="5258893E" w14:textId="77777777" w:rsidR="00F15328" w:rsidRPr="00F15328" w:rsidRDefault="00F15328" w:rsidP="00F15328">
            <w:pPr>
              <w:numPr>
                <w:ilvl w:val="0"/>
                <w:numId w:val="7"/>
              </w:numPr>
              <w:rPr>
                <w:rFonts w:cstheme="minorHAnsi"/>
              </w:rPr>
            </w:pPr>
            <w:r w:rsidRPr="00F15328">
              <w:rPr>
                <w:rFonts w:cstheme="minorHAnsi"/>
              </w:rPr>
              <w:t>to continue personal professional development as required</w:t>
            </w:r>
          </w:p>
          <w:p w14:paraId="2995E325" w14:textId="77777777" w:rsidR="00F15328" w:rsidRPr="00F15328" w:rsidRDefault="00F15328" w:rsidP="00F15328">
            <w:pPr>
              <w:numPr>
                <w:ilvl w:val="0"/>
                <w:numId w:val="7"/>
              </w:numPr>
              <w:rPr>
                <w:rFonts w:cstheme="minorHAnsi"/>
              </w:rPr>
            </w:pPr>
            <w:r w:rsidRPr="00F15328">
              <w:rPr>
                <w:rFonts w:cstheme="minorHAnsi"/>
              </w:rPr>
              <w:lastRenderedPageBreak/>
              <w:t>to actively engage in the performance review process</w:t>
            </w:r>
          </w:p>
          <w:p w14:paraId="7637D130" w14:textId="77777777" w:rsidR="00F15328" w:rsidRPr="00F15328" w:rsidRDefault="00F15328" w:rsidP="00F15328">
            <w:pPr>
              <w:numPr>
                <w:ilvl w:val="0"/>
                <w:numId w:val="7"/>
              </w:numPr>
              <w:rPr>
                <w:rFonts w:cstheme="minorHAnsi"/>
              </w:rPr>
            </w:pPr>
            <w:r w:rsidRPr="00F15328">
              <w:rPr>
                <w:rFonts w:cstheme="minorHAnsi"/>
              </w:rPr>
              <w:t>support whole Academy acts of worship and prayer for the day.</w:t>
            </w:r>
          </w:p>
          <w:p w14:paraId="56611AF8" w14:textId="77777777" w:rsidR="00F15328" w:rsidRPr="00F15328" w:rsidRDefault="00F15328" w:rsidP="00F15328">
            <w:pPr>
              <w:rPr>
                <w:rFonts w:cstheme="minorHAnsi"/>
              </w:rPr>
            </w:pPr>
          </w:p>
          <w:p w14:paraId="665471BC" w14:textId="77777777" w:rsidR="00F15328" w:rsidRPr="00F15328" w:rsidRDefault="00F15328" w:rsidP="00F15328">
            <w:pPr>
              <w:rPr>
                <w:rFonts w:cstheme="minorHAnsi"/>
              </w:rPr>
            </w:pPr>
            <w:r w:rsidRPr="00F15328">
              <w:rPr>
                <w:rFonts w:cstheme="minorHAnsi"/>
              </w:rPr>
              <w:t>It is important that all staff recognise that they are an integral part of the Academy and have a duty to contribute to its overall effectiveness both within their specific areas and beyond.</w:t>
            </w:r>
          </w:p>
          <w:p w14:paraId="509C2ABD" w14:textId="77777777" w:rsidR="00F15328" w:rsidRPr="00F15328" w:rsidRDefault="00F15328" w:rsidP="00F15328">
            <w:pPr>
              <w:rPr>
                <w:rFonts w:cstheme="minorHAnsi"/>
              </w:rPr>
            </w:pPr>
          </w:p>
          <w:p w14:paraId="12206EA7" w14:textId="77777777" w:rsidR="00F15328" w:rsidRPr="00F15328" w:rsidRDefault="00F15328" w:rsidP="00F15328">
            <w:pPr>
              <w:rPr>
                <w:rFonts w:cstheme="minorHAnsi"/>
              </w:rPr>
            </w:pPr>
            <w:r w:rsidRPr="00F15328">
              <w:rPr>
                <w:rFonts w:cstheme="minorHAnsi"/>
              </w:rPr>
              <w:t xml:space="preserve">It is the vision of the Academy to involve all support staff in the life of the Academy and in particular in supporting students as House Tutors, Mentors and other appropriate ways. </w:t>
            </w:r>
          </w:p>
          <w:p w14:paraId="0141B5EB" w14:textId="77777777" w:rsidR="00F15328" w:rsidRPr="00F15328" w:rsidRDefault="00F15328" w:rsidP="00F15328">
            <w:pPr>
              <w:rPr>
                <w:rFonts w:cstheme="minorHAnsi"/>
              </w:rPr>
            </w:pPr>
          </w:p>
          <w:p w14:paraId="50ECA328" w14:textId="77777777" w:rsidR="00F15328" w:rsidRPr="00F15328" w:rsidRDefault="00F15328" w:rsidP="00F15328">
            <w:pPr>
              <w:rPr>
                <w:rFonts w:cstheme="minorHAnsi"/>
                <w:lang w:val="en-US"/>
              </w:rPr>
            </w:pPr>
            <w:r w:rsidRPr="00F15328">
              <w:rPr>
                <w:rFonts w:cstheme="minorHAnsi"/>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 and t</w:t>
            </w:r>
            <w:r w:rsidRPr="00F15328">
              <w:rPr>
                <w:rFonts w:cstheme="minorHAnsi"/>
                <w:lang w:val="en-US"/>
              </w:rPr>
              <w:t>o undertake all duties reasonably requested by their line manager in a manner consistent with the vision of All Saints’ Academy.</w:t>
            </w:r>
          </w:p>
          <w:p w14:paraId="213C0482" w14:textId="77777777" w:rsidR="00F15328" w:rsidRPr="00F15328" w:rsidRDefault="00F15328" w:rsidP="00F15328">
            <w:pPr>
              <w:rPr>
                <w:rFonts w:cstheme="minorHAnsi"/>
              </w:rPr>
            </w:pPr>
          </w:p>
          <w:p w14:paraId="1685BF67" w14:textId="77777777" w:rsidR="00F15328" w:rsidRPr="00F15328" w:rsidRDefault="00F15328" w:rsidP="00F15328">
            <w:pPr>
              <w:rPr>
                <w:rFonts w:cstheme="minorHAnsi"/>
              </w:rPr>
            </w:pPr>
            <w:r w:rsidRPr="00F15328">
              <w:rPr>
                <w:rFonts w:cstheme="minorHAnsi"/>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14:paraId="240C9388" w14:textId="77777777" w:rsidR="00F15328" w:rsidRPr="00F15328" w:rsidRDefault="00F15328" w:rsidP="00F15328">
            <w:pPr>
              <w:rPr>
                <w:rFonts w:cstheme="minorHAnsi"/>
              </w:rPr>
            </w:pPr>
          </w:p>
        </w:tc>
      </w:tr>
    </w:tbl>
    <w:p w14:paraId="276E06C7" w14:textId="77777777" w:rsidR="00795D10" w:rsidRPr="00E123D8" w:rsidRDefault="00795D10">
      <w:pPr>
        <w:rPr>
          <w:rFonts w:cstheme="minorHAnsi"/>
        </w:rPr>
      </w:pPr>
    </w:p>
    <w:p w14:paraId="4306C5FA" w14:textId="77777777" w:rsidR="00795D10" w:rsidRPr="00E123D8" w:rsidRDefault="00795D10">
      <w:pPr>
        <w:rPr>
          <w:rFonts w:cstheme="minorHAnsi"/>
        </w:rPr>
      </w:pPr>
      <w:r w:rsidRPr="00E123D8">
        <w:rPr>
          <w:rFonts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795D10" w:rsidRPr="00E123D8" w14:paraId="28EDC433" w14:textId="77777777" w:rsidTr="00795D10">
        <w:tc>
          <w:tcPr>
            <w:tcW w:w="4531" w:type="dxa"/>
          </w:tcPr>
          <w:p w14:paraId="75E5DECF" w14:textId="77777777" w:rsidR="00795D10" w:rsidRPr="00F15328" w:rsidRDefault="00795D10" w:rsidP="00795D10">
            <w:pPr>
              <w:rPr>
                <w:rFonts w:cstheme="minorHAnsi"/>
                <w:b/>
                <w:sz w:val="28"/>
                <w:szCs w:val="28"/>
              </w:rPr>
            </w:pPr>
            <w:r w:rsidRPr="00F15328">
              <w:rPr>
                <w:rFonts w:cstheme="minorHAnsi"/>
                <w:b/>
                <w:sz w:val="28"/>
                <w:szCs w:val="28"/>
              </w:rPr>
              <w:lastRenderedPageBreak/>
              <w:t>PERSON SPECIFICATION</w:t>
            </w:r>
          </w:p>
          <w:p w14:paraId="0EA1A6FC" w14:textId="77777777" w:rsidR="00795D10" w:rsidRPr="00E123D8" w:rsidRDefault="00795D10">
            <w:pPr>
              <w:rPr>
                <w:rFonts w:cstheme="minorHAnsi"/>
              </w:rPr>
            </w:pPr>
          </w:p>
        </w:tc>
        <w:tc>
          <w:tcPr>
            <w:tcW w:w="4485" w:type="dxa"/>
          </w:tcPr>
          <w:p w14:paraId="6A8FC7B8" w14:textId="77777777" w:rsidR="00795D10" w:rsidRPr="00E123D8" w:rsidRDefault="00795D10" w:rsidP="00795D10">
            <w:pPr>
              <w:tabs>
                <w:tab w:val="left" w:pos="2745"/>
              </w:tabs>
              <w:jc w:val="right"/>
              <w:rPr>
                <w:rFonts w:cstheme="minorHAnsi"/>
              </w:rPr>
            </w:pPr>
            <w:r w:rsidRPr="00E123D8">
              <w:rPr>
                <w:rFonts w:cstheme="minorHAnsi"/>
                <w:b/>
                <w:noProof/>
                <w:lang w:eastAsia="en-GB"/>
              </w:rPr>
              <w:drawing>
                <wp:inline distT="0" distB="0" distL="0" distR="0" wp14:anchorId="7D33E29C" wp14:editId="4A89734E">
                  <wp:extent cx="1524000" cy="628650"/>
                  <wp:effectExtent l="0" t="0" r="0" b="0"/>
                  <wp:docPr id="26" name="Picture 26" descr="AS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A LOGO.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tc>
      </w:tr>
    </w:tbl>
    <w:p w14:paraId="448C90A6" w14:textId="77777777" w:rsidR="00795D10" w:rsidRPr="00E123D8" w:rsidRDefault="00795D10" w:rsidP="00795D10">
      <w:pPr>
        <w:rPr>
          <w:rFonts w:cstheme="minorHAnsi"/>
          <w:b/>
        </w:rPr>
      </w:pPr>
    </w:p>
    <w:p w14:paraId="5F960C04" w14:textId="77777777" w:rsidR="00F15328" w:rsidRPr="003B198A" w:rsidRDefault="00F15328" w:rsidP="00F15328">
      <w:pPr>
        <w:rPr>
          <w:rFonts w:cs="Arial"/>
        </w:rPr>
      </w:pPr>
      <w:r>
        <w:rPr>
          <w:rFonts w:cs="Arial"/>
          <w:b/>
        </w:rPr>
        <w:t xml:space="preserve">Learning Supervisor </w:t>
      </w:r>
    </w:p>
    <w:p w14:paraId="1A57DBE2" w14:textId="77777777" w:rsidR="00F15328" w:rsidRPr="003B198A" w:rsidRDefault="00F15328" w:rsidP="00F15328">
      <w:pPr>
        <w:rPr>
          <w:rFonts w:cs="Arial"/>
        </w:rPr>
      </w:pPr>
    </w:p>
    <w:tbl>
      <w:tblPr>
        <w:tblStyle w:val="TableGrid"/>
        <w:tblW w:w="9464" w:type="dxa"/>
        <w:tblLook w:val="04A0" w:firstRow="1" w:lastRow="0" w:firstColumn="1" w:lastColumn="0" w:noHBand="0" w:noVBand="1"/>
      </w:tblPr>
      <w:tblGrid>
        <w:gridCol w:w="1444"/>
        <w:gridCol w:w="3428"/>
        <w:gridCol w:w="4592"/>
      </w:tblGrid>
      <w:tr w:rsidR="00F15328" w:rsidRPr="003B198A" w14:paraId="66D90DEB" w14:textId="77777777" w:rsidTr="00D46322">
        <w:tc>
          <w:tcPr>
            <w:tcW w:w="0" w:type="auto"/>
          </w:tcPr>
          <w:p w14:paraId="379B2C31" w14:textId="77777777" w:rsidR="00F15328" w:rsidRPr="003B198A" w:rsidRDefault="00F15328" w:rsidP="00D46322">
            <w:pPr>
              <w:rPr>
                <w:rFonts w:cs="Arial"/>
                <w:b/>
              </w:rPr>
            </w:pPr>
          </w:p>
        </w:tc>
        <w:tc>
          <w:tcPr>
            <w:tcW w:w="0" w:type="auto"/>
          </w:tcPr>
          <w:p w14:paraId="56FB2B64" w14:textId="77777777" w:rsidR="00F15328" w:rsidRPr="003B198A" w:rsidRDefault="00F15328" w:rsidP="00D46322">
            <w:pPr>
              <w:rPr>
                <w:rFonts w:cs="Arial"/>
                <w:b/>
              </w:rPr>
            </w:pPr>
            <w:r w:rsidRPr="003B198A">
              <w:rPr>
                <w:rFonts w:cs="Arial"/>
                <w:b/>
              </w:rPr>
              <w:t>Essential</w:t>
            </w:r>
          </w:p>
        </w:tc>
        <w:tc>
          <w:tcPr>
            <w:tcW w:w="4592" w:type="dxa"/>
          </w:tcPr>
          <w:p w14:paraId="7CBC8220" w14:textId="77777777" w:rsidR="00F15328" w:rsidRPr="003B198A" w:rsidRDefault="00F15328" w:rsidP="00D46322">
            <w:pPr>
              <w:rPr>
                <w:rFonts w:cs="Arial"/>
                <w:b/>
              </w:rPr>
            </w:pPr>
            <w:r w:rsidRPr="003B198A">
              <w:rPr>
                <w:rFonts w:cs="Arial"/>
                <w:b/>
              </w:rPr>
              <w:t>Desirable</w:t>
            </w:r>
          </w:p>
        </w:tc>
      </w:tr>
      <w:tr w:rsidR="00F15328" w:rsidRPr="003B198A" w14:paraId="463BC7A5" w14:textId="77777777" w:rsidTr="00D46322">
        <w:tc>
          <w:tcPr>
            <w:tcW w:w="0" w:type="auto"/>
          </w:tcPr>
          <w:p w14:paraId="2FF7D9CC" w14:textId="77777777" w:rsidR="00F15328" w:rsidRPr="003B198A" w:rsidRDefault="00F15328" w:rsidP="00D46322">
            <w:pPr>
              <w:rPr>
                <w:rFonts w:cs="Arial"/>
              </w:rPr>
            </w:pPr>
            <w:r w:rsidRPr="003B198A">
              <w:rPr>
                <w:rFonts w:cs="Arial"/>
              </w:rPr>
              <w:t>Qualifications</w:t>
            </w:r>
          </w:p>
          <w:p w14:paraId="526B3063" w14:textId="77777777" w:rsidR="00F15328" w:rsidRPr="003B198A" w:rsidRDefault="00F15328" w:rsidP="00D46322">
            <w:pPr>
              <w:rPr>
                <w:rFonts w:cs="Arial"/>
              </w:rPr>
            </w:pPr>
          </w:p>
        </w:tc>
        <w:tc>
          <w:tcPr>
            <w:tcW w:w="0" w:type="auto"/>
          </w:tcPr>
          <w:p w14:paraId="752C3887" w14:textId="77777777" w:rsidR="00F15328" w:rsidRDefault="00F15328" w:rsidP="00F15328">
            <w:pPr>
              <w:pStyle w:val="ListParagraph"/>
              <w:numPr>
                <w:ilvl w:val="0"/>
                <w:numId w:val="6"/>
              </w:numPr>
              <w:contextualSpacing/>
              <w:rPr>
                <w:rFonts w:asciiTheme="minorHAnsi" w:hAnsiTheme="minorHAnsi" w:cs="Arial"/>
              </w:rPr>
            </w:pPr>
            <w:r>
              <w:rPr>
                <w:rFonts w:asciiTheme="minorHAnsi" w:hAnsiTheme="minorHAnsi" w:cs="Arial"/>
              </w:rPr>
              <w:t xml:space="preserve">Evidence of good literacy and numeracy. At least a GCSE grade C or Grade 5 in Maths and English (or equivalent qualification) </w:t>
            </w:r>
          </w:p>
          <w:p w14:paraId="3C8188D5" w14:textId="77777777" w:rsidR="00F15328" w:rsidRPr="008B68C7" w:rsidRDefault="00F15328" w:rsidP="00D46322">
            <w:pPr>
              <w:pStyle w:val="ListParagraph"/>
              <w:ind w:left="360"/>
              <w:rPr>
                <w:rFonts w:asciiTheme="minorHAnsi" w:hAnsiTheme="minorHAnsi" w:cs="Arial"/>
              </w:rPr>
            </w:pPr>
          </w:p>
        </w:tc>
        <w:tc>
          <w:tcPr>
            <w:tcW w:w="4592" w:type="dxa"/>
          </w:tcPr>
          <w:p w14:paraId="506B1B89" w14:textId="77777777" w:rsidR="00F15328" w:rsidRDefault="00F15328" w:rsidP="00F15328">
            <w:pPr>
              <w:pStyle w:val="ListParagraph"/>
              <w:numPr>
                <w:ilvl w:val="0"/>
                <w:numId w:val="6"/>
              </w:numPr>
              <w:contextualSpacing/>
              <w:rPr>
                <w:rFonts w:asciiTheme="minorHAnsi" w:hAnsiTheme="minorHAnsi" w:cs="Arial"/>
              </w:rPr>
            </w:pPr>
            <w:r>
              <w:rPr>
                <w:rFonts w:asciiTheme="minorHAnsi" w:hAnsiTheme="minorHAnsi" w:cs="Arial"/>
              </w:rPr>
              <w:t>Experience of working with groups of young people</w:t>
            </w:r>
          </w:p>
          <w:p w14:paraId="380C2D8A" w14:textId="77777777" w:rsidR="00F15328" w:rsidRPr="00814BF8" w:rsidRDefault="00F15328" w:rsidP="00F15328">
            <w:pPr>
              <w:pStyle w:val="ListParagraph"/>
              <w:numPr>
                <w:ilvl w:val="0"/>
                <w:numId w:val="6"/>
              </w:numPr>
              <w:contextualSpacing/>
              <w:rPr>
                <w:rFonts w:asciiTheme="minorHAnsi" w:hAnsiTheme="minorHAnsi" w:cs="Arial"/>
              </w:rPr>
            </w:pPr>
            <w:r>
              <w:rPr>
                <w:rFonts w:asciiTheme="minorHAnsi" w:hAnsiTheme="minorHAnsi" w:cs="Arial"/>
              </w:rPr>
              <w:t>Education/ Teaching qualification</w:t>
            </w:r>
            <w:r w:rsidR="00AD6B3B">
              <w:rPr>
                <w:rFonts w:asciiTheme="minorHAnsi" w:hAnsiTheme="minorHAnsi" w:cs="Arial"/>
              </w:rPr>
              <w:t xml:space="preserve"> or working towards</w:t>
            </w:r>
          </w:p>
        </w:tc>
      </w:tr>
      <w:tr w:rsidR="00F15328" w:rsidRPr="003B198A" w14:paraId="1AD53457" w14:textId="77777777" w:rsidTr="00D46322">
        <w:tc>
          <w:tcPr>
            <w:tcW w:w="0" w:type="auto"/>
          </w:tcPr>
          <w:p w14:paraId="7E66EDD6" w14:textId="77777777" w:rsidR="00F15328" w:rsidRPr="003B198A" w:rsidRDefault="00F15328" w:rsidP="00D46322">
            <w:pPr>
              <w:rPr>
                <w:rFonts w:cs="Arial"/>
              </w:rPr>
            </w:pPr>
            <w:r w:rsidRPr="003B198A">
              <w:rPr>
                <w:rFonts w:cs="Arial"/>
              </w:rPr>
              <w:t>Skills</w:t>
            </w:r>
          </w:p>
        </w:tc>
        <w:tc>
          <w:tcPr>
            <w:tcW w:w="0" w:type="auto"/>
          </w:tcPr>
          <w:p w14:paraId="4DBF3655" w14:textId="77777777" w:rsidR="00F15328" w:rsidRPr="008B68C7" w:rsidRDefault="00F15328" w:rsidP="00F15328">
            <w:pPr>
              <w:pStyle w:val="ListParagraph"/>
              <w:numPr>
                <w:ilvl w:val="0"/>
                <w:numId w:val="4"/>
              </w:numPr>
              <w:contextualSpacing/>
              <w:rPr>
                <w:rFonts w:asciiTheme="minorHAnsi" w:hAnsiTheme="minorHAnsi" w:cs="Arial"/>
              </w:rPr>
            </w:pPr>
            <w:r>
              <w:rPr>
                <w:rFonts w:asciiTheme="minorHAnsi" w:hAnsiTheme="minorHAnsi" w:cs="Arial"/>
              </w:rPr>
              <w:t>Ability to work independently</w:t>
            </w:r>
            <w:r w:rsidRPr="008B68C7">
              <w:rPr>
                <w:rFonts w:asciiTheme="minorHAnsi" w:hAnsiTheme="minorHAnsi" w:cs="Arial"/>
              </w:rPr>
              <w:t>.</w:t>
            </w:r>
          </w:p>
          <w:p w14:paraId="3B944401" w14:textId="77777777" w:rsidR="00F15328" w:rsidRPr="00BA7BCD" w:rsidRDefault="00F15328" w:rsidP="00F15328">
            <w:pPr>
              <w:pStyle w:val="ListParagraph"/>
              <w:numPr>
                <w:ilvl w:val="0"/>
                <w:numId w:val="4"/>
              </w:numPr>
              <w:contextualSpacing/>
              <w:rPr>
                <w:rFonts w:asciiTheme="minorHAnsi" w:eastAsiaTheme="minorHAnsi" w:hAnsiTheme="minorHAnsi" w:cs="ArialMT"/>
              </w:rPr>
            </w:pPr>
            <w:r>
              <w:rPr>
                <w:rFonts w:asciiTheme="minorHAnsi" w:eastAsiaTheme="minorHAnsi" w:hAnsiTheme="minorHAnsi" w:cs="ArialMT"/>
              </w:rPr>
              <w:t>Ability</w:t>
            </w:r>
            <w:r w:rsidRPr="00BA7BCD">
              <w:rPr>
                <w:rFonts w:asciiTheme="minorHAnsi" w:eastAsiaTheme="minorHAnsi" w:hAnsiTheme="minorHAnsi" w:cs="ArialMT"/>
              </w:rPr>
              <w:t xml:space="preserve"> to inspire, lead and support young people.</w:t>
            </w:r>
          </w:p>
          <w:p w14:paraId="4201AE22" w14:textId="77777777" w:rsidR="00F15328" w:rsidRPr="00561C49" w:rsidRDefault="00F15328" w:rsidP="00F15328">
            <w:pPr>
              <w:pStyle w:val="ListParagraph"/>
              <w:numPr>
                <w:ilvl w:val="0"/>
                <w:numId w:val="4"/>
              </w:numPr>
              <w:autoSpaceDE w:val="0"/>
              <w:autoSpaceDN w:val="0"/>
              <w:adjustRightInd w:val="0"/>
              <w:contextualSpacing/>
              <w:rPr>
                <w:rFonts w:asciiTheme="minorHAnsi" w:hAnsiTheme="minorHAnsi" w:cs="Arial"/>
              </w:rPr>
            </w:pPr>
            <w:r w:rsidRPr="00BA7BCD">
              <w:rPr>
                <w:rFonts w:asciiTheme="minorHAnsi" w:eastAsiaTheme="minorHAnsi" w:hAnsiTheme="minorHAnsi" w:cs="ArialMT"/>
              </w:rPr>
              <w:t>Show initiative and approach challenges with a positive attitude.</w:t>
            </w:r>
          </w:p>
          <w:p w14:paraId="55822B09" w14:textId="77777777" w:rsidR="00F15328" w:rsidRPr="00BA7BCD" w:rsidRDefault="00F15328" w:rsidP="00F15328">
            <w:pPr>
              <w:pStyle w:val="ListParagraph"/>
              <w:numPr>
                <w:ilvl w:val="0"/>
                <w:numId w:val="4"/>
              </w:numPr>
              <w:autoSpaceDE w:val="0"/>
              <w:autoSpaceDN w:val="0"/>
              <w:adjustRightInd w:val="0"/>
              <w:contextualSpacing/>
              <w:rPr>
                <w:rFonts w:asciiTheme="minorHAnsi" w:hAnsiTheme="minorHAnsi" w:cs="Arial"/>
              </w:rPr>
            </w:pPr>
            <w:r>
              <w:rPr>
                <w:rFonts w:asciiTheme="minorHAnsi" w:eastAsiaTheme="minorHAnsi" w:hAnsiTheme="minorHAnsi" w:cs="ArialMT"/>
              </w:rPr>
              <w:t>Ability to respond to changes at short notice.</w:t>
            </w:r>
          </w:p>
          <w:p w14:paraId="7DB9EC8E" w14:textId="77777777" w:rsidR="00F15328" w:rsidRPr="00561C49" w:rsidRDefault="00F15328" w:rsidP="00D46322">
            <w:pPr>
              <w:autoSpaceDE w:val="0"/>
              <w:autoSpaceDN w:val="0"/>
              <w:adjustRightInd w:val="0"/>
              <w:rPr>
                <w:rFonts w:cs="Arial"/>
              </w:rPr>
            </w:pPr>
          </w:p>
        </w:tc>
        <w:tc>
          <w:tcPr>
            <w:tcW w:w="4592" w:type="dxa"/>
          </w:tcPr>
          <w:p w14:paraId="60B50031" w14:textId="77777777" w:rsidR="00F15328" w:rsidRPr="00BA7BCD" w:rsidRDefault="00F15328" w:rsidP="00F15328">
            <w:pPr>
              <w:pStyle w:val="ListParagraph"/>
              <w:numPr>
                <w:ilvl w:val="0"/>
                <w:numId w:val="4"/>
              </w:numPr>
              <w:contextualSpacing/>
              <w:rPr>
                <w:rFonts w:asciiTheme="minorHAnsi" w:hAnsiTheme="minorHAnsi" w:cs="Arial"/>
              </w:rPr>
            </w:pPr>
            <w:r>
              <w:rPr>
                <w:rFonts w:asciiTheme="minorHAnsi" w:hAnsiTheme="minorHAnsi" w:cs="Arial"/>
              </w:rPr>
              <w:t>Ability to use ICT as a learning and teaching tool and a motivator.</w:t>
            </w:r>
          </w:p>
        </w:tc>
      </w:tr>
      <w:tr w:rsidR="00F15328" w:rsidRPr="003B198A" w14:paraId="2DA95F66" w14:textId="77777777" w:rsidTr="00D46322">
        <w:tc>
          <w:tcPr>
            <w:tcW w:w="0" w:type="auto"/>
          </w:tcPr>
          <w:p w14:paraId="0045AD99" w14:textId="77777777" w:rsidR="00F15328" w:rsidRPr="003B198A" w:rsidRDefault="00F15328" w:rsidP="00D46322">
            <w:pPr>
              <w:rPr>
                <w:rFonts w:cs="Arial"/>
              </w:rPr>
            </w:pPr>
            <w:r>
              <w:rPr>
                <w:rFonts w:cs="Arial"/>
              </w:rPr>
              <w:t>General</w:t>
            </w:r>
          </w:p>
        </w:tc>
        <w:tc>
          <w:tcPr>
            <w:tcW w:w="0" w:type="auto"/>
          </w:tcPr>
          <w:p w14:paraId="0C217EB5" w14:textId="77777777" w:rsidR="00F15328" w:rsidRDefault="00F15328" w:rsidP="00F15328">
            <w:pPr>
              <w:pStyle w:val="ListParagraph"/>
              <w:numPr>
                <w:ilvl w:val="0"/>
                <w:numId w:val="4"/>
              </w:numPr>
              <w:contextualSpacing/>
              <w:rPr>
                <w:rFonts w:asciiTheme="minorHAnsi" w:hAnsiTheme="minorHAnsi" w:cs="Arial"/>
              </w:rPr>
            </w:pPr>
            <w:r>
              <w:rPr>
                <w:rFonts w:asciiTheme="minorHAnsi" w:hAnsiTheme="minorHAnsi" w:cs="Arial"/>
              </w:rPr>
              <w:t>Flexible and enthusiastic attitude.</w:t>
            </w:r>
          </w:p>
          <w:p w14:paraId="7C069B1A" w14:textId="77777777" w:rsidR="00F15328" w:rsidRDefault="00F15328" w:rsidP="00F15328">
            <w:pPr>
              <w:pStyle w:val="ListParagraph"/>
              <w:numPr>
                <w:ilvl w:val="0"/>
                <w:numId w:val="4"/>
              </w:numPr>
              <w:contextualSpacing/>
              <w:rPr>
                <w:rFonts w:asciiTheme="minorHAnsi" w:hAnsiTheme="minorHAnsi" w:cs="Arial"/>
              </w:rPr>
            </w:pPr>
            <w:r>
              <w:rPr>
                <w:rFonts w:asciiTheme="minorHAnsi" w:hAnsiTheme="minorHAnsi" w:cs="Arial"/>
              </w:rPr>
              <w:t>Clear ability to relate to young people.</w:t>
            </w:r>
          </w:p>
          <w:p w14:paraId="24792940" w14:textId="77777777" w:rsidR="00F15328" w:rsidRDefault="00F15328" w:rsidP="00F15328">
            <w:pPr>
              <w:pStyle w:val="ListParagraph"/>
              <w:numPr>
                <w:ilvl w:val="0"/>
                <w:numId w:val="4"/>
              </w:numPr>
              <w:contextualSpacing/>
              <w:rPr>
                <w:rFonts w:asciiTheme="minorHAnsi" w:hAnsiTheme="minorHAnsi" w:cs="Arial"/>
              </w:rPr>
            </w:pPr>
            <w:r>
              <w:rPr>
                <w:rFonts w:asciiTheme="minorHAnsi" w:hAnsiTheme="minorHAnsi" w:cs="Arial"/>
              </w:rPr>
              <w:t>A commitment to a positive culture of learning.</w:t>
            </w:r>
          </w:p>
          <w:p w14:paraId="57304DB2" w14:textId="77777777" w:rsidR="00F15328" w:rsidRDefault="00F15328" w:rsidP="00F15328">
            <w:pPr>
              <w:pStyle w:val="ListParagraph"/>
              <w:numPr>
                <w:ilvl w:val="0"/>
                <w:numId w:val="4"/>
              </w:numPr>
              <w:contextualSpacing/>
              <w:rPr>
                <w:rFonts w:asciiTheme="minorHAnsi" w:hAnsiTheme="minorHAnsi" w:cs="Arial"/>
              </w:rPr>
            </w:pPr>
            <w:r>
              <w:rPr>
                <w:rFonts w:asciiTheme="minorHAnsi" w:hAnsiTheme="minorHAnsi" w:cs="Arial"/>
              </w:rPr>
              <w:t>Resilience in supporting and developing young people.</w:t>
            </w:r>
          </w:p>
          <w:p w14:paraId="73219082" w14:textId="77777777" w:rsidR="00F15328" w:rsidRDefault="00F15328" w:rsidP="00F15328">
            <w:pPr>
              <w:pStyle w:val="ListParagraph"/>
              <w:numPr>
                <w:ilvl w:val="0"/>
                <w:numId w:val="4"/>
              </w:numPr>
              <w:contextualSpacing/>
              <w:rPr>
                <w:rFonts w:asciiTheme="minorHAnsi" w:hAnsiTheme="minorHAnsi" w:cs="Arial"/>
              </w:rPr>
            </w:pPr>
            <w:r>
              <w:rPr>
                <w:rFonts w:asciiTheme="minorHAnsi" w:hAnsiTheme="minorHAnsi" w:cs="Arial"/>
              </w:rPr>
              <w:t>Excellent communication skills.</w:t>
            </w:r>
          </w:p>
          <w:p w14:paraId="69B1CC2D" w14:textId="77777777" w:rsidR="00F15328" w:rsidRDefault="00F15328" w:rsidP="00F15328">
            <w:pPr>
              <w:pStyle w:val="ListParagraph"/>
              <w:numPr>
                <w:ilvl w:val="0"/>
                <w:numId w:val="4"/>
              </w:numPr>
              <w:contextualSpacing/>
              <w:rPr>
                <w:rFonts w:asciiTheme="minorHAnsi" w:hAnsiTheme="minorHAnsi" w:cs="Arial"/>
              </w:rPr>
            </w:pPr>
            <w:r>
              <w:rPr>
                <w:rFonts w:asciiTheme="minorHAnsi" w:hAnsiTheme="minorHAnsi" w:cs="Arial"/>
              </w:rPr>
              <w:t>Highly professional in punctuality and attendance.</w:t>
            </w:r>
          </w:p>
          <w:p w14:paraId="64F2CB6A" w14:textId="77777777" w:rsidR="00F15328" w:rsidRPr="00561C49" w:rsidRDefault="00F15328" w:rsidP="00D46322">
            <w:pPr>
              <w:pStyle w:val="ListParagraph"/>
              <w:ind w:left="360"/>
              <w:rPr>
                <w:rFonts w:asciiTheme="minorHAnsi" w:hAnsiTheme="minorHAnsi" w:cs="Arial"/>
              </w:rPr>
            </w:pPr>
          </w:p>
        </w:tc>
        <w:tc>
          <w:tcPr>
            <w:tcW w:w="4592" w:type="dxa"/>
          </w:tcPr>
          <w:p w14:paraId="51727F05" w14:textId="77777777" w:rsidR="00F15328" w:rsidRDefault="00F15328" w:rsidP="00F15328">
            <w:pPr>
              <w:pStyle w:val="ListParagraph"/>
              <w:numPr>
                <w:ilvl w:val="0"/>
                <w:numId w:val="4"/>
              </w:numPr>
              <w:spacing w:line="480" w:lineRule="auto"/>
              <w:contextualSpacing/>
              <w:rPr>
                <w:rFonts w:asciiTheme="minorHAnsi" w:hAnsiTheme="minorHAnsi" w:cs="Arial"/>
              </w:rPr>
            </w:pPr>
            <w:r>
              <w:rPr>
                <w:rFonts w:asciiTheme="minorHAnsi" w:hAnsiTheme="minorHAnsi" w:cs="Arial"/>
              </w:rPr>
              <w:t>Ability to be part of a team.</w:t>
            </w:r>
          </w:p>
          <w:p w14:paraId="307FB0AB" w14:textId="77777777" w:rsidR="00F15328" w:rsidRPr="00561C49" w:rsidRDefault="00F15328" w:rsidP="00F15328">
            <w:pPr>
              <w:pStyle w:val="NoSpacing"/>
              <w:numPr>
                <w:ilvl w:val="0"/>
                <w:numId w:val="4"/>
              </w:numPr>
            </w:pPr>
            <w:r>
              <w:t>Experience of leading groups of young people in a learning environment</w:t>
            </w:r>
          </w:p>
        </w:tc>
      </w:tr>
    </w:tbl>
    <w:p w14:paraId="55BD8646" w14:textId="77777777" w:rsidR="00795D10" w:rsidRPr="00E123D8" w:rsidRDefault="00795D10">
      <w:pPr>
        <w:rPr>
          <w:rFonts w:cstheme="minorHAnsi"/>
        </w:rPr>
      </w:pPr>
    </w:p>
    <w:sectPr w:rsidR="00795D10" w:rsidRPr="00E123D8" w:rsidSect="00FD7327">
      <w:footerReference w:type="default" r:id="rId19"/>
      <w:pgSz w:w="11906" w:h="16838"/>
      <w:pgMar w:top="1440" w:right="1440" w:bottom="142" w:left="1440"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7F91" w14:textId="77777777" w:rsidR="00BB1073" w:rsidRDefault="00BB1073" w:rsidP="00E52AA8">
      <w:pPr>
        <w:spacing w:after="0" w:line="240" w:lineRule="auto"/>
      </w:pPr>
      <w:r>
        <w:separator/>
      </w:r>
    </w:p>
  </w:endnote>
  <w:endnote w:type="continuationSeparator" w:id="0">
    <w:p w14:paraId="0D1CB73F" w14:textId="77777777" w:rsidR="00BB1073" w:rsidRDefault="00BB1073" w:rsidP="00E5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87721"/>
      <w:docPartObj>
        <w:docPartGallery w:val="Page Numbers (Bottom of Page)"/>
        <w:docPartUnique/>
      </w:docPartObj>
    </w:sdtPr>
    <w:sdtEndPr>
      <w:rPr>
        <w:noProof/>
      </w:rPr>
    </w:sdtEndPr>
    <w:sdtContent>
      <w:p w14:paraId="43A8BE82" w14:textId="77777777" w:rsidR="00FD7327" w:rsidRDefault="00FD7327">
        <w:pPr>
          <w:pStyle w:val="Footer"/>
          <w:jc w:val="right"/>
        </w:pPr>
        <w:r>
          <w:fldChar w:fldCharType="begin"/>
        </w:r>
        <w:r>
          <w:instrText xml:space="preserve"> PAGE   \* MERGEFORMAT </w:instrText>
        </w:r>
        <w:r>
          <w:fldChar w:fldCharType="separate"/>
        </w:r>
        <w:r w:rsidR="00FC233C">
          <w:rPr>
            <w:noProof/>
          </w:rPr>
          <w:t>2</w:t>
        </w:r>
        <w:r>
          <w:rPr>
            <w:noProof/>
          </w:rPr>
          <w:fldChar w:fldCharType="end"/>
        </w:r>
      </w:p>
    </w:sdtContent>
  </w:sdt>
  <w:p w14:paraId="3BA15CDD" w14:textId="77777777" w:rsidR="00FD7327" w:rsidRDefault="00FD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96243" w14:textId="77777777" w:rsidR="00BB1073" w:rsidRDefault="00BB1073" w:rsidP="00E52AA8">
      <w:pPr>
        <w:spacing w:after="0" w:line="240" w:lineRule="auto"/>
      </w:pPr>
      <w:r>
        <w:separator/>
      </w:r>
    </w:p>
  </w:footnote>
  <w:footnote w:type="continuationSeparator" w:id="0">
    <w:p w14:paraId="08ECD148" w14:textId="77777777" w:rsidR="00BB1073" w:rsidRDefault="00BB1073" w:rsidP="00E52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7F2"/>
    <w:multiLevelType w:val="hybridMultilevel"/>
    <w:tmpl w:val="0972D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B34B0"/>
    <w:multiLevelType w:val="hybridMultilevel"/>
    <w:tmpl w:val="3D16FD6E"/>
    <w:lvl w:ilvl="0" w:tplc="4F9433B8">
      <w:start w:val="1"/>
      <w:numFmt w:val="decimal"/>
      <w:lvlText w:val="%1."/>
      <w:lvlJc w:val="left"/>
      <w:pPr>
        <w:tabs>
          <w:tab w:val="num" w:pos="720"/>
        </w:tabs>
        <w:ind w:left="720" w:hanging="360"/>
      </w:pPr>
    </w:lvl>
    <w:lvl w:ilvl="1" w:tplc="9666444A" w:tentative="1">
      <w:start w:val="1"/>
      <w:numFmt w:val="decimal"/>
      <w:lvlText w:val="%2."/>
      <w:lvlJc w:val="left"/>
      <w:pPr>
        <w:tabs>
          <w:tab w:val="num" w:pos="1440"/>
        </w:tabs>
        <w:ind w:left="1440" w:hanging="360"/>
      </w:pPr>
    </w:lvl>
    <w:lvl w:ilvl="2" w:tplc="2FECFCB8" w:tentative="1">
      <w:start w:val="1"/>
      <w:numFmt w:val="decimal"/>
      <w:lvlText w:val="%3."/>
      <w:lvlJc w:val="left"/>
      <w:pPr>
        <w:tabs>
          <w:tab w:val="num" w:pos="2160"/>
        </w:tabs>
        <w:ind w:left="2160" w:hanging="360"/>
      </w:pPr>
    </w:lvl>
    <w:lvl w:ilvl="3" w:tplc="B6D4693C" w:tentative="1">
      <w:start w:val="1"/>
      <w:numFmt w:val="decimal"/>
      <w:lvlText w:val="%4."/>
      <w:lvlJc w:val="left"/>
      <w:pPr>
        <w:tabs>
          <w:tab w:val="num" w:pos="2880"/>
        </w:tabs>
        <w:ind w:left="2880" w:hanging="360"/>
      </w:pPr>
    </w:lvl>
    <w:lvl w:ilvl="4" w:tplc="A112AB3E" w:tentative="1">
      <w:start w:val="1"/>
      <w:numFmt w:val="decimal"/>
      <w:lvlText w:val="%5."/>
      <w:lvlJc w:val="left"/>
      <w:pPr>
        <w:tabs>
          <w:tab w:val="num" w:pos="3600"/>
        </w:tabs>
        <w:ind w:left="3600" w:hanging="360"/>
      </w:pPr>
    </w:lvl>
    <w:lvl w:ilvl="5" w:tplc="E6C26610" w:tentative="1">
      <w:start w:val="1"/>
      <w:numFmt w:val="decimal"/>
      <w:lvlText w:val="%6."/>
      <w:lvlJc w:val="left"/>
      <w:pPr>
        <w:tabs>
          <w:tab w:val="num" w:pos="4320"/>
        </w:tabs>
        <w:ind w:left="4320" w:hanging="360"/>
      </w:pPr>
    </w:lvl>
    <w:lvl w:ilvl="6" w:tplc="D5D86840" w:tentative="1">
      <w:start w:val="1"/>
      <w:numFmt w:val="decimal"/>
      <w:lvlText w:val="%7."/>
      <w:lvlJc w:val="left"/>
      <w:pPr>
        <w:tabs>
          <w:tab w:val="num" w:pos="5040"/>
        </w:tabs>
        <w:ind w:left="5040" w:hanging="360"/>
      </w:pPr>
    </w:lvl>
    <w:lvl w:ilvl="7" w:tplc="CFC2CB4C" w:tentative="1">
      <w:start w:val="1"/>
      <w:numFmt w:val="decimal"/>
      <w:lvlText w:val="%8."/>
      <w:lvlJc w:val="left"/>
      <w:pPr>
        <w:tabs>
          <w:tab w:val="num" w:pos="5760"/>
        </w:tabs>
        <w:ind w:left="5760" w:hanging="360"/>
      </w:pPr>
    </w:lvl>
    <w:lvl w:ilvl="8" w:tplc="E124D3E2" w:tentative="1">
      <w:start w:val="1"/>
      <w:numFmt w:val="decimal"/>
      <w:lvlText w:val="%9."/>
      <w:lvlJc w:val="left"/>
      <w:pPr>
        <w:tabs>
          <w:tab w:val="num" w:pos="6480"/>
        </w:tabs>
        <w:ind w:left="6480" w:hanging="360"/>
      </w:pPr>
    </w:lvl>
  </w:abstractNum>
  <w:abstractNum w:abstractNumId="2" w15:restartNumberingAfterBreak="0">
    <w:nsid w:val="24091B74"/>
    <w:multiLevelType w:val="multilevel"/>
    <w:tmpl w:val="76B44078"/>
    <w:lvl w:ilvl="0">
      <w:start w:val="1"/>
      <w:numFmt w:val="decimal"/>
      <w:pStyle w:val="Heading1"/>
      <w:lvlText w:val="%1"/>
      <w:lvlJc w:val="left"/>
      <w:pPr>
        <w:tabs>
          <w:tab w:val="num" w:pos="1021"/>
        </w:tabs>
        <w:ind w:left="1021" w:hanging="1021"/>
      </w:pPr>
      <w:rPr>
        <w:rFonts w:ascii="Verdana" w:hAnsi="Verdana" w:hint="default"/>
        <w:b w:val="0"/>
        <w:i w:val="0"/>
        <w:color w:val="000080"/>
        <w:sz w:val="28"/>
        <w:szCs w:val="28"/>
      </w:rPr>
    </w:lvl>
    <w:lvl w:ilvl="1">
      <w:start w:val="1"/>
      <w:numFmt w:val="decimal"/>
      <w:pStyle w:val="Heading2"/>
      <w:lvlText w:val="%1.%2"/>
      <w:lvlJc w:val="left"/>
      <w:pPr>
        <w:tabs>
          <w:tab w:val="num" w:pos="1021"/>
        </w:tabs>
        <w:ind w:left="1021" w:hanging="1021"/>
      </w:pPr>
      <w:rPr>
        <w:rFonts w:ascii="Verdana" w:hAnsi="Verdana" w:hint="default"/>
        <w:b/>
        <w:i w:val="0"/>
        <w:color w:val="000080"/>
        <w:sz w:val="20"/>
        <w:szCs w:val="20"/>
        <w:u w:val="none"/>
      </w:rPr>
    </w:lvl>
    <w:lvl w:ilvl="2">
      <w:start w:val="1"/>
      <w:numFmt w:val="decimal"/>
      <w:pStyle w:val="Heading3"/>
      <w:lvlText w:val="%1.%2.%3"/>
      <w:lvlJc w:val="left"/>
      <w:pPr>
        <w:tabs>
          <w:tab w:val="num" w:pos="1021"/>
        </w:tabs>
        <w:ind w:left="1021" w:hanging="1021"/>
      </w:pPr>
      <w:rPr>
        <w:rFonts w:ascii="Verdana" w:hAnsi="Verdana" w:hint="default"/>
        <w:b/>
        <w:i w:val="0"/>
        <w:color w:val="auto"/>
        <w:sz w:val="20"/>
        <w:szCs w:val="20"/>
        <w:u w:val="none"/>
      </w:rPr>
    </w:lvl>
    <w:lvl w:ilvl="3">
      <w:start w:val="1"/>
      <w:numFmt w:val="decimal"/>
      <w:pStyle w:val="Heading4"/>
      <w:lvlText w:val="%1.%2.%3.%4"/>
      <w:lvlJc w:val="left"/>
      <w:pPr>
        <w:tabs>
          <w:tab w:val="num" w:pos="1021"/>
        </w:tabs>
        <w:ind w:left="1021" w:hanging="1021"/>
      </w:pPr>
      <w:rPr>
        <w:rFonts w:ascii="Verdana" w:hAnsi="Verdana" w:hint="default"/>
        <w:b/>
        <w:i w:val="0"/>
        <w:color w:val="5F5F5F"/>
        <w:sz w:val="18"/>
        <w:szCs w:val="18"/>
      </w:rPr>
    </w:lvl>
    <w:lvl w:ilvl="4">
      <w:start w:val="1"/>
      <w:numFmt w:val="decimal"/>
      <w:pStyle w:val="Heading5"/>
      <w:lvlText w:val="%1.%2.%3.%4.%5"/>
      <w:lvlJc w:val="left"/>
      <w:pPr>
        <w:tabs>
          <w:tab w:val="num" w:pos="1021"/>
        </w:tabs>
        <w:ind w:left="1021" w:hanging="1021"/>
      </w:pPr>
      <w:rPr>
        <w:rFonts w:ascii="Verdana" w:hAnsi="Verdana" w:hint="default"/>
        <w:b w:val="0"/>
        <w:i w:val="0"/>
        <w:color w:val="auto"/>
        <w:sz w:val="18"/>
        <w:szCs w:val="18"/>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3"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E5655CE"/>
    <w:multiLevelType w:val="hybridMultilevel"/>
    <w:tmpl w:val="2ECC9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2E3331"/>
    <w:multiLevelType w:val="hybridMultilevel"/>
    <w:tmpl w:val="1628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0A2AED"/>
    <w:multiLevelType w:val="hybridMultilevel"/>
    <w:tmpl w:val="120A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F03180"/>
    <w:multiLevelType w:val="hybridMultilevel"/>
    <w:tmpl w:val="5316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4349F6"/>
    <w:multiLevelType w:val="hybridMultilevel"/>
    <w:tmpl w:val="50449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8"/>
  </w:num>
  <w:num w:numId="4">
    <w:abstractNumId w:val="0"/>
  </w:num>
  <w:num w:numId="5">
    <w:abstractNumId w:val="6"/>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AC"/>
    <w:rsid w:val="000875EF"/>
    <w:rsid w:val="001063EB"/>
    <w:rsid w:val="0015228A"/>
    <w:rsid w:val="00183DD5"/>
    <w:rsid w:val="00231E29"/>
    <w:rsid w:val="002802AE"/>
    <w:rsid w:val="002C1BF6"/>
    <w:rsid w:val="00441593"/>
    <w:rsid w:val="00585667"/>
    <w:rsid w:val="00637FFE"/>
    <w:rsid w:val="00772846"/>
    <w:rsid w:val="00795D10"/>
    <w:rsid w:val="007C1B02"/>
    <w:rsid w:val="007D1E7B"/>
    <w:rsid w:val="00816F91"/>
    <w:rsid w:val="00833D52"/>
    <w:rsid w:val="008B09ED"/>
    <w:rsid w:val="00995EC9"/>
    <w:rsid w:val="00A53237"/>
    <w:rsid w:val="00A66715"/>
    <w:rsid w:val="00A95937"/>
    <w:rsid w:val="00AD38E2"/>
    <w:rsid w:val="00AD6B3B"/>
    <w:rsid w:val="00B42AAC"/>
    <w:rsid w:val="00BB1073"/>
    <w:rsid w:val="00BD3033"/>
    <w:rsid w:val="00BE3872"/>
    <w:rsid w:val="00C379AF"/>
    <w:rsid w:val="00CB555A"/>
    <w:rsid w:val="00CD3437"/>
    <w:rsid w:val="00D818CF"/>
    <w:rsid w:val="00D81B5E"/>
    <w:rsid w:val="00E123D8"/>
    <w:rsid w:val="00E52AA8"/>
    <w:rsid w:val="00E75C45"/>
    <w:rsid w:val="00E93683"/>
    <w:rsid w:val="00EC304C"/>
    <w:rsid w:val="00EC5DBD"/>
    <w:rsid w:val="00ED2FB5"/>
    <w:rsid w:val="00F057CE"/>
    <w:rsid w:val="00F15328"/>
    <w:rsid w:val="00F271E2"/>
    <w:rsid w:val="00F32478"/>
    <w:rsid w:val="00FC233C"/>
    <w:rsid w:val="00FD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2B1FF4"/>
  <w15:chartTrackingRefBased/>
  <w15:docId w15:val="{15CD2029-CFD1-4A90-ADB5-1CE6DE07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qFormat/>
    <w:rsid w:val="00795D10"/>
    <w:pPr>
      <w:numPr>
        <w:numId w:val="1"/>
      </w:numPr>
      <w:spacing w:after="240" w:line="240" w:lineRule="auto"/>
      <w:outlineLvl w:val="0"/>
    </w:pPr>
    <w:rPr>
      <w:rFonts w:ascii="Verdana" w:eastAsia="Times New Roman" w:hAnsi="Verdana" w:cs="Arial"/>
      <w:bCs/>
      <w:color w:val="000080"/>
      <w:kern w:val="32"/>
      <w:sz w:val="28"/>
      <w:szCs w:val="42"/>
    </w:rPr>
  </w:style>
  <w:style w:type="paragraph" w:styleId="Heading2">
    <w:name w:val="heading 2"/>
    <w:next w:val="Indent"/>
    <w:link w:val="Heading2Char"/>
    <w:qFormat/>
    <w:rsid w:val="00795D10"/>
    <w:pPr>
      <w:numPr>
        <w:ilvl w:val="1"/>
        <w:numId w:val="1"/>
      </w:numPr>
      <w:spacing w:after="240" w:line="240" w:lineRule="auto"/>
      <w:outlineLvl w:val="1"/>
    </w:pPr>
    <w:rPr>
      <w:rFonts w:ascii="Verdana" w:eastAsia="Times New Roman" w:hAnsi="Verdana" w:cs="Arial"/>
      <w:b/>
      <w:bCs/>
      <w:iCs/>
      <w:color w:val="000080"/>
      <w:sz w:val="20"/>
      <w:szCs w:val="28"/>
    </w:rPr>
  </w:style>
  <w:style w:type="paragraph" w:styleId="Heading3">
    <w:name w:val="heading 3"/>
    <w:next w:val="Indent"/>
    <w:link w:val="Heading3Char"/>
    <w:qFormat/>
    <w:rsid w:val="00795D10"/>
    <w:pPr>
      <w:numPr>
        <w:ilvl w:val="2"/>
        <w:numId w:val="1"/>
      </w:numPr>
      <w:spacing w:after="240" w:line="240" w:lineRule="auto"/>
      <w:outlineLvl w:val="2"/>
    </w:pPr>
    <w:rPr>
      <w:rFonts w:ascii="Verdana" w:eastAsia="Times New Roman" w:hAnsi="Verdana" w:cs="Arial"/>
      <w:b/>
      <w:bCs/>
      <w:sz w:val="18"/>
      <w:szCs w:val="26"/>
    </w:rPr>
  </w:style>
  <w:style w:type="paragraph" w:styleId="Heading4">
    <w:name w:val="heading 4"/>
    <w:next w:val="Indent"/>
    <w:link w:val="Heading4Char"/>
    <w:qFormat/>
    <w:rsid w:val="00795D10"/>
    <w:pPr>
      <w:numPr>
        <w:ilvl w:val="3"/>
        <w:numId w:val="1"/>
      </w:numPr>
      <w:spacing w:after="120" w:line="240" w:lineRule="auto"/>
      <w:outlineLvl w:val="3"/>
    </w:pPr>
    <w:rPr>
      <w:rFonts w:ascii="Verdana" w:eastAsia="Times New Roman" w:hAnsi="Verdana" w:cs="Times New Roman"/>
      <w:b/>
      <w:bCs/>
      <w:color w:val="5F5F5F"/>
      <w:sz w:val="18"/>
      <w:szCs w:val="18"/>
    </w:rPr>
  </w:style>
  <w:style w:type="paragraph" w:styleId="Heading5">
    <w:name w:val="heading 5"/>
    <w:next w:val="Normal"/>
    <w:link w:val="Heading5Char"/>
    <w:qFormat/>
    <w:rsid w:val="00795D10"/>
    <w:pPr>
      <w:numPr>
        <w:ilvl w:val="4"/>
        <w:numId w:val="1"/>
      </w:numPr>
      <w:spacing w:after="120" w:line="240" w:lineRule="auto"/>
      <w:outlineLvl w:val="4"/>
    </w:pPr>
    <w:rPr>
      <w:rFonts w:ascii="Verdana" w:eastAsia="Times New Roman" w:hAnsi="Verdana" w:cs="Times New Roman"/>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A8"/>
  </w:style>
  <w:style w:type="paragraph" w:styleId="Footer">
    <w:name w:val="footer"/>
    <w:basedOn w:val="Normal"/>
    <w:link w:val="FooterChar"/>
    <w:uiPriority w:val="99"/>
    <w:unhideWhenUsed/>
    <w:rsid w:val="00E52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A8"/>
  </w:style>
  <w:style w:type="character" w:styleId="Hyperlink">
    <w:name w:val="Hyperlink"/>
    <w:rsid w:val="00D81B5E"/>
    <w:rPr>
      <w:color w:val="0000FF"/>
      <w:u w:val="single"/>
    </w:rPr>
  </w:style>
  <w:style w:type="table" w:styleId="TableGrid">
    <w:name w:val="Table Grid"/>
    <w:basedOn w:val="TableNormal"/>
    <w:uiPriority w:val="59"/>
    <w:rsid w:val="0079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5D10"/>
    <w:rPr>
      <w:rFonts w:ascii="Verdana" w:eastAsia="Times New Roman" w:hAnsi="Verdana" w:cs="Arial"/>
      <w:bCs/>
      <w:color w:val="000080"/>
      <w:kern w:val="32"/>
      <w:sz w:val="28"/>
      <w:szCs w:val="42"/>
    </w:rPr>
  </w:style>
  <w:style w:type="character" w:customStyle="1" w:styleId="Heading2Char">
    <w:name w:val="Heading 2 Char"/>
    <w:basedOn w:val="DefaultParagraphFont"/>
    <w:link w:val="Heading2"/>
    <w:rsid w:val="00795D10"/>
    <w:rPr>
      <w:rFonts w:ascii="Verdana" w:eastAsia="Times New Roman" w:hAnsi="Verdana" w:cs="Arial"/>
      <w:b/>
      <w:bCs/>
      <w:iCs/>
      <w:color w:val="000080"/>
      <w:sz w:val="20"/>
      <w:szCs w:val="28"/>
    </w:rPr>
  </w:style>
  <w:style w:type="character" w:customStyle="1" w:styleId="Heading3Char">
    <w:name w:val="Heading 3 Char"/>
    <w:basedOn w:val="DefaultParagraphFont"/>
    <w:link w:val="Heading3"/>
    <w:rsid w:val="00795D10"/>
    <w:rPr>
      <w:rFonts w:ascii="Verdana" w:eastAsia="Times New Roman" w:hAnsi="Verdana" w:cs="Arial"/>
      <w:b/>
      <w:bCs/>
      <w:sz w:val="18"/>
      <w:szCs w:val="26"/>
    </w:rPr>
  </w:style>
  <w:style w:type="character" w:customStyle="1" w:styleId="Heading4Char">
    <w:name w:val="Heading 4 Char"/>
    <w:basedOn w:val="DefaultParagraphFont"/>
    <w:link w:val="Heading4"/>
    <w:rsid w:val="00795D10"/>
    <w:rPr>
      <w:rFonts w:ascii="Verdana" w:eastAsia="Times New Roman" w:hAnsi="Verdana" w:cs="Times New Roman"/>
      <w:b/>
      <w:bCs/>
      <w:color w:val="5F5F5F"/>
      <w:sz w:val="18"/>
      <w:szCs w:val="18"/>
    </w:rPr>
  </w:style>
  <w:style w:type="character" w:customStyle="1" w:styleId="Heading5Char">
    <w:name w:val="Heading 5 Char"/>
    <w:basedOn w:val="DefaultParagraphFont"/>
    <w:link w:val="Heading5"/>
    <w:rsid w:val="00795D10"/>
    <w:rPr>
      <w:rFonts w:ascii="Verdana" w:eastAsia="Times New Roman" w:hAnsi="Verdana" w:cs="Times New Roman"/>
      <w:bCs/>
      <w:iCs/>
      <w:sz w:val="18"/>
      <w:szCs w:val="26"/>
    </w:rPr>
  </w:style>
  <w:style w:type="paragraph" w:customStyle="1" w:styleId="Indent">
    <w:name w:val="Indent"/>
    <w:link w:val="IndentChar"/>
    <w:rsid w:val="00795D10"/>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795D10"/>
    <w:rPr>
      <w:rFonts w:ascii="Verdana" w:eastAsia="Times New Roman" w:hAnsi="Verdana" w:cs="Times New Roman"/>
      <w:sz w:val="18"/>
      <w:szCs w:val="24"/>
    </w:rPr>
  </w:style>
  <w:style w:type="paragraph" w:styleId="ListParagraph">
    <w:name w:val="List Paragraph"/>
    <w:basedOn w:val="Normal"/>
    <w:uiPriority w:val="34"/>
    <w:qFormat/>
    <w:rsid w:val="00795D10"/>
    <w:pPr>
      <w:spacing w:after="0" w:line="240" w:lineRule="auto"/>
      <w:ind w:left="720"/>
    </w:pPr>
    <w:rPr>
      <w:rFonts w:ascii="Arial" w:eastAsia="Times New Roman" w:hAnsi="Arial" w:cs="Times New Roman"/>
      <w:szCs w:val="24"/>
      <w:lang w:eastAsia="en-GB"/>
    </w:rPr>
  </w:style>
  <w:style w:type="paragraph" w:styleId="NoSpacing">
    <w:name w:val="No Spacing"/>
    <w:uiPriority w:val="1"/>
    <w:qFormat/>
    <w:rsid w:val="00795D1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hr@asachel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asachelt.org"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B9C01-1098-426F-8DA9-18B8220A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McNiffe</dc:creator>
  <cp:keywords/>
  <dc:description/>
  <cp:lastModifiedBy>Mrs L Gordon</cp:lastModifiedBy>
  <cp:revision>3</cp:revision>
  <dcterms:created xsi:type="dcterms:W3CDTF">2022-12-06T11:33:00Z</dcterms:created>
  <dcterms:modified xsi:type="dcterms:W3CDTF">2022-12-06T11:45:00Z</dcterms:modified>
</cp:coreProperties>
</file>