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B6A97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D42CC">
        <w:rPr>
          <w:rFonts w:asciiTheme="minorHAnsi" w:eastAsiaTheme="minorHAnsi" w:hAnsiTheme="minorHAnsi" w:cstheme="minorBidi"/>
          <w:b/>
          <w:i/>
          <w:lang w:val="en-GB"/>
        </w:rPr>
        <w:t xml:space="preserve">the Diocesan Authority, Diocese of Westminster Academy Trust, the Local Authority, the Department for Education, the Education &amp; Skills Funding Agency, the Disclosure and Barring Service, Teaching Regulation Agency and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D42CC">
        <w:rPr>
          <w:rFonts w:asciiTheme="minorHAnsi" w:eastAsiaTheme="minorHAnsi" w:hAnsiTheme="minorHAnsi" w:cstheme="minorBidi"/>
          <w:b/>
          <w:i/>
          <w:lang w:val="en-GB"/>
        </w:rPr>
        <w:t>the Diocesan Authority, Diocese of Westminster Academy Trust, the Local Authority, the Department for Education, the Education &amp; Skills Funding Agency, the Disclosure and Barring Service, Teaching Regulation Agency and the Catholic Education Service</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0ED3C3" w14:textId="77777777" w:rsidR="00BD42CC" w:rsidRPr="00D94045" w:rsidRDefault="009914AE" w:rsidP="00BD42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D42CC">
        <w:rPr>
          <w:rFonts w:asciiTheme="minorHAnsi" w:eastAsiaTheme="minorHAnsi" w:hAnsiTheme="minorHAnsi" w:cstheme="minorBidi"/>
          <w:b/>
          <w:i/>
          <w:lang w:val="en-GB"/>
        </w:rPr>
        <w:t>Mr N Edwards</w:t>
      </w:r>
      <w:r w:rsidR="00BD42CC"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BD42CC" w:rsidRPr="00D94045">
        <w:rPr>
          <w:rFonts w:asciiTheme="minorHAnsi" w:eastAsiaTheme="minorHAnsi" w:hAnsiTheme="minorHAnsi" w:cstheme="minorBidi"/>
          <w:b/>
          <w:i/>
          <w:lang w:val="en-GB"/>
        </w:rPr>
        <w:t>email: edwards.n@stmichaelscatholichighschool.co.uk or telephone: 01923 673760.</w:t>
      </w:r>
    </w:p>
    <w:p w14:paraId="50DE57CE" w14:textId="02F661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EF6171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D42CC">
        <w:rPr>
          <w:rFonts w:asciiTheme="minorHAnsi" w:eastAsiaTheme="minorHAnsi" w:hAnsiTheme="minorHAnsi" w:cstheme="minorBidi"/>
          <w:b/>
          <w:i/>
          <w:lang w:val="en-GB"/>
        </w:rPr>
        <w:t xml:space="preserve">the Diocesan Authority, Diocese of Westminster Academy Trust, the Local Authority, the Department for Education and the Catholic Education Service as </w:t>
      </w:r>
      <w:r w:rsidR="00BD42CC">
        <w:rPr>
          <w:rFonts w:asciiTheme="minorHAnsi" w:eastAsiaTheme="minorHAnsi" w:hAnsiTheme="minorHAnsi" w:cstheme="minorBidi"/>
          <w:lang w:val="en-GB"/>
        </w:rPr>
        <w:t>part of return or audit</w:t>
      </w:r>
      <w:r w:rsidR="00BD42CC">
        <w:rPr>
          <w:rFonts w:asciiTheme="minorHAnsi" w:eastAsiaTheme="minorHAnsi" w:hAnsiTheme="minorHAnsi" w:cstheme="minorBidi"/>
          <w:lang w:val="en-GB"/>
        </w:rPr>
        <w:t>.</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EC93E0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D42CC" w:rsidRPr="00BD42CC">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D42C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9001562-DF04-4B3F-99EE-A92444FE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2</cp:revision>
  <cp:lastPrinted>2019-04-04T10:18:00Z</cp:lastPrinted>
  <dcterms:created xsi:type="dcterms:W3CDTF">2022-09-12T12:13:00Z</dcterms:created>
  <dcterms:modified xsi:type="dcterms:W3CDTF">2022-09-12T12:13:00Z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