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47EC" w14:textId="77777777" w:rsidR="00AA7EA9" w:rsidRDefault="00F542ED">
      <w:pPr>
        <w:ind w:left="2" w:hanging="4"/>
        <w:rPr>
          <w:rFonts w:ascii="Gill Sans" w:eastAsia="Gill Sans" w:hAnsi="Gill Sans" w:cs="Gill Sans"/>
          <w:sz w:val="22"/>
          <w:szCs w:val="22"/>
        </w:rPr>
      </w:pPr>
      <w:bookmarkStart w:id="0" w:name="_heading=h.gjdgxs" w:colFirst="0" w:colLast="0"/>
      <w:bookmarkEnd w:id="0"/>
      <w:r>
        <w:rPr>
          <w:rFonts w:ascii="Gill Sans" w:eastAsia="Gill Sans" w:hAnsi="Gill Sans" w:cs="Gill Sans"/>
          <w:b/>
          <w:noProof/>
          <w:color w:val="17365D"/>
          <w:sz w:val="40"/>
          <w:szCs w:val="40"/>
        </w:rPr>
        <w:drawing>
          <wp:inline distT="19050" distB="19050" distL="19050" distR="19050" wp14:anchorId="5B625B89" wp14:editId="675E8F07">
            <wp:extent cx="3441662" cy="1302026"/>
            <wp:effectExtent l="0" t="0" r="0" b="0"/>
            <wp:docPr id="7" name="image1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1662" cy="13020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ill Sans" w:eastAsia="Gill Sans" w:hAnsi="Gill Sans" w:cs="Gill Sans"/>
          <w:b/>
          <w:color w:val="17365D"/>
          <w:sz w:val="40"/>
          <w:szCs w:val="40"/>
        </w:rPr>
        <w:t xml:space="preserve">   </w:t>
      </w:r>
    </w:p>
    <w:p w14:paraId="4C3AE4D4" w14:textId="77777777" w:rsidR="00AA7EA9" w:rsidRDefault="00AA7EA9">
      <w:pPr>
        <w:tabs>
          <w:tab w:val="center" w:pos="4513"/>
          <w:tab w:val="right" w:pos="9026"/>
        </w:tabs>
        <w:ind w:left="0" w:hanging="2"/>
        <w:jc w:val="center"/>
        <w:rPr>
          <w:rFonts w:ascii="Gill Sans" w:eastAsia="Gill Sans" w:hAnsi="Gill Sans" w:cs="Gill Sans"/>
          <w:sz w:val="22"/>
          <w:szCs w:val="22"/>
        </w:rPr>
      </w:pPr>
    </w:p>
    <w:p w14:paraId="0A69666C" w14:textId="77777777" w:rsidR="00AA7EA9" w:rsidRDefault="00AA7EA9">
      <w:pPr>
        <w:jc w:val="both"/>
        <w:rPr>
          <w:rFonts w:ascii="Gill Sans" w:eastAsia="Gill Sans" w:hAnsi="Gill Sans" w:cs="Gill Sans"/>
          <w:sz w:val="10"/>
          <w:szCs w:val="10"/>
        </w:rPr>
      </w:pPr>
    </w:p>
    <w:p w14:paraId="088AE2B4" w14:textId="77777777" w:rsidR="00AA7EA9" w:rsidRDefault="00F542ED">
      <w:pPr>
        <w:ind w:left="1" w:hanging="3"/>
        <w:jc w:val="both"/>
        <w:rPr>
          <w:rFonts w:ascii="Gill Sans" w:eastAsia="Gill Sans" w:hAnsi="Gill Sans" w:cs="Gill Sans"/>
          <w:color w:val="000080"/>
          <w:sz w:val="28"/>
          <w:szCs w:val="28"/>
        </w:rPr>
      </w:pPr>
      <w:r>
        <w:rPr>
          <w:rFonts w:ascii="Gill Sans" w:eastAsia="Gill Sans" w:hAnsi="Gill Sans" w:cs="Gill Sans"/>
          <w:color w:val="000080"/>
          <w:sz w:val="28"/>
          <w:szCs w:val="28"/>
        </w:rPr>
        <w:t xml:space="preserve"> </w:t>
      </w:r>
    </w:p>
    <w:p w14:paraId="5327BFF9" w14:textId="77777777" w:rsidR="00AA7EA9" w:rsidRDefault="00F542ED">
      <w:pPr>
        <w:ind w:left="3" w:hanging="5"/>
        <w:jc w:val="center"/>
        <w:rPr>
          <w:rFonts w:ascii="Gill Sans" w:eastAsia="Gill Sans" w:hAnsi="Gill Sans" w:cs="Gill Sans"/>
          <w:b/>
          <w:color w:val="38761D"/>
          <w:sz w:val="45"/>
          <w:szCs w:val="45"/>
        </w:rPr>
      </w:pPr>
      <w:r>
        <w:rPr>
          <w:rFonts w:ascii="Gill Sans" w:eastAsia="Gill Sans" w:hAnsi="Gill Sans" w:cs="Gill Sans"/>
          <w:b/>
          <w:color w:val="38761D"/>
          <w:sz w:val="45"/>
          <w:szCs w:val="45"/>
        </w:rPr>
        <w:t xml:space="preserve">Learning Support Assistant </w:t>
      </w:r>
    </w:p>
    <w:p w14:paraId="36FC9038" w14:textId="2E0B0ED6" w:rsidR="00AA7EA9" w:rsidRPr="00FF4519" w:rsidRDefault="00F542ED">
      <w:pPr>
        <w:ind w:left="1" w:hanging="3"/>
        <w:jc w:val="center"/>
        <w:rPr>
          <w:rFonts w:ascii="Gill Sans" w:eastAsia="Gill Sans" w:hAnsi="Gill Sans" w:cs="Gill Sans"/>
          <w:b/>
          <w:sz w:val="30"/>
          <w:szCs w:val="30"/>
        </w:rPr>
      </w:pPr>
      <w:r w:rsidRPr="00FF4519">
        <w:rPr>
          <w:rFonts w:ascii="Gill Sans" w:eastAsia="Gill Sans" w:hAnsi="Gill Sans" w:cs="Gill Sans"/>
          <w:b/>
          <w:sz w:val="30"/>
          <w:szCs w:val="30"/>
        </w:rPr>
        <w:t xml:space="preserve">Full Time </w:t>
      </w:r>
      <w:r w:rsidR="005D079B" w:rsidRPr="00FF4519">
        <w:rPr>
          <w:rFonts w:ascii="Gill Sans" w:eastAsia="Gill Sans" w:hAnsi="Gill Sans" w:cs="Gill Sans"/>
          <w:b/>
          <w:sz w:val="30"/>
          <w:szCs w:val="30"/>
        </w:rPr>
        <w:t>–</w:t>
      </w:r>
      <w:r w:rsidRPr="00FF4519">
        <w:rPr>
          <w:rFonts w:ascii="Gill Sans" w:eastAsia="Gill Sans" w:hAnsi="Gill Sans" w:cs="Gill Sans"/>
          <w:b/>
          <w:sz w:val="30"/>
          <w:szCs w:val="30"/>
        </w:rPr>
        <w:t xml:space="preserve"> </w:t>
      </w:r>
      <w:r w:rsidR="005D079B" w:rsidRPr="00FF4519">
        <w:rPr>
          <w:rFonts w:ascii="Gill Sans" w:eastAsia="Gill Sans" w:hAnsi="Gill Sans" w:cs="Gill Sans"/>
          <w:b/>
          <w:sz w:val="30"/>
          <w:szCs w:val="30"/>
        </w:rPr>
        <w:t>32.50</w:t>
      </w:r>
      <w:r w:rsidRPr="00FF4519">
        <w:rPr>
          <w:rFonts w:ascii="Gill Sans" w:eastAsia="Gill Sans" w:hAnsi="Gill Sans" w:cs="Gill Sans"/>
          <w:b/>
          <w:sz w:val="30"/>
          <w:szCs w:val="30"/>
        </w:rPr>
        <w:t xml:space="preserve"> hours term time only</w:t>
      </w:r>
    </w:p>
    <w:p w14:paraId="0CEB4203" w14:textId="77777777" w:rsidR="00D52F16" w:rsidRPr="00D52F16" w:rsidRDefault="00D52F16" w:rsidP="00D52F16">
      <w:pPr>
        <w:ind w:left="1" w:hanging="3"/>
        <w:jc w:val="center"/>
        <w:rPr>
          <w:rFonts w:ascii="Gill Sans" w:eastAsia="Gill Sans" w:hAnsi="Gill Sans" w:cs="Gill Sans"/>
          <w:b/>
          <w:sz w:val="30"/>
          <w:szCs w:val="30"/>
        </w:rPr>
      </w:pPr>
      <w:r w:rsidRPr="00D52F16">
        <w:rPr>
          <w:rFonts w:ascii="Gill Sans" w:eastAsia="Gill Sans" w:hAnsi="Gill Sans" w:cs="Gill Sans"/>
          <w:b/>
          <w:sz w:val="30"/>
          <w:szCs w:val="30"/>
        </w:rPr>
        <w:t>This position will initially be offered on a fixed-term basis for one year.</w:t>
      </w:r>
      <w:r w:rsidRPr="00D52F16">
        <w:rPr>
          <w:rFonts w:ascii="Gill Sans" w:eastAsia="Gill Sans" w:hAnsi="Gill Sans" w:cs="Gill Sans"/>
          <w:b/>
          <w:sz w:val="30"/>
          <w:szCs w:val="30"/>
        </w:rPr>
        <w:br/>
        <w:t xml:space="preserve">The salary is </w:t>
      </w:r>
      <w:r w:rsidRPr="00D52F16">
        <w:rPr>
          <w:rFonts w:ascii="Gill Sans" w:eastAsia="Gill Sans" w:hAnsi="Gill Sans" w:cs="Gill Sans"/>
          <w:b/>
          <w:bCs/>
          <w:sz w:val="30"/>
          <w:szCs w:val="30"/>
        </w:rPr>
        <w:t>SC4, Point 7–10 (£31,980–£33,384 pro rata)</w:t>
      </w:r>
      <w:r w:rsidRPr="00D52F16">
        <w:rPr>
          <w:rFonts w:ascii="Gill Sans" w:eastAsia="Gill Sans" w:hAnsi="Gill Sans" w:cs="Gill Sans"/>
          <w:b/>
          <w:sz w:val="30"/>
          <w:szCs w:val="30"/>
        </w:rPr>
        <w:t xml:space="preserve">, with an </w:t>
      </w:r>
      <w:r w:rsidRPr="00D52F16">
        <w:rPr>
          <w:rFonts w:ascii="Gill Sans" w:eastAsia="Gill Sans" w:hAnsi="Gill Sans" w:cs="Gill Sans"/>
          <w:b/>
          <w:bCs/>
          <w:sz w:val="30"/>
          <w:szCs w:val="30"/>
        </w:rPr>
        <w:t>actual salary of £25,056–£26,156</w:t>
      </w:r>
      <w:r w:rsidRPr="00D52F16">
        <w:rPr>
          <w:rFonts w:ascii="Gill Sans" w:eastAsia="Gill Sans" w:hAnsi="Gill Sans" w:cs="Gill Sans"/>
          <w:b/>
          <w:sz w:val="30"/>
          <w:szCs w:val="30"/>
        </w:rPr>
        <w:t>.</w:t>
      </w:r>
    </w:p>
    <w:p w14:paraId="2ADEBB48" w14:textId="77777777" w:rsidR="00AA7EA9" w:rsidRDefault="00AA7EA9">
      <w:pPr>
        <w:ind w:left="2" w:hanging="4"/>
        <w:jc w:val="both"/>
        <w:rPr>
          <w:rFonts w:ascii="Gill Sans" w:eastAsia="Gill Sans" w:hAnsi="Gill Sans" w:cs="Gill Sans"/>
          <w:sz w:val="40"/>
          <w:szCs w:val="40"/>
        </w:rPr>
      </w:pPr>
    </w:p>
    <w:p w14:paraId="3DC395FE" w14:textId="77777777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9"/>
          <w:szCs w:val="29"/>
        </w:rPr>
        <w:t xml:space="preserve">Due to forthcoming staff changes, we require new Learning Support Assistants for the school.   </w:t>
      </w:r>
    </w:p>
    <w:p w14:paraId="135E0D23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1A2AC5B8" w14:textId="01349B5F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 xml:space="preserve">The successful post holder will be supported by the </w:t>
      </w:r>
      <w:r w:rsidR="005F6312">
        <w:rPr>
          <w:rFonts w:ascii="Gill Sans" w:eastAsia="Gill Sans" w:hAnsi="Gill Sans" w:cs="Gill Sans"/>
          <w:sz w:val="25"/>
          <w:szCs w:val="25"/>
        </w:rPr>
        <w:t>SLT</w:t>
      </w:r>
      <w:r>
        <w:rPr>
          <w:rFonts w:ascii="Gill Sans" w:eastAsia="Gill Sans" w:hAnsi="Gill Sans" w:cs="Gill Sans"/>
          <w:sz w:val="25"/>
          <w:szCs w:val="25"/>
        </w:rPr>
        <w:t xml:space="preserve"> and Class Teachers to work with individuals, groups and classes to improve the teaching and learning for our children.</w:t>
      </w:r>
    </w:p>
    <w:p w14:paraId="75EFDAB0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0DA590A5" w14:textId="77777777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You will have experience of working in a school setting, preferably across all age groups and show a passion for learning.  You will have excellent pastoral skills and be willing to work flexibly as part of a talented team.</w:t>
      </w:r>
    </w:p>
    <w:p w14:paraId="23AAC36A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69177932" w14:textId="77777777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We offer:</w:t>
      </w:r>
    </w:p>
    <w:p w14:paraId="44915C23" w14:textId="77777777" w:rsidR="00AA7EA9" w:rsidRDefault="00F542ED">
      <w:pPr>
        <w:numPr>
          <w:ilvl w:val="0"/>
          <w:numId w:val="2"/>
        </w:num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A talented and supportive Senior leadership Team and committed staff</w:t>
      </w:r>
    </w:p>
    <w:p w14:paraId="178896EA" w14:textId="77777777" w:rsidR="00AA7EA9" w:rsidRDefault="00F542ED">
      <w:pPr>
        <w:numPr>
          <w:ilvl w:val="0"/>
          <w:numId w:val="1"/>
        </w:num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CPD and training related to your role and the School Development Plan</w:t>
      </w:r>
    </w:p>
    <w:p w14:paraId="6E124D92" w14:textId="77777777" w:rsidR="00AA7EA9" w:rsidRDefault="00F542ED">
      <w:pPr>
        <w:numPr>
          <w:ilvl w:val="0"/>
          <w:numId w:val="2"/>
        </w:num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Wonderful children and parents</w:t>
      </w:r>
    </w:p>
    <w:p w14:paraId="4F36CD94" w14:textId="77777777" w:rsidR="00AA7EA9" w:rsidRDefault="00F542ED">
      <w:pPr>
        <w:numPr>
          <w:ilvl w:val="0"/>
          <w:numId w:val="2"/>
        </w:num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A highly supportive Governing Body</w:t>
      </w:r>
    </w:p>
    <w:p w14:paraId="04798435" w14:textId="77777777" w:rsidR="00AA7EA9" w:rsidRDefault="00F542ED">
      <w:pPr>
        <w:numPr>
          <w:ilvl w:val="0"/>
          <w:numId w:val="1"/>
        </w:num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A close working relationship with families, the Local Authority, external professionals and across the Blossom Federation</w:t>
      </w:r>
    </w:p>
    <w:p w14:paraId="44D185C6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3505D053" w14:textId="77777777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 xml:space="preserve">Applications should be made to Shahidul Alom - Office Manager </w:t>
      </w:r>
      <w:r w:rsidRPr="00AC71BC">
        <w:rPr>
          <w:rFonts w:ascii="Gill Sans" w:eastAsia="Gill Sans" w:hAnsi="Gill Sans" w:cs="Gill Sans"/>
          <w:sz w:val="25"/>
          <w:szCs w:val="25"/>
          <w:highlight w:val="yellow"/>
        </w:rPr>
        <w:t>via salom@blossom.hackney.sch.uk</w:t>
      </w:r>
    </w:p>
    <w:p w14:paraId="3B15E05C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514D0BF4" w14:textId="39BBD006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Closing date</w:t>
      </w:r>
      <w:r w:rsidR="008B0C0F">
        <w:rPr>
          <w:rFonts w:ascii="Gill Sans" w:eastAsia="Gill Sans" w:hAnsi="Gill Sans" w:cs="Gill Sans"/>
          <w:sz w:val="25"/>
          <w:szCs w:val="25"/>
        </w:rPr>
        <w:t xml:space="preserve">: </w:t>
      </w:r>
      <w:r w:rsidR="002A0D2F">
        <w:rPr>
          <w:rFonts w:ascii="Gill Sans" w:eastAsia="Gill Sans" w:hAnsi="Gill Sans" w:cs="Gill Sans"/>
          <w:sz w:val="25"/>
          <w:szCs w:val="25"/>
        </w:rPr>
        <w:t xml:space="preserve">Friday </w:t>
      </w:r>
      <w:r w:rsidR="00293746">
        <w:rPr>
          <w:rFonts w:ascii="Gill Sans" w:eastAsia="Gill Sans" w:hAnsi="Gill Sans" w:cs="Gill Sans"/>
          <w:sz w:val="25"/>
          <w:szCs w:val="25"/>
        </w:rPr>
        <w:t>6</w:t>
      </w:r>
      <w:r w:rsidR="00293746" w:rsidRPr="00293746">
        <w:rPr>
          <w:rFonts w:ascii="Gill Sans" w:eastAsia="Gill Sans" w:hAnsi="Gill Sans" w:cs="Gill Sans"/>
          <w:sz w:val="25"/>
          <w:szCs w:val="25"/>
          <w:vertAlign w:val="superscript"/>
        </w:rPr>
        <w:t>th</w:t>
      </w:r>
      <w:r w:rsidR="00293746">
        <w:rPr>
          <w:rFonts w:ascii="Gill Sans" w:eastAsia="Gill Sans" w:hAnsi="Gill Sans" w:cs="Gill Sans"/>
          <w:sz w:val="25"/>
          <w:szCs w:val="25"/>
        </w:rPr>
        <w:t xml:space="preserve"> February 2026 at 11:00 AM</w:t>
      </w:r>
      <w:r>
        <w:rPr>
          <w:rFonts w:ascii="Gill Sans" w:eastAsia="Gill Sans" w:hAnsi="Gill Sans" w:cs="Gill Sans"/>
          <w:sz w:val="25"/>
          <w:szCs w:val="25"/>
        </w:rPr>
        <w:t xml:space="preserve"> </w:t>
      </w:r>
    </w:p>
    <w:p w14:paraId="13D06403" w14:textId="7D7F48B4" w:rsidR="00AA7EA9" w:rsidRDefault="00F542ED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Interviews</w:t>
      </w:r>
      <w:r w:rsidR="008B0C0F">
        <w:rPr>
          <w:rFonts w:ascii="Gill Sans" w:eastAsia="Gill Sans" w:hAnsi="Gill Sans" w:cs="Gill Sans"/>
          <w:sz w:val="25"/>
          <w:szCs w:val="25"/>
        </w:rPr>
        <w:t xml:space="preserve"> on: </w:t>
      </w:r>
      <w:r w:rsidR="00AF4A78">
        <w:rPr>
          <w:rFonts w:ascii="Gill Sans" w:eastAsia="Gill Sans" w:hAnsi="Gill Sans" w:cs="Gill Sans"/>
          <w:sz w:val="25"/>
          <w:szCs w:val="25"/>
        </w:rPr>
        <w:t>Thursday 12</w:t>
      </w:r>
      <w:r w:rsidR="00AF4A78" w:rsidRPr="00AF4A78">
        <w:rPr>
          <w:rFonts w:ascii="Gill Sans" w:eastAsia="Gill Sans" w:hAnsi="Gill Sans" w:cs="Gill Sans"/>
          <w:sz w:val="25"/>
          <w:szCs w:val="25"/>
          <w:vertAlign w:val="superscript"/>
        </w:rPr>
        <w:t>th</w:t>
      </w:r>
      <w:r w:rsidR="00AF4A78">
        <w:rPr>
          <w:rFonts w:ascii="Gill Sans" w:eastAsia="Gill Sans" w:hAnsi="Gill Sans" w:cs="Gill Sans"/>
          <w:sz w:val="25"/>
          <w:szCs w:val="25"/>
        </w:rPr>
        <w:t xml:space="preserve"> February 2026</w:t>
      </w:r>
    </w:p>
    <w:p w14:paraId="3C998ECC" w14:textId="43CA9385" w:rsidR="00AA7EA9" w:rsidRDefault="00A46333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 xml:space="preserve">   </w:t>
      </w:r>
    </w:p>
    <w:p w14:paraId="6A07FB6D" w14:textId="77777777" w:rsidR="00AA7EA9" w:rsidRDefault="00F542ED">
      <w:pPr>
        <w:ind w:left="1" w:hanging="3"/>
        <w:jc w:val="center"/>
        <w:rPr>
          <w:rFonts w:ascii="Gill Sans" w:eastAsia="Gill Sans" w:hAnsi="Gill Sans" w:cs="Gill Sans"/>
          <w:sz w:val="25"/>
          <w:szCs w:val="25"/>
        </w:rPr>
      </w:pPr>
      <w:r>
        <w:rPr>
          <w:rFonts w:ascii="Gill Sans" w:eastAsia="Gill Sans" w:hAnsi="Gill Sans" w:cs="Gill Sans"/>
          <w:sz w:val="25"/>
          <w:szCs w:val="25"/>
        </w:rPr>
        <w:t>The Blossom Federation is committed to safeguarding and promoting the welfare of children and expects all staff and volunteers to share this commitment.</w:t>
      </w:r>
    </w:p>
    <w:p w14:paraId="4F458433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38ED7F2E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0A34DBB6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28DD79FC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p w14:paraId="539D7A1C" w14:textId="77777777" w:rsidR="00AA7EA9" w:rsidRDefault="00AA7EA9">
      <w:pPr>
        <w:ind w:left="1" w:hanging="3"/>
        <w:jc w:val="both"/>
        <w:rPr>
          <w:rFonts w:ascii="Gill Sans" w:eastAsia="Gill Sans" w:hAnsi="Gill Sans" w:cs="Gill Sans"/>
          <w:sz w:val="25"/>
          <w:szCs w:val="25"/>
        </w:rPr>
      </w:pPr>
    </w:p>
    <w:sectPr w:rsidR="00AA7EA9">
      <w:footerReference w:type="default" r:id="rId9"/>
      <w:pgSz w:w="11906" w:h="16838"/>
      <w:pgMar w:top="426" w:right="720" w:bottom="0" w:left="720" w:header="422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C967" w14:textId="77777777" w:rsidR="00AD3A25" w:rsidRDefault="00AD3A25">
      <w:pPr>
        <w:spacing w:line="240" w:lineRule="auto"/>
        <w:ind w:left="0" w:hanging="2"/>
      </w:pPr>
      <w:r>
        <w:separator/>
      </w:r>
    </w:p>
  </w:endnote>
  <w:endnote w:type="continuationSeparator" w:id="0">
    <w:p w14:paraId="2771E101" w14:textId="77777777" w:rsidR="00AD3A25" w:rsidRDefault="00AD3A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Cave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113C" w14:textId="77777777" w:rsidR="00AA7EA9" w:rsidRDefault="00AA7E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aveat" w:eastAsia="Caveat" w:hAnsi="Caveat" w:cs="Caveat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AF8" w14:textId="77777777" w:rsidR="00AD3A25" w:rsidRDefault="00AD3A25">
      <w:pPr>
        <w:spacing w:line="240" w:lineRule="auto"/>
        <w:ind w:left="0" w:hanging="2"/>
      </w:pPr>
      <w:r>
        <w:separator/>
      </w:r>
    </w:p>
  </w:footnote>
  <w:footnote w:type="continuationSeparator" w:id="0">
    <w:p w14:paraId="783A741A" w14:textId="77777777" w:rsidR="00AD3A25" w:rsidRDefault="00AD3A2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960"/>
    <w:multiLevelType w:val="multilevel"/>
    <w:tmpl w:val="86665EBA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DB2716"/>
    <w:multiLevelType w:val="multilevel"/>
    <w:tmpl w:val="62B06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42401B"/>
    <w:multiLevelType w:val="multilevel"/>
    <w:tmpl w:val="1F626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36655331">
    <w:abstractNumId w:val="2"/>
  </w:num>
  <w:num w:numId="2" w16cid:durableId="1046686313">
    <w:abstractNumId w:val="1"/>
  </w:num>
  <w:num w:numId="3" w16cid:durableId="1524707608">
    <w:abstractNumId w:val="0"/>
  </w:num>
  <w:num w:numId="4" w16cid:durableId="722095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A9"/>
    <w:rsid w:val="000167C3"/>
    <w:rsid w:val="00020A40"/>
    <w:rsid w:val="001F25EC"/>
    <w:rsid w:val="00200540"/>
    <w:rsid w:val="00293746"/>
    <w:rsid w:val="002A0D2F"/>
    <w:rsid w:val="0036155B"/>
    <w:rsid w:val="003B5D58"/>
    <w:rsid w:val="003E3F61"/>
    <w:rsid w:val="005D079B"/>
    <w:rsid w:val="005F6312"/>
    <w:rsid w:val="006967D1"/>
    <w:rsid w:val="008B0C0F"/>
    <w:rsid w:val="009621BD"/>
    <w:rsid w:val="009C1EC2"/>
    <w:rsid w:val="00A214E4"/>
    <w:rsid w:val="00A2274F"/>
    <w:rsid w:val="00A46333"/>
    <w:rsid w:val="00A916C3"/>
    <w:rsid w:val="00AA7EA9"/>
    <w:rsid w:val="00AC71BC"/>
    <w:rsid w:val="00AD3A25"/>
    <w:rsid w:val="00AF4A78"/>
    <w:rsid w:val="00C61F11"/>
    <w:rsid w:val="00C70831"/>
    <w:rsid w:val="00D00909"/>
    <w:rsid w:val="00D2665E"/>
    <w:rsid w:val="00D52F16"/>
    <w:rsid w:val="00D87C79"/>
    <w:rsid w:val="00DF4BB6"/>
    <w:rsid w:val="00E04CFA"/>
    <w:rsid w:val="00E7685A"/>
    <w:rsid w:val="00F065FE"/>
    <w:rsid w:val="00F542ED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1E9A"/>
  <w15:docId w15:val="{D8D25F3D-18DA-495F-A08A-602340C1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fESOutNumbered">
    <w:name w:val="DfESOutNumbered"/>
    <w:basedOn w:val="Normal"/>
    <w:link w:val="DfESOutNumberedChar"/>
    <w:rsid w:val="001C6333"/>
    <w:pPr>
      <w:widowControl w:val="0"/>
      <w:numPr>
        <w:numId w:val="3"/>
      </w:numPr>
      <w:suppressAutoHyphens w:val="0"/>
      <w:overflowPunct w:val="0"/>
      <w:autoSpaceDE w:val="0"/>
      <w:autoSpaceDN w:val="0"/>
      <w:adjustRightInd w:val="0"/>
      <w:spacing w:after="240" w:line="240" w:lineRule="auto"/>
      <w:ind w:leftChars="0" w:left="0" w:firstLineChars="0" w:firstLine="0"/>
      <w:textDirection w:val="lrTb"/>
      <w:textAlignment w:val="baseline"/>
      <w:outlineLvl w:val="9"/>
    </w:pPr>
    <w:rPr>
      <w:rFonts w:ascii="Arial" w:hAnsi="Arial" w:cs="Arial"/>
      <w:position w:val="0"/>
      <w:sz w:val="22"/>
    </w:rPr>
  </w:style>
  <w:style w:type="character" w:customStyle="1" w:styleId="DfESOutNumberedChar">
    <w:name w:val="DfESOutNumbered Char"/>
    <w:basedOn w:val="DefaultParagraphFont"/>
    <w:link w:val="DfESOutNumbered"/>
    <w:rsid w:val="001C6333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1C6333"/>
    <w:pPr>
      <w:widowControl w:val="0"/>
      <w:tabs>
        <w:tab w:val="num" w:pos="720"/>
      </w:tabs>
      <w:suppressAutoHyphens w:val="0"/>
      <w:overflowPunct w:val="0"/>
      <w:autoSpaceDE w:val="0"/>
      <w:autoSpaceDN w:val="0"/>
      <w:adjustRightInd w:val="0"/>
      <w:spacing w:after="240" w:line="240" w:lineRule="auto"/>
      <w:ind w:leftChars="0" w:left="0" w:firstLineChars="0" w:firstLine="0"/>
      <w:textDirection w:val="lrTb"/>
      <w:textAlignment w:val="baseline"/>
      <w:outlineLvl w:val="9"/>
    </w:pPr>
    <w:rPr>
      <w:rFonts w:ascii="Arial" w:hAnsi="Arial"/>
      <w:position w:val="0"/>
      <w:sz w:val="24"/>
    </w:rPr>
  </w:style>
  <w:style w:type="character" w:customStyle="1" w:styleId="DeptBulletsChar">
    <w:name w:val="DeptBullets Char"/>
    <w:basedOn w:val="DefaultParagraphFont"/>
    <w:link w:val="DeptBullets"/>
    <w:rsid w:val="001C6333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1C6333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s97FAqGrlGgE2PuXrR7/nUia1g==">CgMxLjAyCGguZ2pkZ3hzOAByITFtLXU5bklWaXdobThFVkJNdXRzdVJYNjQzaDZucDJQVQ==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1197</Characters>
  <Application>Microsoft Office Word</Application>
  <DocSecurity>0</DocSecurity>
  <Lines>39</Lines>
  <Paragraphs>16</Paragraphs>
  <ScaleCrop>false</ScaleCrop>
  <Company>Sebright Primary School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Jonesd01</dc:creator>
  <cp:lastModifiedBy>Shahidul Alom</cp:lastModifiedBy>
  <cp:revision>28</cp:revision>
  <dcterms:created xsi:type="dcterms:W3CDTF">2022-02-08T07:34:00Z</dcterms:created>
  <dcterms:modified xsi:type="dcterms:W3CDTF">2026-01-28T14:43:00Z</dcterms:modified>
</cp:coreProperties>
</file>