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60" w:type="dxa"/>
        <w:tblLayout w:type="fixed"/>
        <w:tblLook w:val="04A0" w:firstRow="1" w:lastRow="0" w:firstColumn="1" w:lastColumn="0" w:noHBand="0" w:noVBand="1"/>
      </w:tblPr>
      <w:tblGrid>
        <w:gridCol w:w="1870"/>
        <w:gridCol w:w="7490"/>
      </w:tblGrid>
      <w:tr w:rsidR="17E65116" w:rsidRPr="00B33A69" w14:paraId="50AA4FF6" w14:textId="77777777" w:rsidTr="00B33A69">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132D532E" w14:textId="67C049A7" w:rsidR="17E65116" w:rsidRPr="00B33A69" w:rsidRDefault="17E65116" w:rsidP="17E65116">
            <w:pPr>
              <w:jc w:val="center"/>
              <w:rPr>
                <w:rFonts w:ascii="Avenir Next LT Pro" w:hAnsi="Avenir Next LT Pro" w:cs="Arial"/>
                <w:sz w:val="22"/>
                <w:szCs w:val="22"/>
              </w:rPr>
            </w:pPr>
            <w:r w:rsidRPr="00B33A69">
              <w:rPr>
                <w:rFonts w:ascii="Avenir Next LT Pro" w:eastAsia="Arial" w:hAnsi="Avenir Next LT Pro" w:cs="Arial"/>
                <w:b/>
                <w:bCs/>
                <w:color w:val="FFFFFF" w:themeColor="background1"/>
                <w:sz w:val="22"/>
                <w:szCs w:val="22"/>
              </w:rPr>
              <w:t>Job Description</w:t>
            </w:r>
          </w:p>
          <w:p w14:paraId="6BDD4D0F" w14:textId="73D392AC" w:rsidR="17E65116" w:rsidRPr="00B33A69" w:rsidRDefault="17E65116" w:rsidP="17E65116">
            <w:pPr>
              <w:rPr>
                <w:rFonts w:ascii="Avenir Next LT Pro" w:hAnsi="Avenir Next LT Pro" w:cs="Arial"/>
                <w:sz w:val="22"/>
                <w:szCs w:val="22"/>
              </w:rPr>
            </w:pPr>
            <w:r w:rsidRPr="00B33A69">
              <w:rPr>
                <w:rFonts w:ascii="Avenir Next LT Pro" w:eastAsia="Arial" w:hAnsi="Avenir Next LT Pro" w:cs="Arial"/>
                <w:sz w:val="22"/>
                <w:szCs w:val="22"/>
              </w:rPr>
              <w:t xml:space="preserve"> </w:t>
            </w:r>
          </w:p>
        </w:tc>
      </w:tr>
      <w:tr w:rsidR="17E65116" w:rsidRPr="00B33A69" w14:paraId="593A7119" w14:textId="77777777" w:rsidTr="7E538757">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5F41F35" w14:textId="673E6945" w:rsidR="17E65116" w:rsidRPr="00B33A69" w:rsidRDefault="17E65116" w:rsidP="17E65116">
            <w:pPr>
              <w:rPr>
                <w:rFonts w:ascii="Avenir Next LT Pro" w:hAnsi="Avenir Next LT Pro" w:cs="Arial"/>
                <w:sz w:val="22"/>
                <w:szCs w:val="22"/>
              </w:rPr>
            </w:pPr>
            <w:r w:rsidRPr="00B33A69">
              <w:rPr>
                <w:rFonts w:ascii="Avenir Next LT Pro" w:eastAsia="Arial" w:hAnsi="Avenir Next LT Pro" w:cs="Arial"/>
                <w:b/>
                <w:bCs/>
                <w:sz w:val="22"/>
                <w:szCs w:val="22"/>
              </w:rPr>
              <w:t>Post:</w:t>
            </w:r>
          </w:p>
        </w:tc>
        <w:tc>
          <w:tcPr>
            <w:tcW w:w="7490" w:type="dxa"/>
            <w:tcBorders>
              <w:top w:val="nil"/>
              <w:left w:val="single" w:sz="8" w:space="0" w:color="auto"/>
              <w:bottom w:val="single" w:sz="8" w:space="0" w:color="auto"/>
              <w:right w:val="single" w:sz="8" w:space="0" w:color="auto"/>
            </w:tcBorders>
            <w:tcMar>
              <w:left w:w="108" w:type="dxa"/>
              <w:right w:w="108" w:type="dxa"/>
            </w:tcMar>
          </w:tcPr>
          <w:p w14:paraId="5F95F17A" w14:textId="5E8B377A" w:rsidR="17E65116" w:rsidRPr="00B33A69" w:rsidRDefault="007F27BB" w:rsidP="17E7AD09">
            <w:pPr>
              <w:rPr>
                <w:rFonts w:ascii="Avenir Next LT Pro" w:eastAsia="Arial" w:hAnsi="Avenir Next LT Pro" w:cs="Arial"/>
                <w:sz w:val="22"/>
                <w:szCs w:val="22"/>
              </w:rPr>
            </w:pPr>
            <w:r>
              <w:rPr>
                <w:rFonts w:ascii="Avenir Next LT Pro" w:eastAsia="Arial" w:hAnsi="Avenir Next LT Pro" w:cs="Arial"/>
                <w:color w:val="000000" w:themeColor="text1"/>
                <w:sz w:val="22"/>
                <w:szCs w:val="22"/>
                <w:lang w:val="en-GB"/>
              </w:rPr>
              <w:t>Learning Support</w:t>
            </w:r>
            <w:r w:rsidR="2C5FF8C4" w:rsidRPr="00B33A69">
              <w:rPr>
                <w:rFonts w:ascii="Avenir Next LT Pro" w:eastAsia="Arial" w:hAnsi="Avenir Next LT Pro" w:cs="Arial"/>
                <w:color w:val="000000" w:themeColor="text1"/>
                <w:sz w:val="22"/>
                <w:szCs w:val="22"/>
                <w:lang w:val="en-GB"/>
              </w:rPr>
              <w:t xml:space="preserve"> Assistant </w:t>
            </w:r>
            <w:r>
              <w:rPr>
                <w:rFonts w:ascii="Avenir Next LT Pro" w:eastAsia="Arial" w:hAnsi="Avenir Next LT Pro" w:cs="Arial"/>
                <w:color w:val="000000" w:themeColor="text1"/>
                <w:sz w:val="22"/>
                <w:szCs w:val="22"/>
                <w:lang w:val="en-GB"/>
              </w:rPr>
              <w:t>(SEND)</w:t>
            </w:r>
          </w:p>
        </w:tc>
      </w:tr>
      <w:tr w:rsidR="17E65116" w:rsidRPr="00B33A69" w14:paraId="519A96B0" w14:textId="77777777" w:rsidTr="7E538757">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348CA02" w14:textId="0A8C6809" w:rsidR="17E65116" w:rsidRPr="00B33A69" w:rsidRDefault="17E65116" w:rsidP="17E65116">
            <w:pPr>
              <w:rPr>
                <w:rFonts w:ascii="Avenir Next LT Pro" w:hAnsi="Avenir Next LT Pro" w:cs="Arial"/>
                <w:sz w:val="22"/>
                <w:szCs w:val="22"/>
              </w:rPr>
            </w:pPr>
            <w:r w:rsidRPr="00B33A69">
              <w:rPr>
                <w:rFonts w:ascii="Avenir Next LT Pro" w:eastAsia="Arial" w:hAnsi="Avenir Next LT Pro" w:cs="Arial"/>
                <w:b/>
                <w:bCs/>
                <w:sz w:val="22"/>
                <w:szCs w:val="22"/>
              </w:rPr>
              <w:t>Pay Scale:</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7ED63F3" w14:textId="5D5AAA88" w:rsidR="17E65116" w:rsidRPr="00B33A69" w:rsidRDefault="4672E476" w:rsidP="1F41EC6A">
            <w:pPr>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rPr>
              <w:t xml:space="preserve">Grade </w:t>
            </w:r>
            <w:r w:rsidR="007F27BB">
              <w:rPr>
                <w:rFonts w:ascii="Avenir Next LT Pro" w:eastAsia="Arial" w:hAnsi="Avenir Next LT Pro" w:cs="Arial"/>
                <w:color w:val="000000" w:themeColor="text1"/>
                <w:sz w:val="22"/>
                <w:szCs w:val="22"/>
              </w:rPr>
              <w:t>4</w:t>
            </w:r>
            <w:r w:rsidR="164B10CE" w:rsidRPr="00B33A69">
              <w:rPr>
                <w:rFonts w:ascii="Avenir Next LT Pro" w:eastAsia="Arial" w:hAnsi="Avenir Next LT Pro" w:cs="Arial"/>
                <w:color w:val="000000" w:themeColor="text1"/>
                <w:sz w:val="22"/>
                <w:szCs w:val="22"/>
              </w:rPr>
              <w:t xml:space="preserve"> (SCP</w:t>
            </w:r>
            <w:r w:rsidR="00C940F4">
              <w:rPr>
                <w:rFonts w:ascii="Avenir Next LT Pro" w:eastAsia="Arial" w:hAnsi="Avenir Next LT Pro" w:cs="Arial"/>
                <w:color w:val="000000" w:themeColor="text1"/>
                <w:sz w:val="22"/>
                <w:szCs w:val="22"/>
              </w:rPr>
              <w:t xml:space="preserve"> </w:t>
            </w:r>
            <w:r w:rsidR="00961991">
              <w:rPr>
                <w:rFonts w:ascii="Avenir Next LT Pro" w:eastAsia="Arial" w:hAnsi="Avenir Next LT Pro" w:cs="Arial"/>
                <w:color w:val="000000" w:themeColor="text1"/>
                <w:sz w:val="22"/>
                <w:szCs w:val="22"/>
              </w:rPr>
              <w:t>7-11</w:t>
            </w:r>
            <w:r w:rsidR="164B10CE" w:rsidRPr="00B33A69">
              <w:rPr>
                <w:rFonts w:ascii="Avenir Next LT Pro" w:eastAsia="Arial" w:hAnsi="Avenir Next LT Pro" w:cs="Arial"/>
                <w:color w:val="000000" w:themeColor="text1"/>
                <w:sz w:val="22"/>
                <w:szCs w:val="22"/>
              </w:rPr>
              <w:t>)</w:t>
            </w:r>
            <w:r w:rsidR="0D74C74F" w:rsidRPr="00B33A69">
              <w:rPr>
                <w:rFonts w:ascii="Avenir Next LT Pro" w:eastAsia="Arial" w:hAnsi="Avenir Next LT Pro" w:cs="Arial"/>
                <w:color w:val="000000" w:themeColor="text1"/>
                <w:sz w:val="22"/>
                <w:szCs w:val="22"/>
              </w:rPr>
              <w:t xml:space="preserve"> </w:t>
            </w:r>
          </w:p>
        </w:tc>
      </w:tr>
      <w:tr w:rsidR="17E65116" w:rsidRPr="00B33A69" w14:paraId="293B5E43" w14:textId="77777777" w:rsidTr="7E538757">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6A715215" w14:textId="1599CD84" w:rsidR="17E65116" w:rsidRPr="00B33A69" w:rsidRDefault="17E65116" w:rsidP="17E65116">
            <w:pPr>
              <w:rPr>
                <w:rFonts w:ascii="Avenir Next LT Pro" w:hAnsi="Avenir Next LT Pro" w:cs="Arial"/>
                <w:sz w:val="22"/>
                <w:szCs w:val="22"/>
              </w:rPr>
            </w:pPr>
            <w:r w:rsidRPr="00B33A69">
              <w:rPr>
                <w:rFonts w:ascii="Avenir Next LT Pro" w:eastAsia="Arial" w:hAnsi="Avenir Next LT Pro" w:cs="Arial"/>
                <w:b/>
                <w:bCs/>
                <w:sz w:val="22"/>
                <w:szCs w:val="22"/>
              </w:rPr>
              <w:t>Responsible to:</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0B3BB67C" w14:textId="13996A31" w:rsidR="17E65116" w:rsidRPr="00B33A69" w:rsidRDefault="57B7DDDE" w:rsidP="02313BCA">
            <w:pPr>
              <w:rPr>
                <w:rFonts w:ascii="Avenir Next LT Pro" w:eastAsia="Arial" w:hAnsi="Avenir Next LT Pro" w:cs="Arial"/>
                <w:sz w:val="22"/>
                <w:szCs w:val="22"/>
              </w:rPr>
            </w:pPr>
            <w:r w:rsidRPr="00B33A69">
              <w:rPr>
                <w:rFonts w:ascii="Avenir Next LT Pro" w:eastAsia="Arial" w:hAnsi="Avenir Next LT Pro" w:cs="Arial"/>
                <w:sz w:val="22"/>
                <w:szCs w:val="22"/>
              </w:rPr>
              <w:t xml:space="preserve"> </w:t>
            </w:r>
            <w:r w:rsidR="00C940F4">
              <w:rPr>
                <w:rFonts w:ascii="Avenir Next LT Pro" w:eastAsia="Arial" w:hAnsi="Avenir Next LT Pro" w:cs="Arial"/>
                <w:sz w:val="22"/>
                <w:szCs w:val="22"/>
              </w:rPr>
              <w:t>SENDCO</w:t>
            </w:r>
          </w:p>
        </w:tc>
      </w:tr>
      <w:tr w:rsidR="17E65116" w:rsidRPr="00B33A69" w14:paraId="6D1CC42B" w14:textId="77777777" w:rsidTr="7E538757">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016090D" w14:textId="47190649" w:rsidR="17E65116" w:rsidRPr="00B33A69" w:rsidRDefault="17E65116" w:rsidP="17E65116">
            <w:pPr>
              <w:rPr>
                <w:rFonts w:ascii="Avenir Next LT Pro" w:hAnsi="Avenir Next LT Pro" w:cs="Arial"/>
                <w:sz w:val="22"/>
                <w:szCs w:val="22"/>
              </w:rPr>
            </w:pPr>
            <w:r w:rsidRPr="00B33A69">
              <w:rPr>
                <w:rFonts w:ascii="Avenir Next LT Pro" w:eastAsia="Arial" w:hAnsi="Avenir Next LT Pro" w:cs="Arial"/>
                <w:b/>
                <w:bCs/>
                <w:sz w:val="22"/>
                <w:szCs w:val="22"/>
              </w:rPr>
              <w:t>Main Location:</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DEC51A0" w14:textId="771613D9" w:rsidR="17E65116" w:rsidRPr="00B33A69" w:rsidRDefault="17E65116" w:rsidP="7E538757">
            <w:pPr>
              <w:rPr>
                <w:rFonts w:ascii="Avenir Next LT Pro" w:hAnsi="Avenir Next LT Pro" w:cs="Arial"/>
                <w:sz w:val="22"/>
                <w:szCs w:val="22"/>
              </w:rPr>
            </w:pPr>
            <w:r w:rsidRPr="00B33A69">
              <w:rPr>
                <w:rFonts w:ascii="Avenir Next LT Pro" w:eastAsia="Arial" w:hAnsi="Avenir Next LT Pro" w:cs="Arial"/>
                <w:sz w:val="22"/>
                <w:szCs w:val="22"/>
              </w:rPr>
              <w:t xml:space="preserve"> </w:t>
            </w:r>
            <w:r w:rsidR="1153637E" w:rsidRPr="00B33A69">
              <w:rPr>
                <w:rFonts w:ascii="Avenir Next LT Pro" w:eastAsia="Arial" w:hAnsi="Avenir Next LT Pro" w:cs="Arial"/>
                <w:color w:val="000000" w:themeColor="text1"/>
                <w:sz w:val="22"/>
                <w:szCs w:val="22"/>
              </w:rPr>
              <w:t>School based</w:t>
            </w:r>
          </w:p>
        </w:tc>
      </w:tr>
      <w:tr w:rsidR="17E65116" w:rsidRPr="00B33A69" w14:paraId="3A6BB5FD" w14:textId="77777777" w:rsidTr="00B33A69">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0C6CDEA8" w14:textId="7E56CB19" w:rsidR="17E65116" w:rsidRPr="00B33A69" w:rsidRDefault="17E65116" w:rsidP="17E65116">
            <w:pPr>
              <w:jc w:val="center"/>
              <w:rPr>
                <w:rFonts w:ascii="Avenir Next LT Pro" w:hAnsi="Avenir Next LT Pro" w:cs="Arial"/>
                <w:b/>
                <w:bCs/>
                <w:sz w:val="22"/>
                <w:szCs w:val="22"/>
              </w:rPr>
            </w:pPr>
            <w:r w:rsidRPr="00B33A69">
              <w:rPr>
                <w:rFonts w:ascii="Avenir Next LT Pro" w:eastAsia="Arial" w:hAnsi="Avenir Next LT Pro" w:cs="Arial"/>
                <w:b/>
                <w:bCs/>
                <w:color w:val="FFFFFF" w:themeColor="background1"/>
                <w:sz w:val="22"/>
                <w:szCs w:val="22"/>
              </w:rPr>
              <w:t>Main Duties</w:t>
            </w:r>
          </w:p>
        </w:tc>
      </w:tr>
      <w:tr w:rsidR="02313BCA" w:rsidRPr="00B33A69" w14:paraId="124B99C6" w14:textId="77777777" w:rsidTr="7E538757">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70189CC" w14:textId="7EC675C8" w:rsidR="05D335AF" w:rsidRPr="00B33A69" w:rsidRDefault="00961991" w:rsidP="02313BCA">
            <w:pPr>
              <w:rPr>
                <w:rFonts w:ascii="Avenir Next LT Pro" w:hAnsi="Avenir Next LT Pro" w:cs="Arial"/>
                <w:sz w:val="22"/>
                <w:szCs w:val="22"/>
              </w:rPr>
            </w:pPr>
            <w:r>
              <w:rPr>
                <w:rFonts w:ascii="Avenir Next LT Pro" w:hAnsi="Avenir Next LT Pro" w:cs="Arial"/>
                <w:sz w:val="22"/>
                <w:szCs w:val="22"/>
              </w:rPr>
              <w:t xml:space="preserve">To provide targeted support </w:t>
            </w:r>
            <w:r w:rsidR="009D2608">
              <w:rPr>
                <w:rFonts w:ascii="Avenir Next LT Pro" w:hAnsi="Avenir Next LT Pro" w:cs="Arial"/>
                <w:sz w:val="22"/>
                <w:szCs w:val="22"/>
              </w:rPr>
              <w:t xml:space="preserve">to pupils with special educational needs and disabilities (SEND), enabling access to learning and promoting independence.  The postholder will work under the guidance of </w:t>
            </w:r>
            <w:r w:rsidR="0092022F">
              <w:rPr>
                <w:rFonts w:ascii="Avenir Next LT Pro" w:hAnsi="Avenir Next LT Pro" w:cs="Arial"/>
                <w:sz w:val="22"/>
                <w:szCs w:val="22"/>
              </w:rPr>
              <w:t xml:space="preserve">teaching staff and the SENDCO, supporting individual pupils and small groups, and contributing </w:t>
            </w:r>
            <w:r w:rsidR="0077602A">
              <w:rPr>
                <w:rFonts w:ascii="Avenir Next LT Pro" w:hAnsi="Avenir Next LT Pro" w:cs="Arial"/>
                <w:sz w:val="22"/>
                <w:szCs w:val="22"/>
              </w:rPr>
              <w:t>to the development of inclusive practices across the school.</w:t>
            </w:r>
          </w:p>
        </w:tc>
      </w:tr>
      <w:tr w:rsidR="00B96DB9" w:rsidRPr="00B33A69" w14:paraId="2D77DC9F" w14:textId="77777777" w:rsidTr="00B33A69">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7BB01739" w14:textId="3C52CC78" w:rsidR="00B96DB9" w:rsidRPr="00B33A69" w:rsidRDefault="00A16293" w:rsidP="00B96DB9">
            <w:pPr>
              <w:jc w:val="center"/>
              <w:rPr>
                <w:rFonts w:ascii="Avenir Next LT Pro" w:eastAsia="Arial" w:hAnsi="Avenir Next LT Pro" w:cs="Arial"/>
                <w:color w:val="000000" w:themeColor="text1"/>
                <w:sz w:val="22"/>
                <w:szCs w:val="22"/>
              </w:rPr>
            </w:pPr>
            <w:r w:rsidRPr="00B33A69">
              <w:rPr>
                <w:rFonts w:ascii="Avenir Next LT Pro" w:eastAsia="Arial" w:hAnsi="Avenir Next LT Pro" w:cs="Arial"/>
                <w:b/>
                <w:bCs/>
                <w:color w:val="FFFFFF" w:themeColor="background1"/>
                <w:sz w:val="22"/>
                <w:szCs w:val="22"/>
              </w:rPr>
              <w:t xml:space="preserve">Support for </w:t>
            </w:r>
            <w:proofErr w:type="gramStart"/>
            <w:r w:rsidRPr="00B33A69">
              <w:rPr>
                <w:rFonts w:ascii="Avenir Next LT Pro" w:eastAsia="Arial" w:hAnsi="Avenir Next LT Pro" w:cs="Arial"/>
                <w:b/>
                <w:bCs/>
                <w:color w:val="FFFFFF" w:themeColor="background1"/>
                <w:sz w:val="22"/>
                <w:szCs w:val="22"/>
              </w:rPr>
              <w:t xml:space="preserve">the </w:t>
            </w:r>
            <w:r w:rsidR="00772F37">
              <w:rPr>
                <w:rFonts w:ascii="Avenir Next LT Pro" w:eastAsia="Arial" w:hAnsi="Avenir Next LT Pro" w:cs="Arial"/>
                <w:b/>
                <w:bCs/>
                <w:color w:val="FFFFFF" w:themeColor="background1"/>
                <w:sz w:val="22"/>
                <w:szCs w:val="22"/>
              </w:rPr>
              <w:t>Teaching</w:t>
            </w:r>
            <w:proofErr w:type="gramEnd"/>
            <w:r w:rsidR="00772F37">
              <w:rPr>
                <w:rFonts w:ascii="Avenir Next LT Pro" w:eastAsia="Arial" w:hAnsi="Avenir Next LT Pro" w:cs="Arial"/>
                <w:b/>
                <w:bCs/>
                <w:color w:val="FFFFFF" w:themeColor="background1"/>
                <w:sz w:val="22"/>
                <w:szCs w:val="22"/>
              </w:rPr>
              <w:t xml:space="preserve"> &amp; Learning</w:t>
            </w:r>
          </w:p>
        </w:tc>
      </w:tr>
      <w:tr w:rsidR="00C661BE" w:rsidRPr="00B33A69" w14:paraId="6C31A976" w14:textId="77777777" w:rsidTr="7E538757">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8FEF4F1" w14:textId="43974F94" w:rsidR="00772F37" w:rsidRPr="00B67E3C" w:rsidRDefault="00B67E3C" w:rsidP="00772F37">
            <w:pPr>
              <w:pStyle w:val="ListParagraph"/>
              <w:numPr>
                <w:ilvl w:val="0"/>
                <w:numId w:val="3"/>
              </w:numPr>
              <w:rPr>
                <w:rFonts w:ascii="Avenir Next LT Pro" w:eastAsia="Arial" w:hAnsi="Avenir Next LT Pro" w:cs="Arial"/>
                <w:color w:val="000000" w:themeColor="text1"/>
                <w:sz w:val="22"/>
                <w:szCs w:val="22"/>
              </w:rPr>
            </w:pPr>
            <w:r>
              <w:rPr>
                <w:rFonts w:ascii="Avenir Next LT Pro" w:hAnsi="Avenir Next LT Pro" w:cs="Arial"/>
                <w:sz w:val="22"/>
                <w:szCs w:val="22"/>
              </w:rPr>
              <w:t>Assist in the planning and delivery of learning activities under teacher guidance.</w:t>
            </w:r>
          </w:p>
          <w:p w14:paraId="647D21A8" w14:textId="01D48B93" w:rsidR="00B67E3C" w:rsidRPr="00B67E3C" w:rsidRDefault="00B67E3C" w:rsidP="00772F37">
            <w:pPr>
              <w:pStyle w:val="ListParagraph"/>
              <w:numPr>
                <w:ilvl w:val="0"/>
                <w:numId w:val="3"/>
              </w:numPr>
              <w:rPr>
                <w:rFonts w:ascii="Avenir Next LT Pro" w:eastAsia="Arial" w:hAnsi="Avenir Next LT Pro" w:cs="Arial"/>
                <w:color w:val="000000" w:themeColor="text1"/>
                <w:sz w:val="22"/>
                <w:szCs w:val="22"/>
              </w:rPr>
            </w:pPr>
            <w:r>
              <w:rPr>
                <w:rFonts w:ascii="Avenir Next LT Pro" w:hAnsi="Avenir Next LT Pro" w:cs="Arial"/>
                <w:sz w:val="22"/>
                <w:szCs w:val="22"/>
              </w:rPr>
              <w:t>Prepare and adapt materials and resources to meet individual learning needs.</w:t>
            </w:r>
          </w:p>
          <w:p w14:paraId="2E7DB7B0" w14:textId="219298F7" w:rsidR="00B67E3C" w:rsidRPr="00B33A69" w:rsidRDefault="00B67E3C" w:rsidP="00772F37">
            <w:pPr>
              <w:pStyle w:val="ListParagraph"/>
              <w:numPr>
                <w:ilvl w:val="0"/>
                <w:numId w:val="3"/>
              </w:numPr>
              <w:rPr>
                <w:rFonts w:ascii="Avenir Next LT Pro" w:eastAsia="Arial" w:hAnsi="Avenir Next LT Pro" w:cs="Arial"/>
                <w:color w:val="000000" w:themeColor="text1"/>
                <w:sz w:val="22"/>
                <w:szCs w:val="22"/>
              </w:rPr>
            </w:pPr>
            <w:r>
              <w:rPr>
                <w:rFonts w:ascii="Avenir Next LT Pro" w:hAnsi="Avenir Next LT Pro" w:cs="Arial"/>
                <w:sz w:val="22"/>
                <w:szCs w:val="22"/>
              </w:rPr>
              <w:t>Support the implementation of individual learning plans and behaviour support plans</w:t>
            </w:r>
            <w:r w:rsidR="006A56E4">
              <w:rPr>
                <w:rFonts w:ascii="Avenir Next LT Pro" w:hAnsi="Avenir Next LT Pro" w:cs="Arial"/>
                <w:sz w:val="22"/>
                <w:szCs w:val="22"/>
              </w:rPr>
              <w:t>.</w:t>
            </w:r>
          </w:p>
          <w:p w14:paraId="01E12A04" w14:textId="77777777" w:rsidR="00C661BE" w:rsidRDefault="006A56E4" w:rsidP="00A871E0">
            <w:pPr>
              <w:pStyle w:val="ListParagraph"/>
              <w:numPr>
                <w:ilvl w:val="0"/>
                <w:numId w:val="3"/>
              </w:numPr>
              <w:spacing w:line="279" w:lineRule="auto"/>
              <w:rPr>
                <w:rFonts w:ascii="Avenir Next LT Pro" w:eastAsia="Arial" w:hAnsi="Avenir Next LT Pro" w:cs="Arial"/>
                <w:color w:val="000000" w:themeColor="text1"/>
                <w:sz w:val="22"/>
                <w:szCs w:val="22"/>
              </w:rPr>
            </w:pPr>
            <w:r>
              <w:rPr>
                <w:rFonts w:ascii="Avenir Next LT Pro" w:eastAsia="Arial" w:hAnsi="Avenir Next LT Pro" w:cs="Arial"/>
                <w:color w:val="000000" w:themeColor="text1"/>
                <w:sz w:val="22"/>
                <w:szCs w:val="22"/>
              </w:rPr>
              <w:t>Contribute to the evaluation of learning activities and pupil progress.</w:t>
            </w:r>
          </w:p>
          <w:p w14:paraId="79663C7B" w14:textId="0069B9EF" w:rsidR="006A56E4" w:rsidRPr="00B33A69" w:rsidRDefault="006A56E4" w:rsidP="006A56E4">
            <w:pPr>
              <w:pStyle w:val="ListParagraph"/>
              <w:spacing w:line="279" w:lineRule="auto"/>
              <w:rPr>
                <w:rFonts w:ascii="Avenir Next LT Pro" w:eastAsia="Arial" w:hAnsi="Avenir Next LT Pro" w:cs="Arial"/>
                <w:color w:val="000000" w:themeColor="text1"/>
                <w:sz w:val="22"/>
                <w:szCs w:val="22"/>
              </w:rPr>
            </w:pPr>
          </w:p>
        </w:tc>
      </w:tr>
      <w:tr w:rsidR="17E65116" w:rsidRPr="00B33A69" w14:paraId="742E7A86" w14:textId="77777777" w:rsidTr="00B33A69">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15BC5426" w14:textId="79D785C4" w:rsidR="17E65116" w:rsidRPr="00B33A69" w:rsidRDefault="00A16293" w:rsidP="00C661BE">
            <w:pPr>
              <w:jc w:val="center"/>
              <w:rPr>
                <w:rFonts w:ascii="Avenir Next LT Pro" w:hAnsi="Avenir Next LT Pro" w:cs="Arial"/>
                <w:b/>
                <w:bCs/>
                <w:sz w:val="22"/>
                <w:szCs w:val="22"/>
              </w:rPr>
            </w:pPr>
            <w:r w:rsidRPr="00B33A69">
              <w:rPr>
                <w:rFonts w:ascii="Avenir Next LT Pro" w:hAnsi="Avenir Next LT Pro" w:cs="Arial"/>
                <w:b/>
                <w:bCs/>
                <w:sz w:val="22"/>
                <w:szCs w:val="22"/>
              </w:rPr>
              <w:t>Support for Pupils</w:t>
            </w:r>
          </w:p>
        </w:tc>
      </w:tr>
      <w:tr w:rsidR="00C661BE" w:rsidRPr="00B33A69" w14:paraId="26AC8514" w14:textId="77777777" w:rsidTr="7E538757">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873BAA9" w14:textId="30B69A70" w:rsidR="00427D56" w:rsidRDefault="00A014BC" w:rsidP="00A871E0">
            <w:pPr>
              <w:pStyle w:val="ListParagraph"/>
              <w:numPr>
                <w:ilvl w:val="0"/>
                <w:numId w:val="9"/>
              </w:numPr>
              <w:rPr>
                <w:rFonts w:ascii="Avenir Next LT Pro" w:hAnsi="Avenir Next LT Pro" w:cs="Arial"/>
                <w:sz w:val="22"/>
                <w:szCs w:val="22"/>
              </w:rPr>
            </w:pPr>
            <w:r>
              <w:rPr>
                <w:rFonts w:ascii="Avenir Next LT Pro" w:hAnsi="Avenir Next LT Pro" w:cs="Arial"/>
                <w:sz w:val="22"/>
                <w:szCs w:val="22"/>
              </w:rPr>
              <w:t>Provide tailored support to pupils with SEND, including those with EHCP’s.</w:t>
            </w:r>
          </w:p>
          <w:p w14:paraId="50244F2A" w14:textId="6D2126DD" w:rsidR="00A014BC" w:rsidRDefault="00A014BC" w:rsidP="00A871E0">
            <w:pPr>
              <w:pStyle w:val="ListParagraph"/>
              <w:numPr>
                <w:ilvl w:val="0"/>
                <w:numId w:val="9"/>
              </w:numPr>
              <w:rPr>
                <w:rFonts w:ascii="Avenir Next LT Pro" w:hAnsi="Avenir Next LT Pro" w:cs="Arial"/>
                <w:sz w:val="22"/>
                <w:szCs w:val="22"/>
              </w:rPr>
            </w:pPr>
            <w:r>
              <w:rPr>
                <w:rFonts w:ascii="Avenir Next LT Pro" w:hAnsi="Avenir Next LT Pro" w:cs="Arial"/>
                <w:sz w:val="22"/>
                <w:szCs w:val="22"/>
              </w:rPr>
              <w:t>Assist pupils in accessing the curriculum through adapted resources and differentiated activities.</w:t>
            </w:r>
          </w:p>
          <w:p w14:paraId="52782B0A" w14:textId="2BFC48BC" w:rsidR="00A014BC" w:rsidRDefault="00E7332A" w:rsidP="00A871E0">
            <w:pPr>
              <w:pStyle w:val="ListParagraph"/>
              <w:numPr>
                <w:ilvl w:val="0"/>
                <w:numId w:val="9"/>
              </w:numPr>
              <w:rPr>
                <w:rFonts w:ascii="Avenir Next LT Pro" w:hAnsi="Avenir Next LT Pro" w:cs="Arial"/>
                <w:sz w:val="22"/>
                <w:szCs w:val="22"/>
              </w:rPr>
            </w:pPr>
            <w:r>
              <w:rPr>
                <w:rFonts w:ascii="Avenir Next LT Pro" w:hAnsi="Avenir Next LT Pro" w:cs="Arial"/>
                <w:sz w:val="22"/>
                <w:szCs w:val="22"/>
              </w:rPr>
              <w:t>Promote independence, confidence and self-esteem in pupils with additional needs.</w:t>
            </w:r>
          </w:p>
          <w:p w14:paraId="0EA18E5A" w14:textId="22BABB03" w:rsidR="00E7332A" w:rsidRDefault="00E7332A" w:rsidP="00A871E0">
            <w:pPr>
              <w:pStyle w:val="ListParagraph"/>
              <w:numPr>
                <w:ilvl w:val="0"/>
                <w:numId w:val="9"/>
              </w:numPr>
              <w:rPr>
                <w:rFonts w:ascii="Avenir Next LT Pro" w:hAnsi="Avenir Next LT Pro" w:cs="Arial"/>
                <w:sz w:val="22"/>
                <w:szCs w:val="22"/>
              </w:rPr>
            </w:pPr>
            <w:r>
              <w:rPr>
                <w:rFonts w:ascii="Avenir Next LT Pro" w:hAnsi="Avenir Next LT Pro" w:cs="Arial"/>
                <w:sz w:val="22"/>
                <w:szCs w:val="22"/>
              </w:rPr>
              <w:t>Support pupils with personal care, mobility</w:t>
            </w:r>
            <w:r w:rsidR="00760D93">
              <w:rPr>
                <w:rFonts w:ascii="Avenir Next LT Pro" w:hAnsi="Avenir Next LT Pro" w:cs="Arial"/>
                <w:sz w:val="22"/>
                <w:szCs w:val="22"/>
              </w:rPr>
              <w:t xml:space="preserve"> and therapy programmes, as required.</w:t>
            </w:r>
          </w:p>
          <w:p w14:paraId="0A94D231" w14:textId="1E359D48" w:rsidR="00760D93" w:rsidRDefault="00760D93" w:rsidP="00A871E0">
            <w:pPr>
              <w:pStyle w:val="ListParagraph"/>
              <w:numPr>
                <w:ilvl w:val="0"/>
                <w:numId w:val="9"/>
              </w:numPr>
              <w:rPr>
                <w:rFonts w:ascii="Avenir Next LT Pro" w:hAnsi="Avenir Next LT Pro" w:cs="Arial"/>
                <w:sz w:val="22"/>
                <w:szCs w:val="22"/>
              </w:rPr>
            </w:pPr>
            <w:r>
              <w:rPr>
                <w:rFonts w:ascii="Avenir Next LT Pro" w:hAnsi="Avenir Next LT Pro" w:cs="Arial"/>
                <w:sz w:val="22"/>
                <w:szCs w:val="22"/>
              </w:rPr>
              <w:t>Monitor and record pupil progress, behaviour and engagement, reporting to the SENDCO and class teacher.</w:t>
            </w:r>
          </w:p>
          <w:p w14:paraId="5FD23FCC" w14:textId="4A0D04A3" w:rsidR="00760D93" w:rsidRPr="00B33A69" w:rsidRDefault="00760D93" w:rsidP="00A871E0">
            <w:pPr>
              <w:pStyle w:val="ListParagraph"/>
              <w:numPr>
                <w:ilvl w:val="0"/>
                <w:numId w:val="9"/>
              </w:numPr>
              <w:rPr>
                <w:rFonts w:ascii="Avenir Next LT Pro" w:hAnsi="Avenir Next LT Pro" w:cs="Arial"/>
                <w:sz w:val="22"/>
                <w:szCs w:val="22"/>
              </w:rPr>
            </w:pPr>
            <w:r>
              <w:rPr>
                <w:rFonts w:ascii="Avenir Next LT Pro" w:hAnsi="Avenir Next LT Pro" w:cs="Arial"/>
                <w:sz w:val="22"/>
                <w:szCs w:val="22"/>
              </w:rPr>
              <w:t xml:space="preserve">Support pupils during transitions including arrival, departure </w:t>
            </w:r>
            <w:r w:rsidR="0074205A">
              <w:rPr>
                <w:rFonts w:ascii="Avenir Next LT Pro" w:hAnsi="Avenir Next LT Pro" w:cs="Arial"/>
                <w:sz w:val="22"/>
                <w:szCs w:val="22"/>
              </w:rPr>
              <w:t>and movement between activities.</w:t>
            </w:r>
          </w:p>
          <w:p w14:paraId="411580C3" w14:textId="6EF0650A" w:rsidR="00B33A69" w:rsidRPr="006A56E4" w:rsidRDefault="008F12D6" w:rsidP="006A56E4">
            <w:pPr>
              <w:rPr>
                <w:rFonts w:ascii="Avenir Next LT Pro" w:hAnsi="Avenir Next LT Pro" w:cs="Arial"/>
                <w:sz w:val="22"/>
                <w:szCs w:val="22"/>
              </w:rPr>
            </w:pPr>
            <w:r w:rsidRPr="00B33A69">
              <w:rPr>
                <w:rFonts w:ascii="Avenir Next LT Pro" w:hAnsi="Avenir Next LT Pro" w:cs="Arial"/>
                <w:sz w:val="22"/>
                <w:szCs w:val="22"/>
              </w:rPr>
              <w:t> </w:t>
            </w:r>
          </w:p>
        </w:tc>
      </w:tr>
      <w:tr w:rsidR="00B96DB9" w:rsidRPr="00B33A69" w14:paraId="558579D5" w14:textId="77777777" w:rsidTr="00B33A69">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466616CC" w14:textId="0D8F88E9" w:rsidR="00B96DB9" w:rsidRPr="00B33A69" w:rsidRDefault="00775799" w:rsidP="00B96DB9">
            <w:pPr>
              <w:jc w:val="center"/>
              <w:rPr>
                <w:rFonts w:ascii="Avenir Next LT Pro" w:eastAsia="Arial" w:hAnsi="Avenir Next LT Pro" w:cs="Arial"/>
                <w:sz w:val="22"/>
                <w:szCs w:val="22"/>
              </w:rPr>
            </w:pPr>
            <w:r w:rsidRPr="00B33A69">
              <w:rPr>
                <w:rFonts w:ascii="Avenir Next LT Pro" w:eastAsia="Arial" w:hAnsi="Avenir Next LT Pro" w:cs="Arial"/>
                <w:b/>
                <w:bCs/>
                <w:color w:val="FFFFFF" w:themeColor="background1"/>
                <w:sz w:val="22"/>
                <w:szCs w:val="22"/>
              </w:rPr>
              <w:t>Support for the School</w:t>
            </w:r>
          </w:p>
        </w:tc>
      </w:tr>
      <w:tr w:rsidR="00C661BE" w:rsidRPr="00B33A69" w14:paraId="62A99160" w14:textId="77777777" w:rsidTr="7E538757">
        <w:trPr>
          <w:trHeight w:val="607"/>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C7509D2" w14:textId="039CCF64" w:rsidR="45407831" w:rsidRDefault="00944D36" w:rsidP="00A871E0">
            <w:pPr>
              <w:pStyle w:val="ListParagraph"/>
              <w:numPr>
                <w:ilvl w:val="0"/>
                <w:numId w:val="13"/>
              </w:numPr>
              <w:rPr>
                <w:rFonts w:ascii="Avenir Next LT Pro" w:hAnsi="Avenir Next LT Pro" w:cs="Arial"/>
                <w:sz w:val="22"/>
                <w:szCs w:val="22"/>
              </w:rPr>
            </w:pPr>
            <w:r>
              <w:rPr>
                <w:rFonts w:ascii="Avenir Next LT Pro" w:hAnsi="Avenir Next LT Pro" w:cs="Arial"/>
                <w:sz w:val="22"/>
                <w:szCs w:val="22"/>
              </w:rPr>
              <w:t>Promote inclusion and positive behaviour across the school.</w:t>
            </w:r>
          </w:p>
          <w:p w14:paraId="19D2C548" w14:textId="05DA47D3" w:rsidR="00944D36" w:rsidRDefault="00944D36" w:rsidP="00A871E0">
            <w:pPr>
              <w:pStyle w:val="ListParagraph"/>
              <w:numPr>
                <w:ilvl w:val="0"/>
                <w:numId w:val="13"/>
              </w:numPr>
              <w:rPr>
                <w:rFonts w:ascii="Avenir Next LT Pro" w:hAnsi="Avenir Next LT Pro" w:cs="Arial"/>
                <w:sz w:val="22"/>
                <w:szCs w:val="22"/>
              </w:rPr>
            </w:pPr>
            <w:r>
              <w:rPr>
                <w:rFonts w:ascii="Avenir Next LT Pro" w:hAnsi="Avenir Next LT Pro" w:cs="Arial"/>
                <w:sz w:val="22"/>
                <w:szCs w:val="22"/>
              </w:rPr>
              <w:t>Liaise with parents, carers and external professionals as required.</w:t>
            </w:r>
          </w:p>
          <w:p w14:paraId="49042B8D" w14:textId="4F7B7F37" w:rsidR="00944D36" w:rsidRDefault="00944D36" w:rsidP="00A871E0">
            <w:pPr>
              <w:pStyle w:val="ListParagraph"/>
              <w:numPr>
                <w:ilvl w:val="0"/>
                <w:numId w:val="13"/>
              </w:numPr>
              <w:rPr>
                <w:rFonts w:ascii="Avenir Next LT Pro" w:hAnsi="Avenir Next LT Pro" w:cs="Arial"/>
                <w:sz w:val="22"/>
                <w:szCs w:val="22"/>
              </w:rPr>
            </w:pPr>
            <w:r>
              <w:rPr>
                <w:rFonts w:ascii="Avenir Next LT Pro" w:hAnsi="Avenir Next LT Pro" w:cs="Arial"/>
                <w:sz w:val="22"/>
                <w:szCs w:val="22"/>
              </w:rPr>
              <w:t>Maintain confidentiality and uphold safeguarding procedures.</w:t>
            </w:r>
          </w:p>
          <w:p w14:paraId="6BE1DA77" w14:textId="4F67B5AA" w:rsidR="00944D36" w:rsidRPr="00B33A69" w:rsidRDefault="00944D36" w:rsidP="00A871E0">
            <w:pPr>
              <w:pStyle w:val="ListParagraph"/>
              <w:numPr>
                <w:ilvl w:val="0"/>
                <w:numId w:val="13"/>
              </w:numPr>
              <w:rPr>
                <w:rFonts w:ascii="Avenir Next LT Pro" w:hAnsi="Avenir Next LT Pro" w:cs="Arial"/>
                <w:sz w:val="22"/>
                <w:szCs w:val="22"/>
              </w:rPr>
            </w:pPr>
            <w:r>
              <w:rPr>
                <w:rFonts w:ascii="Avenir Next LT Pro" w:hAnsi="Avenir Next LT Pro" w:cs="Arial"/>
                <w:sz w:val="22"/>
                <w:szCs w:val="22"/>
              </w:rPr>
              <w:t>Participate in staff meetings, training etc., and review progress.</w:t>
            </w:r>
          </w:p>
          <w:p w14:paraId="61E16010" w14:textId="026A9D0E" w:rsidR="0038395F" w:rsidRPr="00B33A69" w:rsidRDefault="0038395F" w:rsidP="0038395F">
            <w:pPr>
              <w:pStyle w:val="ListParagraph"/>
              <w:rPr>
                <w:rFonts w:ascii="Avenir Next LT Pro" w:hAnsi="Avenir Next LT Pro" w:cs="Arial"/>
                <w:sz w:val="22"/>
                <w:szCs w:val="22"/>
              </w:rPr>
            </w:pPr>
          </w:p>
        </w:tc>
      </w:tr>
      <w:tr w:rsidR="00B96DB9" w:rsidRPr="00B33A69" w14:paraId="0B1089D5" w14:textId="77777777" w:rsidTr="00B33A69">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5BB35D56" w14:textId="40B1D000" w:rsidR="00B96DB9" w:rsidRPr="00B33A69" w:rsidRDefault="008A46CB" w:rsidP="00B96DB9">
            <w:pPr>
              <w:jc w:val="center"/>
              <w:rPr>
                <w:rFonts w:ascii="Avenir Next LT Pro" w:eastAsia="Arial" w:hAnsi="Avenir Next LT Pro" w:cs="Arial"/>
                <w:sz w:val="22"/>
                <w:szCs w:val="22"/>
              </w:rPr>
            </w:pPr>
            <w:r w:rsidRPr="00B33A69">
              <w:rPr>
                <w:rFonts w:ascii="Avenir Next LT Pro" w:eastAsia="Arial" w:hAnsi="Avenir Next LT Pro" w:cs="Arial"/>
                <w:b/>
                <w:bCs/>
                <w:color w:val="FFFFFF" w:themeColor="background1"/>
                <w:sz w:val="22"/>
                <w:szCs w:val="22"/>
              </w:rPr>
              <w:t xml:space="preserve">Professional standards and </w:t>
            </w:r>
            <w:r w:rsidR="009620BA" w:rsidRPr="00B33A69">
              <w:rPr>
                <w:rFonts w:ascii="Avenir Next LT Pro" w:eastAsia="Arial" w:hAnsi="Avenir Next LT Pro" w:cs="Arial"/>
                <w:b/>
                <w:bCs/>
                <w:color w:val="FFFFFF" w:themeColor="background1"/>
                <w:sz w:val="22"/>
                <w:szCs w:val="22"/>
              </w:rPr>
              <w:t>development</w:t>
            </w:r>
          </w:p>
        </w:tc>
      </w:tr>
      <w:tr w:rsidR="00C661BE" w:rsidRPr="00B33A69" w14:paraId="16FF62A6" w14:textId="77777777" w:rsidTr="7E538757">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F3F4946" w14:textId="77777777" w:rsidR="009620BA" w:rsidRPr="00B33A69" w:rsidRDefault="009620BA" w:rsidP="00A871E0">
            <w:pPr>
              <w:pStyle w:val="ListParagraph"/>
              <w:numPr>
                <w:ilvl w:val="0"/>
                <w:numId w:val="19"/>
              </w:numPr>
              <w:rPr>
                <w:rFonts w:ascii="Avenir Next LT Pro" w:hAnsi="Avenir Next LT Pro" w:cs="Arial"/>
                <w:sz w:val="22"/>
                <w:szCs w:val="22"/>
              </w:rPr>
            </w:pPr>
            <w:r w:rsidRPr="00B33A69">
              <w:rPr>
                <w:rFonts w:ascii="Avenir Next LT Pro" w:hAnsi="Avenir Next LT Pro" w:cs="Arial"/>
                <w:sz w:val="22"/>
                <w:szCs w:val="22"/>
              </w:rPr>
              <w:t>Be a role model to students through appropriate personal presentation and professional conduct. </w:t>
            </w:r>
          </w:p>
          <w:p w14:paraId="19EAF320" w14:textId="77777777" w:rsidR="009620BA" w:rsidRPr="00B33A69" w:rsidRDefault="009620BA" w:rsidP="00A871E0">
            <w:pPr>
              <w:pStyle w:val="ListParagraph"/>
              <w:numPr>
                <w:ilvl w:val="0"/>
                <w:numId w:val="19"/>
              </w:numPr>
              <w:rPr>
                <w:rFonts w:ascii="Avenir Next LT Pro" w:hAnsi="Avenir Next LT Pro" w:cs="Arial"/>
                <w:sz w:val="22"/>
                <w:szCs w:val="22"/>
              </w:rPr>
            </w:pPr>
            <w:r w:rsidRPr="00B33A69">
              <w:rPr>
                <w:rFonts w:ascii="Avenir Next LT Pro" w:hAnsi="Avenir Next LT Pro" w:cs="Arial"/>
                <w:sz w:val="22"/>
                <w:szCs w:val="22"/>
              </w:rPr>
              <w:t xml:space="preserve">Support all the </w:t>
            </w:r>
            <w:proofErr w:type="gramStart"/>
            <w:r w:rsidRPr="00B33A69">
              <w:rPr>
                <w:rFonts w:ascii="Avenir Next LT Pro" w:hAnsi="Avenir Next LT Pro" w:cs="Arial"/>
                <w:sz w:val="22"/>
                <w:szCs w:val="22"/>
              </w:rPr>
              <w:t>School’s</w:t>
            </w:r>
            <w:proofErr w:type="gramEnd"/>
            <w:r w:rsidRPr="00B33A69">
              <w:rPr>
                <w:rFonts w:ascii="Avenir Next LT Pro" w:hAnsi="Avenir Next LT Pro" w:cs="Arial"/>
                <w:sz w:val="22"/>
                <w:szCs w:val="22"/>
              </w:rPr>
              <w:t xml:space="preserve"> policies and ethos. </w:t>
            </w:r>
          </w:p>
          <w:p w14:paraId="657DCD4B" w14:textId="4D3408D4" w:rsidR="009620BA" w:rsidRPr="00B33A69" w:rsidRDefault="009620BA" w:rsidP="00A871E0">
            <w:pPr>
              <w:pStyle w:val="ListParagraph"/>
              <w:numPr>
                <w:ilvl w:val="0"/>
                <w:numId w:val="19"/>
              </w:numPr>
              <w:rPr>
                <w:rFonts w:ascii="Avenir Next LT Pro" w:hAnsi="Avenir Next LT Pro" w:cs="Arial"/>
                <w:sz w:val="22"/>
                <w:szCs w:val="22"/>
              </w:rPr>
            </w:pPr>
            <w:r w:rsidRPr="00B33A69">
              <w:rPr>
                <w:rFonts w:ascii="Avenir Next LT Pro" w:hAnsi="Avenir Next LT Pro" w:cs="Arial"/>
                <w:sz w:val="22"/>
                <w:szCs w:val="22"/>
              </w:rPr>
              <w:t>Establish effective working relationships with professional colleagues both in school and as part of the school’s learning community and network</w:t>
            </w:r>
            <w:r w:rsidR="00915CBE" w:rsidRPr="00B33A69">
              <w:rPr>
                <w:rFonts w:ascii="Avenir Next LT Pro" w:hAnsi="Avenir Next LT Pro" w:cs="Arial"/>
                <w:sz w:val="22"/>
                <w:szCs w:val="22"/>
              </w:rPr>
              <w:t>.</w:t>
            </w:r>
          </w:p>
          <w:p w14:paraId="2796CDB1" w14:textId="77777777" w:rsidR="00C661BE" w:rsidRPr="00B33A69" w:rsidRDefault="009620BA" w:rsidP="00A871E0">
            <w:pPr>
              <w:pStyle w:val="ListParagraph"/>
              <w:numPr>
                <w:ilvl w:val="0"/>
                <w:numId w:val="19"/>
              </w:numPr>
              <w:rPr>
                <w:rFonts w:ascii="Avenir Next LT Pro" w:hAnsi="Avenir Next LT Pro" w:cs="Arial"/>
                <w:sz w:val="22"/>
                <w:szCs w:val="22"/>
              </w:rPr>
            </w:pPr>
            <w:r w:rsidRPr="00B33A69">
              <w:rPr>
                <w:rFonts w:ascii="Avenir Next LT Pro" w:hAnsi="Avenir Next LT Pro" w:cs="Arial"/>
                <w:sz w:val="22"/>
                <w:szCs w:val="22"/>
              </w:rPr>
              <w:lastRenderedPageBreak/>
              <w:t>Responsible for the health, safety and welfare of self and colleagues in accordance</w:t>
            </w:r>
            <w:r w:rsidR="00915CBE" w:rsidRPr="00B33A69">
              <w:rPr>
                <w:rFonts w:ascii="Avenir Next LT Pro" w:hAnsi="Avenir Next LT Pro" w:cs="Arial"/>
                <w:sz w:val="22"/>
                <w:szCs w:val="22"/>
              </w:rPr>
              <w:t>.</w:t>
            </w:r>
            <w:r w:rsidRPr="00B33A69">
              <w:rPr>
                <w:rFonts w:ascii="Avenir Next LT Pro" w:hAnsi="Avenir Next LT Pro" w:cs="Arial"/>
                <w:sz w:val="22"/>
                <w:szCs w:val="22"/>
              </w:rPr>
              <w:t xml:space="preserve"> with the School’s Health and Safety policies and procedures and current legislation</w:t>
            </w:r>
            <w:r w:rsidR="00915CBE" w:rsidRPr="00B33A69">
              <w:rPr>
                <w:rFonts w:ascii="Avenir Next LT Pro" w:hAnsi="Avenir Next LT Pro" w:cs="Arial"/>
                <w:sz w:val="22"/>
                <w:szCs w:val="22"/>
              </w:rPr>
              <w:t>.</w:t>
            </w:r>
            <w:r w:rsidRPr="00B33A69">
              <w:rPr>
                <w:rFonts w:ascii="Avenir Next LT Pro" w:hAnsi="Avenir Next LT Pro" w:cs="Arial"/>
                <w:sz w:val="22"/>
                <w:szCs w:val="22"/>
              </w:rPr>
              <w:t> </w:t>
            </w:r>
          </w:p>
          <w:p w14:paraId="73DE91DC" w14:textId="520AE064" w:rsidR="00163803" w:rsidRPr="00B33A69" w:rsidRDefault="00145442" w:rsidP="00A871E0">
            <w:pPr>
              <w:pStyle w:val="ListParagraph"/>
              <w:numPr>
                <w:ilvl w:val="0"/>
                <w:numId w:val="19"/>
              </w:numPr>
              <w:rPr>
                <w:rFonts w:ascii="Avenir Next LT Pro" w:hAnsi="Avenir Next LT Pro" w:cs="Arial"/>
                <w:sz w:val="22"/>
                <w:szCs w:val="22"/>
              </w:rPr>
            </w:pPr>
            <w:r w:rsidRPr="00B33A69">
              <w:rPr>
                <w:rFonts w:ascii="Avenir Next LT Pro" w:hAnsi="Avenir Next LT Pro" w:cs="Arial"/>
                <w:sz w:val="22"/>
                <w:szCs w:val="22"/>
              </w:rPr>
              <w:t>R</w:t>
            </w:r>
            <w:r w:rsidR="00163803" w:rsidRPr="00B33A69">
              <w:rPr>
                <w:rFonts w:ascii="Avenir Next LT Pro" w:hAnsi="Avenir Next LT Pro" w:cs="Arial"/>
                <w:sz w:val="22"/>
                <w:szCs w:val="22"/>
              </w:rPr>
              <w:t>eflect on own professional practice</w:t>
            </w:r>
            <w:r w:rsidRPr="00B33A69">
              <w:rPr>
                <w:rFonts w:ascii="Avenir Next LT Pro" w:hAnsi="Avenir Next LT Pro" w:cs="Arial"/>
                <w:sz w:val="22"/>
                <w:szCs w:val="22"/>
              </w:rPr>
              <w:t>.</w:t>
            </w:r>
            <w:r w:rsidR="00163803" w:rsidRPr="00B33A69">
              <w:rPr>
                <w:rFonts w:ascii="Avenir Next LT Pro" w:hAnsi="Avenir Next LT Pro" w:cs="Arial"/>
                <w:sz w:val="22"/>
                <w:szCs w:val="22"/>
              </w:rPr>
              <w:t> </w:t>
            </w:r>
          </w:p>
          <w:p w14:paraId="4B235426" w14:textId="230FB588" w:rsidR="0038395F" w:rsidRPr="00B33A69" w:rsidRDefault="0038395F" w:rsidP="0038395F">
            <w:pPr>
              <w:pStyle w:val="ListParagraph"/>
              <w:rPr>
                <w:rFonts w:ascii="Avenir Next LT Pro" w:hAnsi="Avenir Next LT Pro" w:cs="Arial"/>
                <w:sz w:val="22"/>
                <w:szCs w:val="22"/>
              </w:rPr>
            </w:pPr>
          </w:p>
        </w:tc>
      </w:tr>
      <w:tr w:rsidR="00B96DB9" w:rsidRPr="00B33A69" w14:paraId="3DC2EBD6" w14:textId="77777777" w:rsidTr="00B33A69">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6B232157" w14:textId="5776074B" w:rsidR="00B96DB9" w:rsidRPr="00B33A69" w:rsidRDefault="00150023" w:rsidP="00B96DB9">
            <w:pPr>
              <w:jc w:val="center"/>
              <w:rPr>
                <w:rFonts w:ascii="Avenir Next LT Pro" w:eastAsia="Arial" w:hAnsi="Avenir Next LT Pro" w:cs="Arial"/>
                <w:color w:val="FFFFFF" w:themeColor="background1"/>
                <w:sz w:val="22"/>
                <w:szCs w:val="22"/>
              </w:rPr>
            </w:pPr>
            <w:r w:rsidRPr="00B33A69">
              <w:rPr>
                <w:rFonts w:ascii="Avenir Next LT Pro" w:eastAsia="Arial" w:hAnsi="Avenir Next LT Pro" w:cs="Arial"/>
                <w:b/>
                <w:bCs/>
                <w:color w:val="FFFFFF" w:themeColor="background1"/>
                <w:sz w:val="22"/>
                <w:szCs w:val="22"/>
              </w:rPr>
              <w:lastRenderedPageBreak/>
              <w:t>Continuing professional development and formation</w:t>
            </w:r>
          </w:p>
        </w:tc>
      </w:tr>
      <w:tr w:rsidR="00C661BE" w:rsidRPr="00B33A69" w14:paraId="7C78AC10" w14:textId="77777777" w:rsidTr="7E538757">
        <w:trPr>
          <w:trHeight w:val="903"/>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69A462C" w14:textId="728002B9" w:rsidR="00150023" w:rsidRPr="00B33A69" w:rsidRDefault="00150023" w:rsidP="00A871E0">
            <w:pPr>
              <w:pStyle w:val="ListParagraph"/>
              <w:numPr>
                <w:ilvl w:val="0"/>
                <w:numId w:val="5"/>
              </w:numPr>
              <w:rPr>
                <w:rFonts w:ascii="Avenir Next LT Pro" w:hAnsi="Avenir Next LT Pro" w:cs="Arial"/>
                <w:sz w:val="22"/>
                <w:szCs w:val="22"/>
              </w:rPr>
            </w:pPr>
            <w:r w:rsidRPr="00B33A69">
              <w:rPr>
                <w:rFonts w:ascii="Avenir Next LT Pro" w:hAnsi="Avenir Next LT Pro" w:cs="Arial"/>
                <w:sz w:val="22"/>
                <w:szCs w:val="22"/>
              </w:rPr>
              <w:t>Undertake any necessary professional development as identified</w:t>
            </w:r>
            <w:r w:rsidR="00DC186F" w:rsidRPr="00B33A69">
              <w:rPr>
                <w:rFonts w:ascii="Avenir Next LT Pro" w:hAnsi="Avenir Next LT Pro" w:cs="Arial"/>
                <w:sz w:val="22"/>
                <w:szCs w:val="22"/>
              </w:rPr>
              <w:t>,</w:t>
            </w:r>
            <w:r w:rsidRPr="00B33A69">
              <w:rPr>
                <w:rFonts w:ascii="Avenir Next LT Pro" w:hAnsi="Avenir Next LT Pro" w:cs="Arial"/>
                <w:sz w:val="22"/>
                <w:szCs w:val="22"/>
              </w:rPr>
              <w:t xml:space="preserve"> taking full advantage of any relevant training and development available</w:t>
            </w:r>
            <w:r w:rsidR="00915CBE" w:rsidRPr="00B33A69">
              <w:rPr>
                <w:rFonts w:ascii="Avenir Next LT Pro" w:hAnsi="Avenir Next LT Pro" w:cs="Arial"/>
                <w:sz w:val="22"/>
                <w:szCs w:val="22"/>
              </w:rPr>
              <w:t>.</w:t>
            </w:r>
          </w:p>
          <w:p w14:paraId="4667798C" w14:textId="77777777" w:rsidR="00C661BE" w:rsidRPr="00B33A69" w:rsidRDefault="00150023" w:rsidP="00A871E0">
            <w:pPr>
              <w:pStyle w:val="ListParagraph"/>
              <w:numPr>
                <w:ilvl w:val="0"/>
                <w:numId w:val="5"/>
              </w:numPr>
              <w:rPr>
                <w:rFonts w:ascii="Avenir Next LT Pro" w:hAnsi="Avenir Next LT Pro" w:cs="Arial"/>
                <w:sz w:val="22"/>
                <w:szCs w:val="22"/>
              </w:rPr>
            </w:pPr>
            <w:r w:rsidRPr="00B33A69">
              <w:rPr>
                <w:rFonts w:ascii="Avenir Next LT Pro" w:hAnsi="Avenir Next LT Pro" w:cs="Arial"/>
                <w:sz w:val="22"/>
                <w:szCs w:val="22"/>
              </w:rPr>
              <w:t>Maintain a professional portfolio of evidence to support the Performance</w:t>
            </w:r>
            <w:r w:rsidR="00915CBE" w:rsidRPr="00B33A69">
              <w:rPr>
                <w:rFonts w:ascii="Avenir Next LT Pro" w:hAnsi="Avenir Next LT Pro" w:cs="Arial"/>
                <w:sz w:val="22"/>
                <w:szCs w:val="22"/>
              </w:rPr>
              <w:t>.</w:t>
            </w:r>
            <w:r w:rsidRPr="00B33A69">
              <w:rPr>
                <w:rFonts w:ascii="Avenir Next LT Pro" w:hAnsi="Avenir Next LT Pro" w:cs="Arial"/>
                <w:sz w:val="22"/>
                <w:szCs w:val="22"/>
              </w:rPr>
              <w:t xml:space="preserve"> Management/Appraisal process – evaluating and improving your own practice</w:t>
            </w:r>
            <w:r w:rsidR="00915CBE" w:rsidRPr="00B33A69">
              <w:rPr>
                <w:rFonts w:ascii="Avenir Next LT Pro" w:hAnsi="Avenir Next LT Pro" w:cs="Arial"/>
                <w:sz w:val="22"/>
                <w:szCs w:val="22"/>
              </w:rPr>
              <w:t>.</w:t>
            </w:r>
            <w:r w:rsidRPr="00B33A69">
              <w:rPr>
                <w:rFonts w:ascii="Avenir Next LT Pro" w:hAnsi="Avenir Next LT Pro" w:cs="Arial"/>
                <w:sz w:val="22"/>
                <w:szCs w:val="22"/>
              </w:rPr>
              <w:t> </w:t>
            </w:r>
          </w:p>
          <w:p w14:paraId="6113214E" w14:textId="25C6392E" w:rsidR="0038395F" w:rsidRPr="00B33A69" w:rsidRDefault="0038395F" w:rsidP="0038395F">
            <w:pPr>
              <w:pStyle w:val="ListParagraph"/>
              <w:rPr>
                <w:rFonts w:ascii="Avenir Next LT Pro" w:hAnsi="Avenir Next LT Pro" w:cs="Arial"/>
                <w:sz w:val="22"/>
                <w:szCs w:val="22"/>
              </w:rPr>
            </w:pPr>
          </w:p>
        </w:tc>
      </w:tr>
      <w:tr w:rsidR="00B96DB9" w:rsidRPr="00B33A69" w14:paraId="31D1B745" w14:textId="77777777" w:rsidTr="00B33A69">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45F70D9A" w14:textId="7B9F4EE4" w:rsidR="00B96DB9" w:rsidRPr="00B33A69" w:rsidRDefault="00B96DB9" w:rsidP="00B96DB9">
            <w:pPr>
              <w:jc w:val="center"/>
              <w:rPr>
                <w:rFonts w:ascii="Avenir Next LT Pro" w:hAnsi="Avenir Next LT Pro" w:cs="Arial"/>
                <w:color w:val="FFFFFF" w:themeColor="background1"/>
                <w:sz w:val="22"/>
                <w:szCs w:val="22"/>
              </w:rPr>
            </w:pPr>
            <w:r w:rsidRPr="00B33A69">
              <w:rPr>
                <w:rFonts w:ascii="Avenir Next LT Pro" w:eastAsia="Arial" w:hAnsi="Avenir Next LT Pro" w:cs="Arial"/>
                <w:b/>
                <w:bCs/>
                <w:color w:val="FFFFFF" w:themeColor="background1"/>
                <w:sz w:val="22"/>
                <w:szCs w:val="22"/>
              </w:rPr>
              <w:t>General Responsibilities</w:t>
            </w:r>
          </w:p>
        </w:tc>
      </w:tr>
      <w:tr w:rsidR="17E65116" w:rsidRPr="00B33A69" w14:paraId="1E5AEF20" w14:textId="77777777" w:rsidTr="7E538757">
        <w:trPr>
          <w:trHeight w:val="2295"/>
        </w:trPr>
        <w:tc>
          <w:tcPr>
            <w:tcW w:w="9360" w:type="dxa"/>
            <w:gridSpan w:val="2"/>
            <w:tcBorders>
              <w:top w:val="single" w:sz="8" w:space="0" w:color="auto"/>
              <w:left w:val="single" w:sz="8" w:space="0" w:color="auto"/>
              <w:bottom w:val="single" w:sz="4" w:space="0" w:color="auto"/>
              <w:right w:val="single" w:sz="8" w:space="0" w:color="auto"/>
            </w:tcBorders>
            <w:tcMar>
              <w:left w:w="108" w:type="dxa"/>
              <w:right w:w="108" w:type="dxa"/>
            </w:tcMar>
          </w:tcPr>
          <w:p w14:paraId="40590EA4" w14:textId="669ACD47" w:rsidR="008A2C86" w:rsidRPr="00B33A69" w:rsidRDefault="51528B82" w:rsidP="00A871E0">
            <w:pPr>
              <w:pStyle w:val="ListParagraph"/>
              <w:numPr>
                <w:ilvl w:val="0"/>
                <w:numId w:val="4"/>
              </w:numPr>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lang w:val="en-GB"/>
              </w:rPr>
              <w:t>Attend and participate in staff meetings, training, and briefings as appropriate.</w:t>
            </w:r>
          </w:p>
          <w:p w14:paraId="39423C8A" w14:textId="69342215" w:rsidR="008A2C86" w:rsidRPr="00B33A69" w:rsidRDefault="51528B82" w:rsidP="00A871E0">
            <w:pPr>
              <w:pStyle w:val="ListParagraph"/>
              <w:numPr>
                <w:ilvl w:val="0"/>
                <w:numId w:val="4"/>
              </w:numPr>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lang w:val="en-GB"/>
              </w:rPr>
              <w:t xml:space="preserve">Be aware of, and comply with all Trust policies and procedures, </w:t>
            </w:r>
            <w:r w:rsidR="00DC186F" w:rsidRPr="00B33A69">
              <w:rPr>
                <w:rFonts w:ascii="Avenir Next LT Pro" w:eastAsia="Arial" w:hAnsi="Avenir Next LT Pro" w:cs="Arial"/>
                <w:color w:val="000000" w:themeColor="text1"/>
                <w:sz w:val="22"/>
                <w:szCs w:val="22"/>
                <w:lang w:val="en-GB"/>
              </w:rPr>
              <w:t>particularly</w:t>
            </w:r>
            <w:r w:rsidRPr="00B33A69">
              <w:rPr>
                <w:rFonts w:ascii="Avenir Next LT Pro" w:eastAsia="Arial" w:hAnsi="Avenir Next LT Pro" w:cs="Arial"/>
                <w:color w:val="000000" w:themeColor="text1"/>
                <w:sz w:val="22"/>
                <w:szCs w:val="22"/>
                <w:lang w:val="en-GB"/>
              </w:rPr>
              <w:t xml:space="preserve"> those relating to child protection, health, safety and security, </w:t>
            </w:r>
            <w:proofErr w:type="gramStart"/>
            <w:r w:rsidRPr="00B33A69">
              <w:rPr>
                <w:rFonts w:ascii="Avenir Next LT Pro" w:eastAsia="Arial" w:hAnsi="Avenir Next LT Pro" w:cs="Arial"/>
                <w:color w:val="000000" w:themeColor="text1"/>
                <w:sz w:val="22"/>
                <w:szCs w:val="22"/>
                <w:lang w:val="en-GB"/>
              </w:rPr>
              <w:t>financial management</w:t>
            </w:r>
            <w:proofErr w:type="gramEnd"/>
            <w:r w:rsidRPr="00B33A69">
              <w:rPr>
                <w:rFonts w:ascii="Avenir Next LT Pro" w:eastAsia="Arial" w:hAnsi="Avenir Next LT Pro" w:cs="Arial"/>
                <w:color w:val="000000" w:themeColor="text1"/>
                <w:sz w:val="22"/>
                <w:szCs w:val="22"/>
                <w:lang w:val="en-GB"/>
              </w:rPr>
              <w:t>, confidentiality, and data protection.</w:t>
            </w:r>
          </w:p>
          <w:p w14:paraId="0F28646A" w14:textId="4515B7EA" w:rsidR="008A2C86" w:rsidRPr="00B33A69" w:rsidRDefault="51528B82" w:rsidP="00A871E0">
            <w:pPr>
              <w:pStyle w:val="ListParagraph"/>
              <w:numPr>
                <w:ilvl w:val="0"/>
                <w:numId w:val="4"/>
              </w:numPr>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lang w:val="en-GB"/>
              </w:rPr>
              <w:t>Contribute to the overall ethos, work, and aims of the Trust</w:t>
            </w:r>
            <w:r w:rsidR="00915CBE" w:rsidRPr="00B33A69">
              <w:rPr>
                <w:rFonts w:ascii="Avenir Next LT Pro" w:eastAsia="Arial" w:hAnsi="Avenir Next LT Pro" w:cs="Arial"/>
                <w:color w:val="000000" w:themeColor="text1"/>
                <w:sz w:val="22"/>
                <w:szCs w:val="22"/>
                <w:lang w:val="en-GB"/>
              </w:rPr>
              <w:t>.</w:t>
            </w:r>
          </w:p>
          <w:p w14:paraId="4E48128F" w14:textId="565D4CF3" w:rsidR="00B93171" w:rsidRPr="00B33A69" w:rsidRDefault="51528B82" w:rsidP="108A39B7">
            <w:pPr>
              <w:pStyle w:val="ListParagraph"/>
              <w:numPr>
                <w:ilvl w:val="0"/>
                <w:numId w:val="4"/>
              </w:numPr>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lang w:val="en-GB"/>
              </w:rPr>
              <w:t xml:space="preserve">Commitment to the principle of </w:t>
            </w:r>
            <w:proofErr w:type="gramStart"/>
            <w:r w:rsidRPr="00B33A69">
              <w:rPr>
                <w:rFonts w:ascii="Avenir Next LT Pro" w:eastAsia="Arial" w:hAnsi="Avenir Next LT Pro" w:cs="Arial"/>
                <w:color w:val="000000" w:themeColor="text1"/>
                <w:sz w:val="22"/>
                <w:szCs w:val="22"/>
                <w:lang w:val="en-GB"/>
              </w:rPr>
              <w:t>working collaboratively</w:t>
            </w:r>
            <w:proofErr w:type="gramEnd"/>
            <w:r w:rsidRPr="00B33A69">
              <w:rPr>
                <w:rFonts w:ascii="Avenir Next LT Pro" w:eastAsia="Arial" w:hAnsi="Avenir Next LT Pro" w:cs="Arial"/>
                <w:color w:val="000000" w:themeColor="text1"/>
                <w:sz w:val="22"/>
                <w:szCs w:val="22"/>
                <w:lang w:val="en-GB"/>
              </w:rPr>
              <w:t xml:space="preserve"> with other schools within the St Teresa of Calcutta Catholic Academy Trust. </w:t>
            </w:r>
          </w:p>
        </w:tc>
      </w:tr>
      <w:tr w:rsidR="006C7D17" w:rsidRPr="00B33A69" w14:paraId="03E079EE" w14:textId="77777777" w:rsidTr="7E538757">
        <w:trPr>
          <w:trHeight w:val="4359"/>
        </w:trPr>
        <w:tc>
          <w:tcPr>
            <w:tcW w:w="9360"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32A646D3" w14:textId="77777777" w:rsidR="006C7D17" w:rsidRPr="00B33A69" w:rsidRDefault="006C7D17" w:rsidP="006C7D17">
            <w:pPr>
              <w:rPr>
                <w:rFonts w:ascii="Avenir Next LT Pro" w:eastAsia="Arial" w:hAnsi="Avenir Next LT Pro" w:cs="Arial"/>
                <w:i/>
                <w:iCs/>
                <w:color w:val="000000" w:themeColor="text1"/>
                <w:sz w:val="22"/>
                <w:szCs w:val="22"/>
              </w:rPr>
            </w:pPr>
            <w:r w:rsidRPr="00B33A69">
              <w:rPr>
                <w:rFonts w:ascii="Avenir Next LT Pro" w:eastAsia="Arial" w:hAnsi="Avenir Next LT Pro" w:cs="Arial"/>
                <w:i/>
                <w:iCs/>
                <w:color w:val="000000" w:themeColor="text1"/>
                <w:sz w:val="22"/>
                <w:szCs w:val="22"/>
              </w:rPr>
              <w:t xml:space="preserve">These duties are neither exclusive nor exhaustive, and the postholder will be required to undertake other duties and </w:t>
            </w:r>
            <w:proofErr w:type="gramStart"/>
            <w:r w:rsidRPr="00B33A69">
              <w:rPr>
                <w:rFonts w:ascii="Avenir Next LT Pro" w:eastAsia="Arial" w:hAnsi="Avenir Next LT Pro" w:cs="Arial"/>
                <w:i/>
                <w:iCs/>
                <w:color w:val="000000" w:themeColor="text1"/>
                <w:sz w:val="22"/>
                <w:szCs w:val="22"/>
              </w:rPr>
              <w:t>responsibilities, which</w:t>
            </w:r>
            <w:proofErr w:type="gramEnd"/>
            <w:r w:rsidRPr="00B33A69">
              <w:rPr>
                <w:rFonts w:ascii="Avenir Next LT Pro" w:eastAsia="Arial" w:hAnsi="Avenir Next LT Pro" w:cs="Arial"/>
                <w:i/>
                <w:iCs/>
                <w:color w:val="000000" w:themeColor="text1"/>
                <w:sz w:val="22"/>
                <w:szCs w:val="22"/>
              </w:rPr>
              <w:t xml:space="preserve"> the Trust may determine. Please note that </w:t>
            </w:r>
            <w:proofErr w:type="gramStart"/>
            <w:r w:rsidRPr="00B33A69">
              <w:rPr>
                <w:rFonts w:ascii="Avenir Next LT Pro" w:eastAsia="Arial" w:hAnsi="Avenir Next LT Pro" w:cs="Arial"/>
                <w:i/>
                <w:iCs/>
                <w:color w:val="000000" w:themeColor="text1"/>
                <w:sz w:val="22"/>
                <w:szCs w:val="22"/>
              </w:rPr>
              <w:t>the</w:t>
            </w:r>
            <w:proofErr w:type="gramEnd"/>
            <w:r w:rsidRPr="00B33A69">
              <w:rPr>
                <w:rFonts w:ascii="Avenir Next LT Pro" w:eastAsia="Arial" w:hAnsi="Avenir Next LT Pro" w:cs="Arial"/>
                <w:i/>
                <w:iCs/>
                <w:color w:val="000000" w:themeColor="text1"/>
                <w:sz w:val="22"/>
                <w:szCs w:val="22"/>
              </w:rPr>
              <w:t xml:space="preserve"> successful applicant will be required to comply with all Trust Policies. </w:t>
            </w:r>
          </w:p>
          <w:p w14:paraId="2FF7D137" w14:textId="77777777" w:rsidR="006C7D17" w:rsidRPr="00B33A69" w:rsidRDefault="006C7D17" w:rsidP="006C7D17">
            <w:pPr>
              <w:rPr>
                <w:rFonts w:ascii="Avenir Next LT Pro" w:eastAsia="Arial" w:hAnsi="Avenir Next LT Pro" w:cs="Arial"/>
                <w:i/>
                <w:iCs/>
                <w:color w:val="000000" w:themeColor="text1"/>
                <w:sz w:val="22"/>
                <w:szCs w:val="22"/>
              </w:rPr>
            </w:pPr>
            <w:r w:rsidRPr="00B33A69">
              <w:rPr>
                <w:rFonts w:ascii="Avenir Next LT Pro" w:eastAsia="Arial" w:hAnsi="Avenir Next LT Pro" w:cs="Arial"/>
                <w:i/>
                <w:iCs/>
                <w:color w:val="000000" w:themeColor="text1"/>
                <w:sz w:val="22"/>
                <w:szCs w:val="22"/>
              </w:rPr>
              <w:t xml:space="preserve"> </w:t>
            </w:r>
          </w:p>
          <w:p w14:paraId="5121E62C" w14:textId="77777777" w:rsidR="006C7D17" w:rsidRPr="00B33A69" w:rsidRDefault="006C7D17" w:rsidP="006C7D17">
            <w:pPr>
              <w:rPr>
                <w:rFonts w:ascii="Avenir Next LT Pro" w:eastAsia="Arial" w:hAnsi="Avenir Next LT Pro" w:cs="Arial"/>
                <w:i/>
                <w:iCs/>
                <w:color w:val="000000" w:themeColor="text1"/>
                <w:sz w:val="22"/>
                <w:szCs w:val="22"/>
              </w:rPr>
            </w:pPr>
            <w:r w:rsidRPr="00B33A69">
              <w:rPr>
                <w:rFonts w:ascii="Avenir Next LT Pro" w:eastAsia="Arial" w:hAnsi="Avenir Next LT Pro" w:cs="Arial"/>
                <w:i/>
                <w:iCs/>
                <w:color w:val="000000" w:themeColor="text1"/>
                <w:sz w:val="22"/>
                <w:szCs w:val="22"/>
              </w:rPr>
              <w:t>The Trust is committed to the safeguarding and promotion of the welfare of all children and young people in our care. Applicants must be willing to undergo an enhanced Disclosure and Barring Service check and overseas police checks (where applicable). Please see STOC’s Safeguarding and Recruitment Policies for further details. All staff have a key role and responsibility in this area and will be subject to an Enhanced Disclosure check. An online search will be performed on all shortlisted applicants in accordance with the Trust’s safeguarding procedures and Keeping Children Safe in Education statutory guidance.</w:t>
            </w:r>
          </w:p>
          <w:p w14:paraId="1C8812DC" w14:textId="77777777" w:rsidR="006C7D17" w:rsidRPr="00B33A69" w:rsidRDefault="006C7D17" w:rsidP="006C7D17">
            <w:pPr>
              <w:rPr>
                <w:rFonts w:ascii="Avenir Next LT Pro" w:eastAsia="Arial" w:hAnsi="Avenir Next LT Pro" w:cs="Arial"/>
                <w:i/>
                <w:iCs/>
                <w:color w:val="000000" w:themeColor="text1"/>
                <w:sz w:val="22"/>
                <w:szCs w:val="22"/>
              </w:rPr>
            </w:pPr>
            <w:r w:rsidRPr="00B33A69">
              <w:rPr>
                <w:rFonts w:ascii="Avenir Next LT Pro" w:eastAsia="Arial" w:hAnsi="Avenir Next LT Pro" w:cs="Arial"/>
                <w:i/>
                <w:iCs/>
                <w:color w:val="000000" w:themeColor="text1"/>
                <w:sz w:val="22"/>
                <w:szCs w:val="22"/>
              </w:rPr>
              <w:t xml:space="preserve"> </w:t>
            </w:r>
          </w:p>
          <w:p w14:paraId="2B48327A" w14:textId="77777777" w:rsidR="006C7D17" w:rsidRPr="00B33A69" w:rsidRDefault="006C7D17" w:rsidP="006C7D17">
            <w:pPr>
              <w:rPr>
                <w:rFonts w:ascii="Avenir Next LT Pro" w:eastAsia="Arial" w:hAnsi="Avenir Next LT Pro" w:cs="Arial"/>
                <w:i/>
                <w:iCs/>
                <w:color w:val="000000" w:themeColor="text1"/>
                <w:sz w:val="22"/>
                <w:szCs w:val="22"/>
              </w:rPr>
            </w:pPr>
            <w:r w:rsidRPr="00B33A69">
              <w:rPr>
                <w:rFonts w:ascii="Avenir Next LT Pro" w:eastAsia="Arial" w:hAnsi="Avenir Next LT Pro" w:cs="Arial"/>
                <w:i/>
                <w:iCs/>
                <w:color w:val="000000" w:themeColor="text1"/>
                <w:sz w:val="22"/>
                <w:szCs w:val="22"/>
              </w:rPr>
              <w:t>It is the practice of this Trust to periodically examine employees’ job descriptions and to update them to ensure that they relate to jobs as they are being performed, or to incorporate whatever changes are being proposed. It is the Trust’s aim to reach agreement on any alterations.</w:t>
            </w:r>
          </w:p>
          <w:p w14:paraId="22326F31" w14:textId="77777777" w:rsidR="006C7D17" w:rsidRPr="00B33A69" w:rsidRDefault="006C7D17" w:rsidP="006C7D17">
            <w:pPr>
              <w:rPr>
                <w:rFonts w:ascii="Avenir Next LT Pro" w:eastAsia="Arial" w:hAnsi="Avenir Next LT Pro" w:cs="Arial"/>
                <w:color w:val="000000" w:themeColor="text1"/>
                <w:sz w:val="22"/>
                <w:szCs w:val="22"/>
                <w:lang w:val="en-GB"/>
              </w:rPr>
            </w:pPr>
            <w:r w:rsidRPr="00B33A69">
              <w:rPr>
                <w:rFonts w:ascii="Avenir Next LT Pro" w:eastAsia="Arial" w:hAnsi="Avenir Next LT Pro" w:cs="Arial"/>
                <w:i/>
                <w:iCs/>
                <w:sz w:val="22"/>
                <w:szCs w:val="22"/>
              </w:rPr>
              <w:t xml:space="preserve">  </w:t>
            </w:r>
            <w:r w:rsidRPr="00B33A69">
              <w:rPr>
                <w:rFonts w:ascii="Avenir Next LT Pro" w:eastAsia="Arial" w:hAnsi="Avenir Next LT Pro" w:cs="Arial"/>
                <w:i/>
                <w:iCs/>
                <w:color w:val="000000" w:themeColor="text1"/>
                <w:sz w:val="22"/>
                <w:szCs w:val="22"/>
              </w:rPr>
              <w:t xml:space="preserve"> </w:t>
            </w:r>
          </w:p>
        </w:tc>
      </w:tr>
    </w:tbl>
    <w:p w14:paraId="246B9C06" w14:textId="77777777" w:rsidR="00B93171" w:rsidRPr="00B33A69" w:rsidRDefault="00B93171" w:rsidP="76D119F3">
      <w:pPr>
        <w:rPr>
          <w:rFonts w:ascii="Avenir Next LT Pro" w:hAnsi="Avenir Next LT Pro"/>
          <w:sz w:val="22"/>
          <w:szCs w:val="22"/>
        </w:rPr>
      </w:pPr>
    </w:p>
    <w:p w14:paraId="62AF8D1D" w14:textId="77777777" w:rsidR="00B93171" w:rsidRDefault="00B93171" w:rsidP="76D119F3">
      <w:pPr>
        <w:rPr>
          <w:rFonts w:ascii="Avenir Next LT Pro" w:hAnsi="Avenir Next LT Pro"/>
          <w:sz w:val="22"/>
          <w:szCs w:val="22"/>
        </w:rPr>
      </w:pPr>
    </w:p>
    <w:p w14:paraId="04010572" w14:textId="77777777" w:rsidR="00B33A69" w:rsidRDefault="00B33A69" w:rsidP="76D119F3">
      <w:pPr>
        <w:rPr>
          <w:rFonts w:ascii="Avenir Next LT Pro" w:hAnsi="Avenir Next LT Pro"/>
          <w:sz w:val="22"/>
          <w:szCs w:val="22"/>
        </w:rPr>
      </w:pPr>
    </w:p>
    <w:p w14:paraId="039E5571" w14:textId="77777777" w:rsidR="00B33A69" w:rsidRDefault="00B33A69" w:rsidP="76D119F3">
      <w:pPr>
        <w:rPr>
          <w:rFonts w:ascii="Avenir Next LT Pro" w:hAnsi="Avenir Next LT Pro"/>
          <w:sz w:val="22"/>
          <w:szCs w:val="22"/>
        </w:rPr>
      </w:pPr>
    </w:p>
    <w:p w14:paraId="26113772" w14:textId="77777777" w:rsidR="00B33A69" w:rsidRDefault="00B33A69" w:rsidP="76D119F3">
      <w:pPr>
        <w:rPr>
          <w:rFonts w:ascii="Avenir Next LT Pro" w:hAnsi="Avenir Next LT Pro"/>
          <w:sz w:val="22"/>
          <w:szCs w:val="22"/>
        </w:rPr>
      </w:pPr>
    </w:p>
    <w:p w14:paraId="066D69DC" w14:textId="77777777" w:rsidR="00B33A69" w:rsidRDefault="00B33A69" w:rsidP="76D119F3">
      <w:pPr>
        <w:rPr>
          <w:rFonts w:ascii="Avenir Next LT Pro" w:hAnsi="Avenir Next LT Pro"/>
          <w:sz w:val="22"/>
          <w:szCs w:val="22"/>
        </w:rPr>
      </w:pPr>
    </w:p>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369"/>
        <w:gridCol w:w="1559"/>
        <w:gridCol w:w="1432"/>
      </w:tblGrid>
      <w:tr w:rsidR="00DC43A5" w:rsidRPr="00B33A69" w14:paraId="28A8E942" w14:textId="77777777" w:rsidTr="00B33A69">
        <w:trPr>
          <w:trHeight w:val="128"/>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1E6F2346" w14:textId="692382C3" w:rsidR="00DC43A5" w:rsidRPr="00B33A69" w:rsidRDefault="00DC43A5" w:rsidP="00796146">
            <w:pPr>
              <w:spacing w:after="0"/>
              <w:ind w:left="60"/>
              <w:jc w:val="center"/>
              <w:rPr>
                <w:rFonts w:ascii="Avenir Next LT Pro" w:eastAsia="Arial" w:hAnsi="Avenir Next LT Pro" w:cs="Arial"/>
                <w:b/>
                <w:bCs/>
                <w:sz w:val="22"/>
                <w:szCs w:val="22"/>
              </w:rPr>
            </w:pPr>
            <w:r w:rsidRPr="00B33A69">
              <w:rPr>
                <w:rFonts w:ascii="Avenir Next LT Pro" w:eastAsia="Times New Roman" w:hAnsi="Avenir Next LT Pro" w:cs="Arial"/>
                <w:b/>
                <w:bCs/>
                <w:sz w:val="22"/>
                <w:szCs w:val="22"/>
              </w:rPr>
              <w:lastRenderedPageBreak/>
              <w:t>Person Specification</w:t>
            </w:r>
          </w:p>
        </w:tc>
      </w:tr>
      <w:tr w:rsidR="00D90F57" w:rsidRPr="00B33A69" w14:paraId="2F966452" w14:textId="77777777" w:rsidTr="00B33A69">
        <w:trPr>
          <w:trHeight w:val="245"/>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719D0359" w14:textId="2E5FB503" w:rsidR="00D90F57" w:rsidRPr="00B33A69" w:rsidRDefault="00D90F57" w:rsidP="00765C4A">
            <w:pPr>
              <w:pStyle w:val="paragraph"/>
              <w:spacing w:before="0" w:beforeAutospacing="0" w:after="0" w:afterAutospacing="0"/>
              <w:textAlignment w:val="baseline"/>
              <w:rPr>
                <w:rFonts w:ascii="Avenir Next LT Pro" w:hAnsi="Avenir Next LT Pro" w:cs="Arial"/>
                <w:sz w:val="22"/>
                <w:szCs w:val="22"/>
              </w:rPr>
            </w:pPr>
            <w:r w:rsidRPr="00B33A69">
              <w:rPr>
                <w:rStyle w:val="normaltextrun"/>
                <w:rFonts w:ascii="Avenir Next LT Pro" w:eastAsiaTheme="majorEastAsia" w:hAnsi="Avenir Next LT Pro" w:cs="Arial"/>
                <w:b/>
                <w:bCs/>
                <w:sz w:val="22"/>
                <w:szCs w:val="22"/>
              </w:rPr>
              <w:t>Key</w:t>
            </w:r>
            <w:r w:rsidRPr="00B33A69">
              <w:rPr>
                <w:rStyle w:val="eop"/>
                <w:rFonts w:ascii="Avenir Next LT Pro" w:eastAsiaTheme="majorEastAsia" w:hAnsi="Avenir Next LT Pro" w:cs="Arial"/>
                <w:sz w:val="22"/>
                <w:szCs w:val="22"/>
              </w:rPr>
              <w:t> </w:t>
            </w:r>
            <w:r w:rsidRPr="00B33A69">
              <w:rPr>
                <w:rStyle w:val="normaltextrun"/>
                <w:rFonts w:ascii="Avenir Next LT Pro" w:eastAsiaTheme="majorEastAsia" w:hAnsi="Avenir Next LT Pro" w:cs="Arial"/>
                <w:b/>
                <w:bCs/>
                <w:sz w:val="22"/>
                <w:szCs w:val="22"/>
              </w:rPr>
              <w:t>E</w:t>
            </w:r>
            <w:r w:rsidRPr="00B33A69">
              <w:rPr>
                <w:rStyle w:val="normaltextrun"/>
                <w:rFonts w:ascii="Avenir Next LT Pro" w:eastAsiaTheme="majorEastAsia" w:hAnsi="Avenir Next LT Pro" w:cs="Arial"/>
                <w:sz w:val="22"/>
                <w:szCs w:val="22"/>
              </w:rPr>
              <w:t xml:space="preserve"> Essenti</w:t>
            </w:r>
            <w:r w:rsidR="00765C4A" w:rsidRPr="00B33A69">
              <w:rPr>
                <w:rStyle w:val="normaltextrun"/>
                <w:rFonts w:ascii="Avenir Next LT Pro" w:eastAsiaTheme="majorEastAsia" w:hAnsi="Avenir Next LT Pro" w:cs="Arial"/>
                <w:sz w:val="22"/>
                <w:szCs w:val="22"/>
              </w:rPr>
              <w:t xml:space="preserve">al, </w:t>
            </w:r>
            <w:r w:rsidRPr="00B33A69">
              <w:rPr>
                <w:rStyle w:val="normaltextrun"/>
                <w:rFonts w:ascii="Avenir Next LT Pro" w:eastAsiaTheme="majorEastAsia" w:hAnsi="Avenir Next LT Pro" w:cs="Arial"/>
                <w:b/>
                <w:bCs/>
                <w:sz w:val="22"/>
                <w:szCs w:val="22"/>
              </w:rPr>
              <w:t>R</w:t>
            </w:r>
            <w:r w:rsidRPr="00B33A69">
              <w:rPr>
                <w:rStyle w:val="normaltextrun"/>
                <w:rFonts w:ascii="Avenir Next LT Pro" w:eastAsiaTheme="majorEastAsia" w:hAnsi="Avenir Next LT Pro" w:cs="Arial"/>
                <w:sz w:val="22"/>
                <w:szCs w:val="22"/>
              </w:rPr>
              <w:t xml:space="preserve"> References</w:t>
            </w:r>
            <w:r w:rsidR="00765C4A" w:rsidRPr="00B33A69">
              <w:rPr>
                <w:rStyle w:val="eop"/>
                <w:rFonts w:ascii="Avenir Next LT Pro" w:eastAsiaTheme="majorEastAsia" w:hAnsi="Avenir Next LT Pro"/>
                <w:sz w:val="22"/>
                <w:szCs w:val="22"/>
              </w:rPr>
              <w:t xml:space="preserve">, </w:t>
            </w:r>
            <w:r w:rsidRPr="00B33A69">
              <w:rPr>
                <w:rStyle w:val="normaltextrun"/>
                <w:rFonts w:ascii="Avenir Next LT Pro" w:eastAsiaTheme="majorEastAsia" w:hAnsi="Avenir Next LT Pro" w:cs="Arial"/>
                <w:b/>
                <w:bCs/>
                <w:sz w:val="22"/>
                <w:szCs w:val="22"/>
              </w:rPr>
              <w:t>I</w:t>
            </w:r>
            <w:r w:rsidRPr="00B33A69">
              <w:rPr>
                <w:rStyle w:val="normaltextrun"/>
                <w:rFonts w:ascii="Avenir Next LT Pro" w:eastAsiaTheme="majorEastAsia" w:hAnsi="Avenir Next LT Pro" w:cs="Arial"/>
                <w:sz w:val="22"/>
                <w:szCs w:val="22"/>
              </w:rPr>
              <w:t xml:space="preserve"> Interview</w:t>
            </w:r>
            <w:r w:rsidR="00765C4A" w:rsidRPr="00B33A69">
              <w:rPr>
                <w:rStyle w:val="normaltextrun"/>
                <w:rFonts w:ascii="Avenir Next LT Pro" w:eastAsiaTheme="majorEastAsia" w:hAnsi="Avenir Next LT Pro" w:cs="Arial"/>
                <w:sz w:val="22"/>
                <w:szCs w:val="22"/>
              </w:rPr>
              <w:t xml:space="preserve">, </w:t>
            </w:r>
            <w:r w:rsidRPr="00B33A69">
              <w:rPr>
                <w:rStyle w:val="normaltextrun"/>
                <w:rFonts w:ascii="Avenir Next LT Pro" w:eastAsiaTheme="majorEastAsia" w:hAnsi="Avenir Next LT Pro" w:cs="Arial"/>
                <w:b/>
                <w:bCs/>
                <w:sz w:val="22"/>
                <w:szCs w:val="22"/>
              </w:rPr>
              <w:t>C</w:t>
            </w:r>
            <w:r w:rsidRPr="00B33A69">
              <w:rPr>
                <w:rStyle w:val="normaltextrun"/>
                <w:rFonts w:ascii="Avenir Next LT Pro" w:eastAsiaTheme="majorEastAsia" w:hAnsi="Avenir Next LT Pro" w:cs="Arial"/>
                <w:sz w:val="22"/>
                <w:szCs w:val="22"/>
              </w:rPr>
              <w:t xml:space="preserve"> Certificate</w:t>
            </w:r>
            <w:r w:rsidR="00765C4A" w:rsidRPr="00B33A69">
              <w:rPr>
                <w:rStyle w:val="eop"/>
                <w:rFonts w:ascii="Avenir Next LT Pro" w:eastAsiaTheme="majorEastAsia" w:hAnsi="Avenir Next LT Pro"/>
                <w:sz w:val="22"/>
                <w:szCs w:val="22"/>
              </w:rPr>
              <w:t xml:space="preserve">, </w:t>
            </w:r>
            <w:r w:rsidRPr="00B33A69">
              <w:rPr>
                <w:rStyle w:val="normaltextrun"/>
                <w:rFonts w:ascii="Avenir Next LT Pro" w:eastAsiaTheme="majorEastAsia" w:hAnsi="Avenir Next LT Pro" w:cs="Arial"/>
                <w:b/>
                <w:bCs/>
                <w:sz w:val="22"/>
                <w:szCs w:val="22"/>
              </w:rPr>
              <w:t>D</w:t>
            </w:r>
            <w:r w:rsidRPr="00B33A69">
              <w:rPr>
                <w:rStyle w:val="normaltextrun"/>
                <w:rFonts w:ascii="Avenir Next LT Pro" w:eastAsiaTheme="majorEastAsia" w:hAnsi="Avenir Next LT Pro" w:cs="Arial"/>
                <w:sz w:val="22"/>
                <w:szCs w:val="22"/>
              </w:rPr>
              <w:t xml:space="preserve"> Desirable</w:t>
            </w:r>
            <w:r w:rsidR="00765C4A" w:rsidRPr="00B33A69">
              <w:rPr>
                <w:rStyle w:val="eop"/>
                <w:rFonts w:ascii="Avenir Next LT Pro" w:eastAsiaTheme="majorEastAsia" w:hAnsi="Avenir Next LT Pro" w:cs="Arial"/>
                <w:sz w:val="22"/>
                <w:szCs w:val="22"/>
              </w:rPr>
              <w:t xml:space="preserve">, </w:t>
            </w:r>
            <w:proofErr w:type="spellStart"/>
            <w:proofErr w:type="gramStart"/>
            <w:r w:rsidRPr="00B33A69">
              <w:rPr>
                <w:rStyle w:val="normaltextrun"/>
                <w:rFonts w:ascii="Avenir Next LT Pro" w:eastAsiaTheme="majorEastAsia" w:hAnsi="Avenir Next LT Pro" w:cs="Arial"/>
                <w:b/>
                <w:bCs/>
                <w:sz w:val="22"/>
                <w:szCs w:val="22"/>
              </w:rPr>
              <w:t>A</w:t>
            </w:r>
            <w:proofErr w:type="spellEnd"/>
            <w:proofErr w:type="gramEnd"/>
            <w:r w:rsidRPr="00B33A69">
              <w:rPr>
                <w:rStyle w:val="normaltextrun"/>
                <w:rFonts w:ascii="Avenir Next LT Pro" w:eastAsiaTheme="majorEastAsia" w:hAnsi="Avenir Next LT Pro" w:cs="Arial"/>
                <w:sz w:val="22"/>
                <w:szCs w:val="22"/>
              </w:rPr>
              <w:t xml:space="preserve"> Application</w:t>
            </w:r>
            <w:r w:rsidRPr="00B33A69">
              <w:rPr>
                <w:rStyle w:val="eop"/>
                <w:rFonts w:ascii="Avenir Next LT Pro" w:eastAsiaTheme="majorEastAsia" w:hAnsi="Avenir Next LT Pro" w:cs="Arial"/>
                <w:sz w:val="22"/>
                <w:szCs w:val="22"/>
              </w:rPr>
              <w:t> </w:t>
            </w:r>
          </w:p>
        </w:tc>
      </w:tr>
      <w:tr w:rsidR="00765C4A" w:rsidRPr="00B33A69" w14:paraId="2716387D" w14:textId="77777777" w:rsidTr="00B33A69">
        <w:trPr>
          <w:trHeight w:val="556"/>
        </w:trPr>
        <w:tc>
          <w:tcPr>
            <w:tcW w:w="6369" w:type="dxa"/>
            <w:tcBorders>
              <w:top w:val="single" w:sz="8" w:space="0" w:color="auto"/>
              <w:left w:val="single" w:sz="8" w:space="0" w:color="auto"/>
              <w:bottom w:val="single" w:sz="8" w:space="0" w:color="auto"/>
              <w:right w:val="single" w:sz="8" w:space="0" w:color="auto"/>
            </w:tcBorders>
            <w:shd w:val="clear" w:color="auto" w:fill="353656"/>
          </w:tcPr>
          <w:p w14:paraId="7CC1D4A6" w14:textId="04405A8E" w:rsidR="00765C4A" w:rsidRPr="00B33A69" w:rsidRDefault="00765C4A" w:rsidP="17E65116">
            <w:pPr>
              <w:spacing w:after="0"/>
              <w:rPr>
                <w:rFonts w:ascii="Avenir Next LT Pro" w:hAnsi="Avenir Next LT Pro" w:cs="Arial"/>
                <w:sz w:val="22"/>
                <w:szCs w:val="22"/>
              </w:rPr>
            </w:pPr>
            <w:r w:rsidRPr="00B33A69">
              <w:rPr>
                <w:rFonts w:ascii="Avenir Next LT Pro" w:eastAsia="Times New Roman" w:hAnsi="Avenir Next LT Pro" w:cs="Arial"/>
                <w:sz w:val="22"/>
                <w:szCs w:val="22"/>
              </w:rPr>
              <w:t xml:space="preserve"> </w:t>
            </w:r>
          </w:p>
        </w:tc>
        <w:tc>
          <w:tcPr>
            <w:tcW w:w="1559" w:type="dxa"/>
            <w:tcBorders>
              <w:top w:val="single" w:sz="8" w:space="0" w:color="auto"/>
              <w:left w:val="single" w:sz="8" w:space="0" w:color="auto"/>
              <w:bottom w:val="single" w:sz="8" w:space="0" w:color="auto"/>
              <w:right w:val="single" w:sz="8" w:space="0" w:color="auto"/>
            </w:tcBorders>
            <w:shd w:val="clear" w:color="auto" w:fill="353656"/>
          </w:tcPr>
          <w:p w14:paraId="7BD361EC" w14:textId="61483758" w:rsidR="00765C4A" w:rsidRPr="00B33A69" w:rsidRDefault="00765C4A" w:rsidP="17E65116">
            <w:pPr>
              <w:spacing w:after="0"/>
              <w:ind w:left="60" w:right="195"/>
              <w:rPr>
                <w:rFonts w:ascii="Avenir Next LT Pro" w:hAnsi="Avenir Next LT Pro" w:cs="Arial"/>
                <w:sz w:val="22"/>
                <w:szCs w:val="22"/>
              </w:rPr>
            </w:pPr>
            <w:r w:rsidRPr="00B33A69">
              <w:rPr>
                <w:rFonts w:ascii="Avenir Next LT Pro" w:eastAsia="Arial" w:hAnsi="Avenir Next LT Pro" w:cs="Arial"/>
                <w:b/>
                <w:bCs/>
                <w:sz w:val="22"/>
                <w:szCs w:val="22"/>
              </w:rPr>
              <w:t>Essential/ desirable</w:t>
            </w:r>
            <w:r w:rsidRPr="00B33A69">
              <w:rPr>
                <w:rFonts w:ascii="Avenir Next LT Pro" w:eastAsia="Arial" w:hAnsi="Avenir Next LT Pro" w:cs="Arial"/>
                <w:sz w:val="22"/>
                <w:szCs w:val="22"/>
              </w:rPr>
              <w:t xml:space="preserve"> </w:t>
            </w:r>
          </w:p>
        </w:tc>
        <w:tc>
          <w:tcPr>
            <w:tcW w:w="1432" w:type="dxa"/>
            <w:tcBorders>
              <w:top w:val="single" w:sz="8" w:space="0" w:color="auto"/>
              <w:left w:val="single" w:sz="8" w:space="0" w:color="auto"/>
              <w:bottom w:val="single" w:sz="8" w:space="0" w:color="auto"/>
              <w:right w:val="single" w:sz="8" w:space="0" w:color="auto"/>
            </w:tcBorders>
            <w:shd w:val="clear" w:color="auto" w:fill="353656"/>
          </w:tcPr>
          <w:p w14:paraId="7489B770" w14:textId="05E2A0FA" w:rsidR="00765C4A" w:rsidRPr="00B33A69" w:rsidRDefault="00765C4A" w:rsidP="17E65116">
            <w:pPr>
              <w:spacing w:after="0"/>
              <w:ind w:left="60"/>
              <w:rPr>
                <w:rFonts w:ascii="Avenir Next LT Pro" w:hAnsi="Avenir Next LT Pro" w:cs="Arial"/>
                <w:sz w:val="22"/>
                <w:szCs w:val="22"/>
              </w:rPr>
            </w:pPr>
            <w:r w:rsidRPr="00B33A69">
              <w:rPr>
                <w:rFonts w:ascii="Avenir Next LT Pro" w:eastAsia="Arial" w:hAnsi="Avenir Next LT Pro" w:cs="Arial"/>
                <w:b/>
                <w:bCs/>
                <w:sz w:val="22"/>
                <w:szCs w:val="22"/>
              </w:rPr>
              <w:t>Evidence</w:t>
            </w:r>
            <w:r w:rsidRPr="00B33A69">
              <w:rPr>
                <w:rFonts w:ascii="Avenir Next LT Pro" w:eastAsia="Arial" w:hAnsi="Avenir Next LT Pro" w:cs="Arial"/>
                <w:sz w:val="22"/>
                <w:szCs w:val="22"/>
              </w:rPr>
              <w:t xml:space="preserve"> </w:t>
            </w:r>
          </w:p>
        </w:tc>
      </w:tr>
      <w:tr w:rsidR="00765C4A" w:rsidRPr="00B33A69" w14:paraId="06EA6AA9" w14:textId="77777777" w:rsidTr="00B33A69">
        <w:trPr>
          <w:trHeight w:val="480"/>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65C9B9D1" w14:textId="33DE9B3B" w:rsidR="00765C4A" w:rsidRPr="00B33A69" w:rsidRDefault="00765C4A" w:rsidP="00BB237B">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b/>
                <w:bCs/>
                <w:sz w:val="22"/>
                <w:szCs w:val="22"/>
              </w:rPr>
              <w:t>Qualifications</w:t>
            </w:r>
          </w:p>
        </w:tc>
      </w:tr>
      <w:tr w:rsidR="00764997" w:rsidRPr="00B33A69" w14:paraId="4EC4C58F" w14:textId="77777777" w:rsidTr="7E538757">
        <w:trPr>
          <w:trHeight w:val="250"/>
        </w:trPr>
        <w:tc>
          <w:tcPr>
            <w:tcW w:w="6369" w:type="dxa"/>
            <w:tcBorders>
              <w:top w:val="single" w:sz="8" w:space="0" w:color="auto"/>
              <w:left w:val="single" w:sz="8" w:space="0" w:color="auto"/>
              <w:bottom w:val="single" w:sz="8" w:space="0" w:color="auto"/>
              <w:right w:val="single" w:sz="8" w:space="0" w:color="auto"/>
            </w:tcBorders>
          </w:tcPr>
          <w:p w14:paraId="0899CA50" w14:textId="2EAFB7A3" w:rsidR="00764997" w:rsidRPr="00B33A69" w:rsidRDefault="2D61E68E" w:rsidP="54DE8729">
            <w:pPr>
              <w:spacing w:after="0"/>
              <w:rPr>
                <w:rFonts w:ascii="Avenir Next LT Pro" w:eastAsia="Arial" w:hAnsi="Avenir Next LT Pro" w:cs="Arial"/>
                <w:sz w:val="22"/>
                <w:szCs w:val="22"/>
                <w:lang w:val="en-GB"/>
              </w:rPr>
            </w:pPr>
            <w:r w:rsidRPr="00B33A69">
              <w:rPr>
                <w:rFonts w:ascii="Avenir Next LT Pro" w:eastAsia="Arial" w:hAnsi="Avenir Next LT Pro" w:cs="Arial"/>
                <w:color w:val="000000" w:themeColor="text1"/>
                <w:sz w:val="22"/>
                <w:szCs w:val="22"/>
                <w:lang w:val="en-GB"/>
              </w:rPr>
              <w:t>GCSE English and Mathematics at Grade A*- C, or GCSE Level 4 - 9, or a Level 2 qualification in Literacy and Numeracy or CSE Grade 1 in English and Mathematics or equivalent.</w:t>
            </w:r>
          </w:p>
        </w:tc>
        <w:tc>
          <w:tcPr>
            <w:tcW w:w="1559" w:type="dxa"/>
            <w:tcBorders>
              <w:top w:val="single" w:sz="8" w:space="0" w:color="auto"/>
              <w:left w:val="single" w:sz="8" w:space="0" w:color="auto"/>
              <w:bottom w:val="single" w:sz="8" w:space="0" w:color="auto"/>
              <w:right w:val="single" w:sz="8" w:space="0" w:color="auto"/>
            </w:tcBorders>
          </w:tcPr>
          <w:p w14:paraId="364A08E3" w14:textId="38807C1A" w:rsidR="00764997" w:rsidRPr="00B33A69" w:rsidRDefault="006A5EED" w:rsidP="000B11DA">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013C1D">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2CD5CA77" w14:textId="3AD6F41E" w:rsidR="00764997" w:rsidRPr="00B33A69" w:rsidRDefault="006A5EED" w:rsidP="00A965E1">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A/C</w:t>
            </w:r>
          </w:p>
        </w:tc>
      </w:tr>
      <w:tr w:rsidR="00764997" w:rsidRPr="00B33A69" w14:paraId="4E0362EE" w14:textId="77777777" w:rsidTr="7E538757">
        <w:trPr>
          <w:trHeight w:val="227"/>
        </w:trPr>
        <w:tc>
          <w:tcPr>
            <w:tcW w:w="6369" w:type="dxa"/>
            <w:tcBorders>
              <w:top w:val="single" w:sz="8" w:space="0" w:color="auto"/>
              <w:left w:val="single" w:sz="8" w:space="0" w:color="auto"/>
              <w:bottom w:val="single" w:sz="8" w:space="0" w:color="auto"/>
              <w:right w:val="single" w:sz="8" w:space="0" w:color="auto"/>
            </w:tcBorders>
          </w:tcPr>
          <w:p w14:paraId="30D0486F" w14:textId="125DD84A" w:rsidR="00764997" w:rsidRPr="00B33A69" w:rsidRDefault="00B93171" w:rsidP="1F41EC6A">
            <w:pPr>
              <w:spacing w:after="0"/>
              <w:rPr>
                <w:rFonts w:ascii="Avenir Next LT Pro" w:eastAsia="Arial" w:hAnsi="Avenir Next LT Pro" w:cs="Arial"/>
                <w:sz w:val="22"/>
                <w:szCs w:val="22"/>
              </w:rPr>
            </w:pPr>
            <w:r w:rsidRPr="00B33A69">
              <w:rPr>
                <w:rFonts w:ascii="Avenir Next LT Pro" w:eastAsia="Times New Roman" w:hAnsi="Avenir Next LT Pro" w:cs="Arial"/>
                <w:sz w:val="22"/>
                <w:szCs w:val="22"/>
                <w:lang w:val="en-GB" w:eastAsia="en-GB"/>
              </w:rPr>
              <w:t>To possess or be willing to work towards a first aid certificate. </w:t>
            </w:r>
          </w:p>
        </w:tc>
        <w:tc>
          <w:tcPr>
            <w:tcW w:w="1559" w:type="dxa"/>
            <w:tcBorders>
              <w:top w:val="single" w:sz="8" w:space="0" w:color="auto"/>
              <w:left w:val="single" w:sz="8" w:space="0" w:color="auto"/>
              <w:bottom w:val="single" w:sz="8" w:space="0" w:color="auto"/>
              <w:right w:val="single" w:sz="8" w:space="0" w:color="auto"/>
            </w:tcBorders>
          </w:tcPr>
          <w:p w14:paraId="61657398" w14:textId="5514AAC7" w:rsidR="00764997" w:rsidRPr="00B33A69" w:rsidRDefault="006A5EED" w:rsidP="000B11DA">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D</w:t>
            </w:r>
            <w:r w:rsidR="00013C1D">
              <w:rPr>
                <w:rFonts w:ascii="Avenir Next LT Pro" w:eastAsia="Arial" w:hAnsi="Avenir Next LT Pro" w:cs="Arial"/>
                <w:sz w:val="22"/>
                <w:szCs w:val="22"/>
              </w:rPr>
              <w:t>esirable</w:t>
            </w:r>
          </w:p>
        </w:tc>
        <w:tc>
          <w:tcPr>
            <w:tcW w:w="1432" w:type="dxa"/>
            <w:tcBorders>
              <w:top w:val="single" w:sz="8" w:space="0" w:color="auto"/>
              <w:left w:val="single" w:sz="8" w:space="0" w:color="auto"/>
              <w:bottom w:val="single" w:sz="8" w:space="0" w:color="auto"/>
              <w:right w:val="single" w:sz="8" w:space="0" w:color="auto"/>
            </w:tcBorders>
          </w:tcPr>
          <w:p w14:paraId="64D36BB7" w14:textId="344D236D" w:rsidR="00764997" w:rsidRPr="00B33A69" w:rsidRDefault="002936FD" w:rsidP="00A965E1">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A/C</w:t>
            </w:r>
          </w:p>
        </w:tc>
      </w:tr>
      <w:tr w:rsidR="00764997" w:rsidRPr="00B33A69" w14:paraId="48960450" w14:textId="77777777" w:rsidTr="7E538757">
        <w:trPr>
          <w:trHeight w:val="375"/>
        </w:trPr>
        <w:tc>
          <w:tcPr>
            <w:tcW w:w="6369" w:type="dxa"/>
            <w:tcBorders>
              <w:top w:val="single" w:sz="8" w:space="0" w:color="auto"/>
              <w:left w:val="single" w:sz="8" w:space="0" w:color="auto"/>
              <w:bottom w:val="single" w:sz="8" w:space="0" w:color="auto"/>
              <w:right w:val="single" w:sz="8" w:space="0" w:color="auto"/>
            </w:tcBorders>
          </w:tcPr>
          <w:p w14:paraId="61323B73" w14:textId="24F6D005" w:rsidR="00764997" w:rsidRPr="00B33A69" w:rsidRDefault="00B93171" w:rsidP="1F41EC6A">
            <w:pPr>
              <w:spacing w:after="0"/>
              <w:rPr>
                <w:rFonts w:ascii="Avenir Next LT Pro" w:eastAsia="Arial" w:hAnsi="Avenir Next LT Pro" w:cs="Arial"/>
                <w:sz w:val="22"/>
                <w:szCs w:val="22"/>
              </w:rPr>
            </w:pPr>
            <w:r w:rsidRPr="00B33A69">
              <w:rPr>
                <w:rFonts w:ascii="Avenir Next LT Pro" w:eastAsia="Times New Roman" w:hAnsi="Avenir Next LT Pro" w:cs="Arial"/>
                <w:sz w:val="22"/>
                <w:szCs w:val="22"/>
                <w:lang w:val="en-GB" w:eastAsia="en-GB"/>
              </w:rPr>
              <w:t>Level 2 NVQ qualification</w:t>
            </w:r>
            <w:r w:rsidR="00EB6D27">
              <w:rPr>
                <w:rFonts w:ascii="Avenir Next LT Pro" w:eastAsia="Times New Roman" w:hAnsi="Avenir Next LT Pro" w:cs="Arial"/>
                <w:sz w:val="22"/>
                <w:szCs w:val="22"/>
                <w:lang w:val="en-GB" w:eastAsia="en-GB"/>
              </w:rPr>
              <w:t xml:space="preserve"> in supporting Teaching and Learning or equivalent</w:t>
            </w:r>
          </w:p>
        </w:tc>
        <w:tc>
          <w:tcPr>
            <w:tcW w:w="1559" w:type="dxa"/>
            <w:tcBorders>
              <w:top w:val="single" w:sz="8" w:space="0" w:color="auto"/>
              <w:left w:val="single" w:sz="8" w:space="0" w:color="auto"/>
              <w:bottom w:val="single" w:sz="8" w:space="0" w:color="auto"/>
              <w:right w:val="single" w:sz="8" w:space="0" w:color="auto"/>
            </w:tcBorders>
          </w:tcPr>
          <w:p w14:paraId="43EC23BE" w14:textId="5C5A2651" w:rsidR="00764997" w:rsidRPr="00B33A69" w:rsidRDefault="006A5EED" w:rsidP="000B11DA">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013C1D">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7B1A0FD2" w14:textId="0E54CE50" w:rsidR="00764997" w:rsidRPr="00B33A69" w:rsidRDefault="002936FD" w:rsidP="00A965E1">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A/C</w:t>
            </w:r>
          </w:p>
        </w:tc>
      </w:tr>
      <w:tr w:rsidR="00013C1D" w:rsidRPr="00B33A69" w14:paraId="213FA724" w14:textId="77777777" w:rsidTr="7E538757">
        <w:trPr>
          <w:trHeight w:val="375"/>
        </w:trPr>
        <w:tc>
          <w:tcPr>
            <w:tcW w:w="6369" w:type="dxa"/>
            <w:tcBorders>
              <w:top w:val="single" w:sz="8" w:space="0" w:color="auto"/>
              <w:left w:val="single" w:sz="8" w:space="0" w:color="auto"/>
              <w:bottom w:val="single" w:sz="8" w:space="0" w:color="auto"/>
              <w:right w:val="single" w:sz="8" w:space="0" w:color="auto"/>
            </w:tcBorders>
          </w:tcPr>
          <w:p w14:paraId="2D98FAD3" w14:textId="2646C86F" w:rsidR="00013C1D" w:rsidRPr="00B33A69" w:rsidRDefault="00013C1D" w:rsidP="1F41EC6A">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To possess or be willing to work towards a Level 3 qualification</w:t>
            </w:r>
          </w:p>
        </w:tc>
        <w:tc>
          <w:tcPr>
            <w:tcW w:w="1559" w:type="dxa"/>
            <w:tcBorders>
              <w:top w:val="single" w:sz="8" w:space="0" w:color="auto"/>
              <w:left w:val="single" w:sz="8" w:space="0" w:color="auto"/>
              <w:bottom w:val="single" w:sz="8" w:space="0" w:color="auto"/>
              <w:right w:val="single" w:sz="8" w:space="0" w:color="auto"/>
            </w:tcBorders>
          </w:tcPr>
          <w:p w14:paraId="60DB37C2" w14:textId="54131D22" w:rsidR="00013C1D" w:rsidRPr="00B33A69" w:rsidRDefault="00013C1D" w:rsidP="000B11DA">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Desirable</w:t>
            </w:r>
          </w:p>
        </w:tc>
        <w:tc>
          <w:tcPr>
            <w:tcW w:w="1432" w:type="dxa"/>
            <w:tcBorders>
              <w:top w:val="single" w:sz="8" w:space="0" w:color="auto"/>
              <w:left w:val="single" w:sz="8" w:space="0" w:color="auto"/>
              <w:bottom w:val="single" w:sz="8" w:space="0" w:color="auto"/>
              <w:right w:val="single" w:sz="8" w:space="0" w:color="auto"/>
            </w:tcBorders>
          </w:tcPr>
          <w:p w14:paraId="54F6F5C7" w14:textId="6DD13C36" w:rsidR="00013C1D" w:rsidRPr="00B33A69" w:rsidRDefault="00013C1D" w:rsidP="00A965E1">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A/C</w:t>
            </w:r>
          </w:p>
        </w:tc>
      </w:tr>
      <w:tr w:rsidR="00765C4A" w:rsidRPr="00B33A69" w14:paraId="2C15162E" w14:textId="77777777" w:rsidTr="00B33A69">
        <w:trPr>
          <w:trHeight w:val="145"/>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4177CD8B" w14:textId="443BFB46" w:rsidR="00765C4A" w:rsidRPr="00B33A69" w:rsidRDefault="001F67DD" w:rsidP="00BB237B">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b/>
                <w:bCs/>
                <w:sz w:val="22"/>
                <w:szCs w:val="22"/>
              </w:rPr>
              <w:t>Knowledge &amp; Experience</w:t>
            </w:r>
          </w:p>
        </w:tc>
      </w:tr>
      <w:tr w:rsidR="00764997" w:rsidRPr="00B33A69" w14:paraId="3346AB42"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1F239ACD" w14:textId="2D45DA1B" w:rsidR="00D26335" w:rsidRPr="00B33A69" w:rsidRDefault="00D26335" w:rsidP="1F41EC6A">
            <w:pPr>
              <w:spacing w:after="0"/>
              <w:rPr>
                <w:rFonts w:ascii="Avenir Next LT Pro" w:eastAsia="Arial" w:hAnsi="Avenir Next LT Pro" w:cs="Arial"/>
                <w:color w:val="FF0000"/>
                <w:sz w:val="22"/>
                <w:szCs w:val="22"/>
              </w:rPr>
            </w:pPr>
            <w:r w:rsidRPr="00B33A69">
              <w:rPr>
                <w:rFonts w:ascii="Avenir Next LT Pro" w:eastAsia="Times New Roman" w:hAnsi="Avenir Next LT Pro" w:cs="Arial"/>
                <w:sz w:val="22"/>
                <w:szCs w:val="22"/>
                <w:lang w:val="en-GB" w:eastAsia="en-GB"/>
              </w:rPr>
              <w:t>Experience or working with and/or caring for children within an education setting</w:t>
            </w:r>
            <w:r w:rsidR="00787549">
              <w:rPr>
                <w:rFonts w:ascii="Avenir Next LT Pro" w:eastAsia="Times New Roman" w:hAnsi="Avenir Next LT Pro" w:cs="Arial"/>
                <w:sz w:val="22"/>
                <w:szCs w:val="22"/>
                <w:lang w:val="en-GB" w:eastAsia="en-GB"/>
              </w:rPr>
              <w:t>, particularly those with SEND</w:t>
            </w:r>
          </w:p>
        </w:tc>
        <w:tc>
          <w:tcPr>
            <w:tcW w:w="1559" w:type="dxa"/>
            <w:tcBorders>
              <w:top w:val="single" w:sz="8" w:space="0" w:color="auto"/>
              <w:left w:val="single" w:sz="8" w:space="0" w:color="auto"/>
              <w:bottom w:val="single" w:sz="8" w:space="0" w:color="auto"/>
              <w:right w:val="single" w:sz="8" w:space="0" w:color="auto"/>
            </w:tcBorders>
          </w:tcPr>
          <w:p w14:paraId="299F54AD" w14:textId="18519AEE" w:rsidR="00764997" w:rsidRPr="00B33A69" w:rsidRDefault="00787549" w:rsidP="000B11DA">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432" w:type="dxa"/>
            <w:tcBorders>
              <w:top w:val="single" w:sz="8" w:space="0" w:color="auto"/>
              <w:left w:val="single" w:sz="8" w:space="0" w:color="auto"/>
              <w:bottom w:val="single" w:sz="8" w:space="0" w:color="auto"/>
              <w:right w:val="single" w:sz="8" w:space="0" w:color="auto"/>
            </w:tcBorders>
          </w:tcPr>
          <w:p w14:paraId="65117F9C" w14:textId="10570AE9" w:rsidR="00764997" w:rsidRPr="00B33A69" w:rsidRDefault="41EA10AB" w:rsidP="3A8DA0D5">
            <w:pPr>
              <w:spacing w:after="0"/>
              <w:ind w:left="60"/>
              <w:jc w:val="center"/>
              <w:rPr>
                <w:rFonts w:ascii="Avenir Next LT Pro" w:eastAsia="Arial" w:hAnsi="Avenir Next LT Pro" w:cs="Arial"/>
                <w:sz w:val="22"/>
                <w:szCs w:val="22"/>
              </w:rPr>
            </w:pPr>
            <w:r w:rsidRPr="00B33A69">
              <w:rPr>
                <w:rStyle w:val="normaltextrun"/>
                <w:rFonts w:ascii="Avenir Next LT Pro" w:eastAsia="Arial" w:hAnsi="Avenir Next LT Pro" w:cs="Arial"/>
                <w:color w:val="000000" w:themeColor="text1"/>
                <w:sz w:val="22"/>
                <w:szCs w:val="22"/>
              </w:rPr>
              <w:t>A/I/R</w:t>
            </w:r>
          </w:p>
          <w:p w14:paraId="0E582DDD" w14:textId="14608DB9" w:rsidR="00764997" w:rsidRPr="00B33A69" w:rsidRDefault="00764997" w:rsidP="00A965E1">
            <w:pPr>
              <w:spacing w:after="0"/>
              <w:ind w:left="60"/>
              <w:jc w:val="center"/>
              <w:rPr>
                <w:rFonts w:ascii="Avenir Next LT Pro" w:eastAsia="Arial" w:hAnsi="Avenir Next LT Pro" w:cs="Arial"/>
                <w:sz w:val="22"/>
                <w:szCs w:val="22"/>
              </w:rPr>
            </w:pPr>
          </w:p>
        </w:tc>
      </w:tr>
      <w:tr w:rsidR="00074365" w:rsidRPr="00B33A69" w14:paraId="1297215E"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61DF9B19" w14:textId="30B225E1" w:rsidR="00074365" w:rsidRPr="00B33A69" w:rsidRDefault="00074365" w:rsidP="00074365">
            <w:pPr>
              <w:spacing w:after="0"/>
              <w:rPr>
                <w:rFonts w:ascii="Avenir Next LT Pro" w:eastAsia="Arial" w:hAnsi="Avenir Next LT Pro" w:cs="Arial"/>
                <w:color w:val="FF0000"/>
                <w:sz w:val="22"/>
                <w:szCs w:val="22"/>
              </w:rPr>
            </w:pPr>
            <w:r w:rsidRPr="00B33A69">
              <w:rPr>
                <w:rFonts w:ascii="Avenir Next LT Pro" w:eastAsia="Times New Roman" w:hAnsi="Avenir Next LT Pro" w:cs="Arial"/>
                <w:sz w:val="22"/>
                <w:szCs w:val="22"/>
                <w:lang w:val="en-GB" w:eastAsia="en-GB"/>
              </w:rPr>
              <w:t>Awareness and understanding of school curriculum. </w:t>
            </w:r>
          </w:p>
        </w:tc>
        <w:tc>
          <w:tcPr>
            <w:tcW w:w="1559" w:type="dxa"/>
            <w:tcBorders>
              <w:top w:val="single" w:sz="8" w:space="0" w:color="auto"/>
              <w:left w:val="single" w:sz="8" w:space="0" w:color="auto"/>
              <w:bottom w:val="single" w:sz="8" w:space="0" w:color="auto"/>
              <w:right w:val="single" w:sz="8" w:space="0" w:color="auto"/>
            </w:tcBorders>
          </w:tcPr>
          <w:p w14:paraId="73CA8EC0" w14:textId="72AB7327" w:rsidR="00074365" w:rsidRPr="00B33A69" w:rsidRDefault="00074365" w:rsidP="00074365">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1B4C76">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42E13DF0" w14:textId="10570AE9" w:rsidR="00074365" w:rsidRPr="00B33A69" w:rsidRDefault="722B95B9" w:rsidP="54DE8729">
            <w:pPr>
              <w:spacing w:after="0"/>
              <w:ind w:left="60"/>
              <w:jc w:val="center"/>
              <w:rPr>
                <w:rFonts w:ascii="Avenir Next LT Pro" w:eastAsia="Arial" w:hAnsi="Avenir Next LT Pro" w:cs="Arial"/>
                <w:sz w:val="22"/>
                <w:szCs w:val="22"/>
              </w:rPr>
            </w:pPr>
            <w:r w:rsidRPr="00B33A69">
              <w:rPr>
                <w:rStyle w:val="normaltextrun"/>
                <w:rFonts w:ascii="Avenir Next LT Pro" w:eastAsia="Arial" w:hAnsi="Avenir Next LT Pro" w:cs="Arial"/>
                <w:color w:val="000000" w:themeColor="text1"/>
                <w:sz w:val="22"/>
                <w:szCs w:val="22"/>
              </w:rPr>
              <w:t>A/I/R</w:t>
            </w:r>
          </w:p>
          <w:p w14:paraId="5E2E6BD7" w14:textId="38ED6382" w:rsidR="00074365" w:rsidRPr="00B33A69" w:rsidRDefault="00074365" w:rsidP="00074365">
            <w:pPr>
              <w:spacing w:after="0"/>
              <w:ind w:left="60"/>
              <w:jc w:val="center"/>
              <w:rPr>
                <w:rFonts w:ascii="Avenir Next LT Pro" w:eastAsia="Arial" w:hAnsi="Avenir Next LT Pro" w:cs="Arial"/>
                <w:sz w:val="22"/>
                <w:szCs w:val="22"/>
              </w:rPr>
            </w:pPr>
          </w:p>
        </w:tc>
      </w:tr>
      <w:tr w:rsidR="00542108" w:rsidRPr="00B33A69" w14:paraId="1DE69ECF"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433194A3" w14:textId="32D65E57" w:rsidR="00542108" w:rsidRPr="00B33A69" w:rsidRDefault="00542108" w:rsidP="00542108">
            <w:pPr>
              <w:spacing w:after="0"/>
              <w:rPr>
                <w:rFonts w:ascii="Avenir Next LT Pro" w:eastAsia="Arial" w:hAnsi="Avenir Next LT Pro" w:cs="Arial"/>
                <w:color w:val="FF0000"/>
                <w:sz w:val="22"/>
                <w:szCs w:val="22"/>
              </w:rPr>
            </w:pPr>
            <w:r w:rsidRPr="00B33A69">
              <w:rPr>
                <w:rFonts w:ascii="Avenir Next LT Pro" w:eastAsia="Times New Roman" w:hAnsi="Avenir Next LT Pro" w:cs="Arial"/>
                <w:sz w:val="22"/>
                <w:szCs w:val="22"/>
                <w:lang w:val="en-GB" w:eastAsia="en-GB"/>
              </w:rPr>
              <w:t>Awareness of, and commitment to inclusion in a school setting</w:t>
            </w:r>
            <w:proofErr w:type="gramStart"/>
            <w:r w:rsidRPr="00B33A69">
              <w:rPr>
                <w:rFonts w:ascii="Avenir Next LT Pro" w:eastAsia="Times New Roman" w:hAnsi="Avenir Next LT Pro" w:cs="Arial"/>
                <w:sz w:val="22"/>
                <w:szCs w:val="22"/>
                <w:lang w:val="en-GB" w:eastAsia="en-GB"/>
              </w:rPr>
              <w:t>.  </w:t>
            </w:r>
            <w:proofErr w:type="gramEnd"/>
          </w:p>
        </w:tc>
        <w:tc>
          <w:tcPr>
            <w:tcW w:w="1559" w:type="dxa"/>
            <w:tcBorders>
              <w:top w:val="single" w:sz="8" w:space="0" w:color="auto"/>
              <w:left w:val="single" w:sz="8" w:space="0" w:color="auto"/>
              <w:bottom w:val="single" w:sz="8" w:space="0" w:color="auto"/>
              <w:right w:val="single" w:sz="8" w:space="0" w:color="auto"/>
            </w:tcBorders>
          </w:tcPr>
          <w:p w14:paraId="602011F2" w14:textId="78F16D7B" w:rsidR="00542108" w:rsidRPr="00B33A69" w:rsidRDefault="00542108" w:rsidP="00542108">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1B4C76">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495D5DDC" w14:textId="55BF110E" w:rsidR="00542108" w:rsidRPr="00B33A69" w:rsidRDefault="00542108" w:rsidP="00542108">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A/I</w:t>
            </w:r>
          </w:p>
        </w:tc>
      </w:tr>
      <w:tr w:rsidR="004B24AA" w:rsidRPr="00B33A69" w14:paraId="6F8F7B06"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63783735" w14:textId="002F2FDC" w:rsidR="004B24AA" w:rsidRPr="00B33A69" w:rsidRDefault="00AF3FA0" w:rsidP="004B24AA">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Experience of implementing individual learning plans</w:t>
            </w:r>
            <w:r w:rsidR="004B24AA" w:rsidRPr="00B33A69">
              <w:rPr>
                <w:rFonts w:ascii="Avenir Next LT Pro" w:eastAsia="Times New Roman" w:hAnsi="Avenir Next LT Pro" w:cs="Arial"/>
                <w:sz w:val="22"/>
                <w:szCs w:val="22"/>
                <w:lang w:val="en-GB" w:eastAsia="en-GB"/>
              </w:rPr>
              <w:t> </w:t>
            </w:r>
          </w:p>
        </w:tc>
        <w:tc>
          <w:tcPr>
            <w:tcW w:w="1559" w:type="dxa"/>
            <w:tcBorders>
              <w:top w:val="single" w:sz="8" w:space="0" w:color="auto"/>
              <w:left w:val="single" w:sz="8" w:space="0" w:color="auto"/>
              <w:bottom w:val="single" w:sz="8" w:space="0" w:color="auto"/>
              <w:right w:val="single" w:sz="8" w:space="0" w:color="auto"/>
            </w:tcBorders>
          </w:tcPr>
          <w:p w14:paraId="15EADC80" w14:textId="30E7C9A4" w:rsidR="004B24AA" w:rsidRPr="00B33A69" w:rsidRDefault="004B24AA" w:rsidP="004B24AA">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AF3FA0">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6E19D1B8" w14:textId="0BEFB910" w:rsidR="004B24AA" w:rsidRPr="00B33A69" w:rsidRDefault="004B24AA" w:rsidP="004B24AA">
            <w:pPr>
              <w:spacing w:after="0"/>
              <w:ind w:left="60"/>
              <w:jc w:val="center"/>
              <w:rPr>
                <w:rStyle w:val="normaltextrun"/>
                <w:rFonts w:ascii="Avenir Next LT Pro" w:hAnsi="Avenir Next LT Pro" w:cs="Arial"/>
                <w:color w:val="000000"/>
                <w:sz w:val="22"/>
                <w:szCs w:val="22"/>
                <w:shd w:val="clear" w:color="auto" w:fill="FFFFFF"/>
              </w:rPr>
            </w:pPr>
            <w:r w:rsidRPr="00B33A69">
              <w:rPr>
                <w:rFonts w:ascii="Avenir Next LT Pro" w:eastAsia="Arial" w:hAnsi="Avenir Next LT Pro" w:cs="Arial"/>
                <w:sz w:val="22"/>
                <w:szCs w:val="22"/>
              </w:rPr>
              <w:t>A/I</w:t>
            </w:r>
          </w:p>
        </w:tc>
      </w:tr>
      <w:tr w:rsidR="004B24AA" w:rsidRPr="00B33A69" w14:paraId="77DFB4B7"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003816B8" w14:textId="064A5447" w:rsidR="004B24AA" w:rsidRPr="00B33A69" w:rsidRDefault="00BE6812" w:rsidP="004B24AA">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Understanding of SEND and inclusive </w:t>
            </w:r>
            <w:r w:rsidR="009D18D4">
              <w:rPr>
                <w:rFonts w:ascii="Avenir Next LT Pro" w:eastAsia="Times New Roman" w:hAnsi="Avenir Next LT Pro" w:cs="Arial"/>
                <w:sz w:val="22"/>
                <w:szCs w:val="22"/>
                <w:lang w:val="en-GB" w:eastAsia="en-GB"/>
              </w:rPr>
              <w:t>education</w:t>
            </w:r>
            <w:r w:rsidR="004B24AA" w:rsidRPr="00B33A69">
              <w:rPr>
                <w:rFonts w:ascii="Avenir Next LT Pro" w:eastAsia="Times New Roman" w:hAnsi="Avenir Next LT Pro" w:cs="Arial"/>
                <w:sz w:val="22"/>
                <w:szCs w:val="22"/>
                <w:lang w:val="en-GB" w:eastAsia="en-GB"/>
              </w:rPr>
              <w:t>  </w:t>
            </w:r>
          </w:p>
        </w:tc>
        <w:tc>
          <w:tcPr>
            <w:tcW w:w="1559" w:type="dxa"/>
            <w:tcBorders>
              <w:top w:val="single" w:sz="8" w:space="0" w:color="auto"/>
              <w:left w:val="single" w:sz="8" w:space="0" w:color="auto"/>
              <w:bottom w:val="single" w:sz="8" w:space="0" w:color="auto"/>
              <w:right w:val="single" w:sz="8" w:space="0" w:color="auto"/>
            </w:tcBorders>
          </w:tcPr>
          <w:p w14:paraId="02CC39FC" w14:textId="152B279A" w:rsidR="004B24AA" w:rsidRPr="00B33A69" w:rsidRDefault="004B24AA" w:rsidP="004B24AA">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9D18D4">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6FD9214F" w14:textId="1727B928" w:rsidR="004B24AA" w:rsidRPr="00B33A69" w:rsidRDefault="004B24AA" w:rsidP="004B24AA">
            <w:pPr>
              <w:spacing w:after="0"/>
              <w:ind w:left="60"/>
              <w:jc w:val="center"/>
              <w:rPr>
                <w:rStyle w:val="normaltextrun"/>
                <w:rFonts w:ascii="Avenir Next LT Pro" w:hAnsi="Avenir Next LT Pro" w:cs="Arial"/>
                <w:color w:val="000000"/>
                <w:sz w:val="22"/>
                <w:szCs w:val="22"/>
                <w:shd w:val="clear" w:color="auto" w:fill="FFFFFF"/>
              </w:rPr>
            </w:pPr>
            <w:r w:rsidRPr="00B33A69">
              <w:rPr>
                <w:rFonts w:ascii="Avenir Next LT Pro" w:eastAsia="Arial" w:hAnsi="Avenir Next LT Pro" w:cs="Arial"/>
                <w:sz w:val="22"/>
                <w:szCs w:val="22"/>
              </w:rPr>
              <w:t>A/I</w:t>
            </w:r>
          </w:p>
        </w:tc>
      </w:tr>
      <w:tr w:rsidR="004B24AA" w:rsidRPr="00B33A69" w14:paraId="65263AD1" w14:textId="77777777" w:rsidTr="7E538757">
        <w:trPr>
          <w:trHeight w:val="106"/>
        </w:trPr>
        <w:tc>
          <w:tcPr>
            <w:tcW w:w="6369" w:type="dxa"/>
            <w:tcBorders>
              <w:top w:val="single" w:sz="8" w:space="0" w:color="auto"/>
              <w:left w:val="single" w:sz="8" w:space="0" w:color="auto"/>
              <w:bottom w:val="single" w:sz="8" w:space="0" w:color="auto"/>
              <w:right w:val="single" w:sz="8" w:space="0" w:color="auto"/>
            </w:tcBorders>
          </w:tcPr>
          <w:p w14:paraId="4AB19888" w14:textId="08B910A5" w:rsidR="004B24AA" w:rsidRPr="00B33A69" w:rsidRDefault="009D18D4" w:rsidP="00715522">
            <w:pPr>
              <w:rPr>
                <w:rFonts w:ascii="Avenir Next LT Pro" w:hAnsi="Avenir Next LT Pro" w:cs="Arial"/>
                <w:sz w:val="22"/>
                <w:szCs w:val="22"/>
              </w:rPr>
            </w:pPr>
            <w:r>
              <w:rPr>
                <w:rFonts w:ascii="Avenir Next LT Pro" w:hAnsi="Avenir Next LT Pro" w:cs="Arial"/>
                <w:sz w:val="22"/>
                <w:szCs w:val="22"/>
              </w:rPr>
              <w:t>Ability to adapt learning materials and activities</w:t>
            </w:r>
            <w:r w:rsidR="004B24AA" w:rsidRPr="00B33A69">
              <w:rPr>
                <w:rFonts w:ascii="Avenir Next LT Pro" w:hAnsi="Avenir Next LT Pro" w:cs="Arial"/>
                <w:sz w:val="22"/>
                <w:szCs w:val="22"/>
                <w:lang w:val="en-GB" w:eastAsia="en-GB"/>
              </w:rPr>
              <w:t> </w:t>
            </w:r>
          </w:p>
        </w:tc>
        <w:tc>
          <w:tcPr>
            <w:tcW w:w="1559" w:type="dxa"/>
            <w:tcBorders>
              <w:top w:val="single" w:sz="8" w:space="0" w:color="auto"/>
              <w:left w:val="single" w:sz="8" w:space="0" w:color="auto"/>
              <w:bottom w:val="single" w:sz="8" w:space="0" w:color="auto"/>
              <w:right w:val="single" w:sz="8" w:space="0" w:color="auto"/>
            </w:tcBorders>
          </w:tcPr>
          <w:p w14:paraId="1A35877B" w14:textId="2F1EC07E" w:rsidR="004B24AA" w:rsidRPr="00B33A69" w:rsidRDefault="004B24AA" w:rsidP="004B24AA">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9D18D4">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129B26A5" w14:textId="24953DB4" w:rsidR="004B24AA" w:rsidRPr="00B33A69" w:rsidRDefault="004B24AA" w:rsidP="004B24AA">
            <w:pPr>
              <w:spacing w:after="0"/>
              <w:ind w:left="60"/>
              <w:jc w:val="center"/>
              <w:rPr>
                <w:rStyle w:val="normaltextrun"/>
                <w:rFonts w:ascii="Avenir Next LT Pro" w:hAnsi="Avenir Next LT Pro" w:cs="Arial"/>
                <w:color w:val="000000"/>
                <w:sz w:val="22"/>
                <w:szCs w:val="22"/>
                <w:shd w:val="clear" w:color="auto" w:fill="FFFFFF"/>
              </w:rPr>
            </w:pPr>
            <w:r w:rsidRPr="00B33A69">
              <w:rPr>
                <w:rFonts w:ascii="Avenir Next LT Pro" w:eastAsia="Arial" w:hAnsi="Avenir Next LT Pro" w:cs="Arial"/>
                <w:sz w:val="22"/>
                <w:szCs w:val="22"/>
              </w:rPr>
              <w:t>A/I</w:t>
            </w:r>
          </w:p>
        </w:tc>
      </w:tr>
      <w:tr w:rsidR="0028677B" w:rsidRPr="00B33A69" w14:paraId="70D53B9F" w14:textId="77777777" w:rsidTr="00B33A69">
        <w:trPr>
          <w:trHeight w:val="315"/>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1F96A218" w14:textId="0A8B9D3B" w:rsidR="0028677B" w:rsidRPr="00B33A69" w:rsidRDefault="0028677B" w:rsidP="0028677B">
            <w:pPr>
              <w:spacing w:after="0"/>
              <w:ind w:left="45"/>
              <w:jc w:val="center"/>
              <w:rPr>
                <w:rFonts w:ascii="Avenir Next LT Pro" w:hAnsi="Avenir Next LT Pro" w:cs="Arial"/>
                <w:sz w:val="22"/>
                <w:szCs w:val="22"/>
              </w:rPr>
            </w:pPr>
            <w:r w:rsidRPr="00B33A69">
              <w:rPr>
                <w:rFonts w:ascii="Avenir Next LT Pro" w:eastAsia="Arial" w:hAnsi="Avenir Next LT Pro" w:cs="Arial"/>
                <w:b/>
                <w:bCs/>
                <w:sz w:val="22"/>
                <w:szCs w:val="22"/>
              </w:rPr>
              <w:t xml:space="preserve">Technical Skills &amp; Ability </w:t>
            </w:r>
          </w:p>
        </w:tc>
      </w:tr>
      <w:tr w:rsidR="0028677B" w:rsidRPr="00B33A69" w14:paraId="38E8307D" w14:textId="77777777" w:rsidTr="7E538757">
        <w:trPr>
          <w:trHeight w:val="183"/>
        </w:trPr>
        <w:tc>
          <w:tcPr>
            <w:tcW w:w="6369" w:type="dxa"/>
            <w:tcBorders>
              <w:top w:val="single" w:sz="8" w:space="0" w:color="auto"/>
              <w:left w:val="single" w:sz="8" w:space="0" w:color="auto"/>
              <w:bottom w:val="single" w:sz="8" w:space="0" w:color="auto"/>
              <w:right w:val="single" w:sz="8" w:space="0" w:color="auto"/>
            </w:tcBorders>
          </w:tcPr>
          <w:p w14:paraId="26D7D9B9" w14:textId="4C771AD6" w:rsidR="0028677B" w:rsidRPr="00B33A69" w:rsidRDefault="0028677B" w:rsidP="0028677B">
            <w:pPr>
              <w:spacing w:after="0"/>
              <w:rPr>
                <w:rFonts w:ascii="Avenir Next LT Pro" w:eastAsia="Times New Roman" w:hAnsi="Avenir Next LT Pro" w:cs="Arial"/>
                <w:color w:val="FF0000"/>
                <w:sz w:val="22"/>
                <w:szCs w:val="22"/>
                <w:lang w:val="en-GB" w:eastAsia="en-GB"/>
              </w:rPr>
            </w:pPr>
            <w:r w:rsidRPr="00B33A69">
              <w:rPr>
                <w:rFonts w:ascii="Avenir Next LT Pro" w:eastAsia="Times New Roman" w:hAnsi="Avenir Next LT Pro" w:cs="Arial"/>
                <w:sz w:val="22"/>
                <w:szCs w:val="22"/>
                <w:lang w:val="en-GB" w:eastAsia="en-GB"/>
              </w:rPr>
              <w:t>Understanding &amp; willingness to use basic technology</w:t>
            </w:r>
            <w:r w:rsidR="00A14C76">
              <w:rPr>
                <w:rFonts w:ascii="Avenir Next LT Pro" w:eastAsia="Times New Roman" w:hAnsi="Avenir Next LT Pro" w:cs="Arial"/>
                <w:sz w:val="22"/>
                <w:szCs w:val="22"/>
                <w:lang w:val="en-GB" w:eastAsia="en-GB"/>
              </w:rPr>
              <w:t xml:space="preserve"> to support learning</w:t>
            </w:r>
          </w:p>
        </w:tc>
        <w:tc>
          <w:tcPr>
            <w:tcW w:w="1559" w:type="dxa"/>
            <w:tcBorders>
              <w:top w:val="single" w:sz="8" w:space="0" w:color="auto"/>
              <w:left w:val="single" w:sz="8" w:space="0" w:color="auto"/>
              <w:bottom w:val="single" w:sz="8" w:space="0" w:color="auto"/>
              <w:right w:val="single" w:sz="8" w:space="0" w:color="auto"/>
            </w:tcBorders>
          </w:tcPr>
          <w:p w14:paraId="41C84F3F" w14:textId="768A6E32" w:rsidR="0028677B" w:rsidRPr="00B33A69" w:rsidRDefault="00A14C76" w:rsidP="0028677B">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Desirable</w:t>
            </w:r>
          </w:p>
        </w:tc>
        <w:tc>
          <w:tcPr>
            <w:tcW w:w="1432" w:type="dxa"/>
            <w:tcBorders>
              <w:top w:val="single" w:sz="8" w:space="0" w:color="auto"/>
              <w:left w:val="single" w:sz="8" w:space="0" w:color="auto"/>
              <w:bottom w:val="single" w:sz="8" w:space="0" w:color="auto"/>
              <w:right w:val="single" w:sz="8" w:space="0" w:color="auto"/>
            </w:tcBorders>
          </w:tcPr>
          <w:p w14:paraId="3C94F0D7" w14:textId="3F883A5E" w:rsidR="0028677B" w:rsidRPr="00B33A69" w:rsidRDefault="0BBE0D23" w:rsidP="54DE8729">
            <w:pPr>
              <w:spacing w:after="0"/>
              <w:ind w:left="60"/>
              <w:jc w:val="center"/>
              <w:rPr>
                <w:rFonts w:ascii="Avenir Next LT Pro" w:eastAsia="Arial" w:hAnsi="Avenir Next LT Pro" w:cs="Arial"/>
                <w:sz w:val="22"/>
                <w:szCs w:val="22"/>
                <w:shd w:val="clear" w:color="auto" w:fill="FFFFFF"/>
              </w:rPr>
            </w:pPr>
            <w:r w:rsidRPr="00B33A69">
              <w:rPr>
                <w:rStyle w:val="normaltextrun"/>
                <w:rFonts w:ascii="Avenir Next LT Pro" w:eastAsia="Arial" w:hAnsi="Avenir Next LT Pro" w:cs="Arial"/>
                <w:color w:val="000000" w:themeColor="text1"/>
                <w:sz w:val="22"/>
                <w:szCs w:val="22"/>
              </w:rPr>
              <w:t>A/I/R</w:t>
            </w:r>
          </w:p>
        </w:tc>
      </w:tr>
      <w:tr w:rsidR="007B534C" w:rsidRPr="00B33A69" w14:paraId="410DCECC" w14:textId="77777777" w:rsidTr="7E538757">
        <w:trPr>
          <w:trHeight w:val="183"/>
        </w:trPr>
        <w:tc>
          <w:tcPr>
            <w:tcW w:w="6369" w:type="dxa"/>
            <w:tcBorders>
              <w:top w:val="single" w:sz="8" w:space="0" w:color="auto"/>
              <w:left w:val="single" w:sz="8" w:space="0" w:color="auto"/>
              <w:bottom w:val="single" w:sz="8" w:space="0" w:color="auto"/>
              <w:right w:val="single" w:sz="8" w:space="0" w:color="auto"/>
            </w:tcBorders>
          </w:tcPr>
          <w:p w14:paraId="17F42D37" w14:textId="49C35235" w:rsidR="007B534C" w:rsidRPr="00B33A69" w:rsidRDefault="007B534C" w:rsidP="007B534C">
            <w:pPr>
              <w:spacing w:after="0"/>
              <w:rPr>
                <w:rFonts w:ascii="Avenir Next LT Pro" w:eastAsia="Times New Roman" w:hAnsi="Avenir Next LT Pro" w:cs="Arial"/>
                <w:color w:val="FF0000"/>
                <w:sz w:val="22"/>
                <w:szCs w:val="22"/>
                <w:lang w:val="en-GB" w:eastAsia="en-GB"/>
              </w:rPr>
            </w:pPr>
            <w:r w:rsidRPr="00B33A69">
              <w:rPr>
                <w:rFonts w:ascii="Avenir Next LT Pro" w:eastAsia="Times New Roman" w:hAnsi="Avenir Next LT Pro" w:cs="Arial"/>
                <w:sz w:val="22"/>
                <w:szCs w:val="22"/>
                <w:lang w:val="en-GB" w:eastAsia="en-GB"/>
              </w:rPr>
              <w:t>Have the skills and knowledge to implement literacy/numeracy programmes. </w:t>
            </w:r>
          </w:p>
        </w:tc>
        <w:tc>
          <w:tcPr>
            <w:tcW w:w="1559" w:type="dxa"/>
            <w:tcBorders>
              <w:top w:val="single" w:sz="8" w:space="0" w:color="auto"/>
              <w:left w:val="single" w:sz="8" w:space="0" w:color="auto"/>
              <w:bottom w:val="single" w:sz="8" w:space="0" w:color="auto"/>
              <w:right w:val="single" w:sz="8" w:space="0" w:color="auto"/>
            </w:tcBorders>
          </w:tcPr>
          <w:p w14:paraId="0D77485D" w14:textId="02B87514" w:rsidR="007B534C" w:rsidRPr="00B33A69" w:rsidRDefault="007B534C" w:rsidP="007B534C">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A14C76">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341FBFCC" w14:textId="082D48E0" w:rsidR="007B534C" w:rsidRPr="00B33A69" w:rsidRDefault="007B534C" w:rsidP="007B534C">
            <w:pPr>
              <w:spacing w:after="0"/>
              <w:ind w:left="60"/>
              <w:jc w:val="center"/>
              <w:rPr>
                <w:rStyle w:val="normaltextrun"/>
                <w:rFonts w:ascii="Avenir Next LT Pro" w:hAnsi="Avenir Next LT Pro" w:cs="Arial"/>
                <w:color w:val="000000"/>
                <w:sz w:val="22"/>
                <w:szCs w:val="22"/>
                <w:shd w:val="clear" w:color="auto" w:fill="FFFFFF"/>
              </w:rPr>
            </w:pPr>
            <w:r w:rsidRPr="00B33A69">
              <w:rPr>
                <w:rFonts w:ascii="Avenir Next LT Pro" w:eastAsia="Arial" w:hAnsi="Avenir Next LT Pro" w:cs="Arial"/>
                <w:sz w:val="22"/>
                <w:szCs w:val="22"/>
              </w:rPr>
              <w:t>A/I</w:t>
            </w:r>
          </w:p>
        </w:tc>
      </w:tr>
      <w:tr w:rsidR="007B534C" w:rsidRPr="00B33A69" w14:paraId="41B97F43" w14:textId="77777777" w:rsidTr="7E538757">
        <w:trPr>
          <w:trHeight w:val="183"/>
        </w:trPr>
        <w:tc>
          <w:tcPr>
            <w:tcW w:w="6369" w:type="dxa"/>
            <w:tcBorders>
              <w:top w:val="single" w:sz="8" w:space="0" w:color="auto"/>
              <w:left w:val="single" w:sz="8" w:space="0" w:color="auto"/>
              <w:bottom w:val="single" w:sz="8" w:space="0" w:color="auto"/>
              <w:right w:val="single" w:sz="8" w:space="0" w:color="auto"/>
            </w:tcBorders>
          </w:tcPr>
          <w:p w14:paraId="500E5EB6" w14:textId="32CA6099" w:rsidR="007B534C" w:rsidRPr="00B33A69" w:rsidRDefault="007B534C" w:rsidP="007B534C">
            <w:pPr>
              <w:spacing w:after="0"/>
              <w:rPr>
                <w:rFonts w:ascii="Avenir Next LT Pro" w:eastAsia="Times New Roman" w:hAnsi="Avenir Next LT Pro" w:cs="Arial"/>
                <w:color w:val="FF0000"/>
                <w:sz w:val="22"/>
                <w:szCs w:val="22"/>
                <w:lang w:val="en-GB" w:eastAsia="en-GB"/>
              </w:rPr>
            </w:pPr>
            <w:r w:rsidRPr="00B33A69">
              <w:rPr>
                <w:rFonts w:ascii="Avenir Next LT Pro" w:eastAsia="Times New Roman" w:hAnsi="Avenir Next LT Pro" w:cs="Arial"/>
                <w:sz w:val="22"/>
                <w:szCs w:val="22"/>
                <w:lang w:val="en-GB" w:eastAsia="en-GB"/>
              </w:rPr>
              <w:t>The ability to establish fair, respectful, trusting, supportive and constructive relationships with children and young people</w:t>
            </w:r>
            <w:proofErr w:type="gramStart"/>
            <w:r w:rsidRPr="00B33A69">
              <w:rPr>
                <w:rFonts w:ascii="Avenir Next LT Pro" w:eastAsia="Times New Roman" w:hAnsi="Avenir Next LT Pro" w:cs="Arial"/>
                <w:sz w:val="22"/>
                <w:szCs w:val="22"/>
                <w:lang w:val="en-GB" w:eastAsia="en-GB"/>
              </w:rPr>
              <w:t>.  </w:t>
            </w:r>
            <w:proofErr w:type="gramEnd"/>
          </w:p>
        </w:tc>
        <w:tc>
          <w:tcPr>
            <w:tcW w:w="1559" w:type="dxa"/>
            <w:tcBorders>
              <w:top w:val="single" w:sz="8" w:space="0" w:color="auto"/>
              <w:left w:val="single" w:sz="8" w:space="0" w:color="auto"/>
              <w:bottom w:val="single" w:sz="8" w:space="0" w:color="auto"/>
              <w:right w:val="single" w:sz="8" w:space="0" w:color="auto"/>
            </w:tcBorders>
          </w:tcPr>
          <w:p w14:paraId="52545504" w14:textId="74B6548D" w:rsidR="007B534C" w:rsidRPr="00B33A69" w:rsidRDefault="007B534C" w:rsidP="007B534C">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A14C76">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006FE5BB" w14:textId="51715126" w:rsidR="007B534C" w:rsidRPr="00B33A69" w:rsidRDefault="13D50BCE" w:rsidP="41E406C1">
            <w:pPr>
              <w:spacing w:after="0"/>
              <w:ind w:left="60"/>
              <w:jc w:val="center"/>
              <w:rPr>
                <w:rFonts w:ascii="Avenir Next LT Pro" w:eastAsia="Arial" w:hAnsi="Avenir Next LT Pro" w:cs="Arial"/>
                <w:sz w:val="22"/>
                <w:szCs w:val="22"/>
              </w:rPr>
            </w:pPr>
            <w:r w:rsidRPr="00B33A69">
              <w:rPr>
                <w:rStyle w:val="normaltextrun"/>
                <w:rFonts w:ascii="Avenir Next LT Pro" w:eastAsia="Arial" w:hAnsi="Avenir Next LT Pro" w:cs="Arial"/>
                <w:color w:val="000000" w:themeColor="text1"/>
                <w:sz w:val="22"/>
                <w:szCs w:val="22"/>
              </w:rPr>
              <w:t>A/I/R</w:t>
            </w:r>
          </w:p>
          <w:p w14:paraId="084E5FAF" w14:textId="72430826" w:rsidR="007B534C" w:rsidRPr="00B33A69" w:rsidRDefault="007B534C" w:rsidP="41E406C1">
            <w:pPr>
              <w:spacing w:after="0"/>
              <w:jc w:val="center"/>
              <w:rPr>
                <w:rFonts w:ascii="Avenir Next LT Pro" w:eastAsia="Arial" w:hAnsi="Avenir Next LT Pro" w:cs="Arial"/>
                <w:sz w:val="22"/>
                <w:szCs w:val="22"/>
                <w:shd w:val="clear" w:color="auto" w:fill="FFFFFF"/>
              </w:rPr>
            </w:pPr>
          </w:p>
        </w:tc>
      </w:tr>
      <w:tr w:rsidR="00A77EFD" w:rsidRPr="00B33A69" w14:paraId="407F47A8" w14:textId="77777777" w:rsidTr="7E538757">
        <w:trPr>
          <w:trHeight w:val="159"/>
        </w:trPr>
        <w:tc>
          <w:tcPr>
            <w:tcW w:w="6369" w:type="dxa"/>
            <w:tcBorders>
              <w:top w:val="single" w:sz="8" w:space="0" w:color="auto"/>
              <w:left w:val="single" w:sz="8" w:space="0" w:color="auto"/>
              <w:bottom w:val="single" w:sz="8" w:space="0" w:color="auto"/>
              <w:right w:val="single" w:sz="8" w:space="0" w:color="auto"/>
            </w:tcBorders>
          </w:tcPr>
          <w:p w14:paraId="10B9C58C" w14:textId="6DECDF6E" w:rsidR="00A77EFD" w:rsidRPr="00B33A69" w:rsidRDefault="00A77EFD" w:rsidP="00A77EFD">
            <w:pPr>
              <w:spacing w:after="0"/>
              <w:rPr>
                <w:rFonts w:ascii="Avenir Next LT Pro" w:eastAsia="Times New Roman" w:hAnsi="Avenir Next LT Pro" w:cs="Arial"/>
                <w:color w:val="FF0000"/>
                <w:sz w:val="22"/>
                <w:szCs w:val="22"/>
                <w:lang w:val="en-GB" w:eastAsia="en-GB"/>
              </w:rPr>
            </w:pPr>
            <w:r w:rsidRPr="00B33A69">
              <w:rPr>
                <w:rFonts w:ascii="Avenir Next LT Pro" w:eastAsia="Times New Roman" w:hAnsi="Avenir Next LT Pro" w:cs="Arial"/>
                <w:sz w:val="22"/>
                <w:szCs w:val="22"/>
                <w:lang w:val="en-GB" w:eastAsia="en-GB"/>
              </w:rPr>
              <w:t>The ability to recognise and respect contribution that parents and carer can make to the development and wellbeing of children and young people</w:t>
            </w:r>
            <w:proofErr w:type="gramStart"/>
            <w:r w:rsidRPr="00B33A69">
              <w:rPr>
                <w:rFonts w:ascii="Avenir Next LT Pro" w:eastAsia="Times New Roman" w:hAnsi="Avenir Next LT Pro" w:cs="Arial"/>
                <w:sz w:val="22"/>
                <w:szCs w:val="22"/>
                <w:lang w:val="en-GB" w:eastAsia="en-GB"/>
              </w:rPr>
              <w:t>.  </w:t>
            </w:r>
            <w:proofErr w:type="gramEnd"/>
          </w:p>
        </w:tc>
        <w:tc>
          <w:tcPr>
            <w:tcW w:w="1559" w:type="dxa"/>
            <w:tcBorders>
              <w:top w:val="single" w:sz="8" w:space="0" w:color="auto"/>
              <w:left w:val="single" w:sz="8" w:space="0" w:color="auto"/>
              <w:bottom w:val="single" w:sz="8" w:space="0" w:color="auto"/>
              <w:right w:val="single" w:sz="8" w:space="0" w:color="auto"/>
            </w:tcBorders>
          </w:tcPr>
          <w:p w14:paraId="41DC53B7" w14:textId="5AEF0DBF" w:rsidR="00A77EFD" w:rsidRPr="00B33A69" w:rsidRDefault="00A77EFD" w:rsidP="00A77EFD">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A14C76">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13AE5FF1" w14:textId="10570AE9" w:rsidR="00A77EFD" w:rsidRPr="00B33A69" w:rsidRDefault="1A0ECA26" w:rsidP="54DE8729">
            <w:pPr>
              <w:spacing w:after="0"/>
              <w:ind w:left="60"/>
              <w:jc w:val="center"/>
              <w:rPr>
                <w:rFonts w:ascii="Avenir Next LT Pro" w:eastAsia="Arial" w:hAnsi="Avenir Next LT Pro" w:cs="Arial"/>
                <w:sz w:val="22"/>
                <w:szCs w:val="22"/>
              </w:rPr>
            </w:pPr>
            <w:r w:rsidRPr="00B33A69">
              <w:rPr>
                <w:rStyle w:val="normaltextrun"/>
                <w:rFonts w:ascii="Avenir Next LT Pro" w:eastAsia="Arial" w:hAnsi="Avenir Next LT Pro" w:cs="Arial"/>
                <w:color w:val="000000" w:themeColor="text1"/>
                <w:sz w:val="22"/>
                <w:szCs w:val="22"/>
              </w:rPr>
              <w:t>A/I/R</w:t>
            </w:r>
          </w:p>
          <w:p w14:paraId="3C8474BD" w14:textId="00C06696" w:rsidR="00A77EFD" w:rsidRPr="00B33A69" w:rsidRDefault="00A77EFD" w:rsidP="54DE8729">
            <w:pPr>
              <w:spacing w:after="0"/>
              <w:ind w:left="60"/>
              <w:jc w:val="center"/>
              <w:rPr>
                <w:rFonts w:ascii="Avenir Next LT Pro" w:eastAsia="Arial" w:hAnsi="Avenir Next LT Pro" w:cs="Arial"/>
                <w:sz w:val="22"/>
                <w:szCs w:val="22"/>
                <w:shd w:val="clear" w:color="auto" w:fill="FFFFFF"/>
              </w:rPr>
            </w:pPr>
          </w:p>
        </w:tc>
      </w:tr>
      <w:tr w:rsidR="00715522" w:rsidRPr="00B33A69" w14:paraId="01CF174A" w14:textId="77777777" w:rsidTr="7E538757">
        <w:trPr>
          <w:trHeight w:val="159"/>
        </w:trPr>
        <w:tc>
          <w:tcPr>
            <w:tcW w:w="6369" w:type="dxa"/>
            <w:tcBorders>
              <w:top w:val="single" w:sz="8" w:space="0" w:color="auto"/>
              <w:left w:val="single" w:sz="8" w:space="0" w:color="auto"/>
              <w:bottom w:val="single" w:sz="8" w:space="0" w:color="auto"/>
              <w:right w:val="single" w:sz="8" w:space="0" w:color="auto"/>
            </w:tcBorders>
          </w:tcPr>
          <w:p w14:paraId="3B49C9E5" w14:textId="0AA97ADC" w:rsidR="00715522" w:rsidRPr="00B33A69" w:rsidRDefault="00715522" w:rsidP="00715522">
            <w:pPr>
              <w:spacing w:after="0"/>
              <w:rPr>
                <w:rFonts w:ascii="Avenir Next LT Pro" w:eastAsia="Arial" w:hAnsi="Avenir Next LT Pro" w:cs="Arial"/>
                <w:color w:val="FF0000"/>
                <w:sz w:val="22"/>
                <w:szCs w:val="22"/>
              </w:rPr>
            </w:pPr>
            <w:r w:rsidRPr="00B33A69">
              <w:rPr>
                <w:rFonts w:ascii="Avenir Next LT Pro" w:eastAsia="Times New Roman" w:hAnsi="Avenir Next LT Pro" w:cs="Arial"/>
                <w:sz w:val="22"/>
                <w:szCs w:val="22"/>
                <w:lang w:val="en-GB" w:eastAsia="en-GB"/>
              </w:rPr>
              <w:lastRenderedPageBreak/>
              <w:t xml:space="preserve">Demonstrate and promote positive value, </w:t>
            </w:r>
            <w:proofErr w:type="gramStart"/>
            <w:r w:rsidRPr="00B33A69">
              <w:rPr>
                <w:rFonts w:ascii="Avenir Next LT Pro" w:eastAsia="Times New Roman" w:hAnsi="Avenir Next LT Pro" w:cs="Arial"/>
                <w:sz w:val="22"/>
                <w:szCs w:val="22"/>
                <w:lang w:val="en-GB" w:eastAsia="en-GB"/>
              </w:rPr>
              <w:t>attitudes</w:t>
            </w:r>
            <w:proofErr w:type="gramEnd"/>
            <w:r w:rsidRPr="00B33A69">
              <w:rPr>
                <w:rFonts w:ascii="Avenir Next LT Pro" w:eastAsia="Times New Roman" w:hAnsi="Avenir Next LT Pro" w:cs="Arial"/>
                <w:sz w:val="22"/>
                <w:szCs w:val="22"/>
                <w:lang w:val="en-GB" w:eastAsia="en-GB"/>
              </w:rPr>
              <w:t xml:space="preserve"> and behaviour you expect from pupils with whom you work </w:t>
            </w:r>
          </w:p>
        </w:tc>
        <w:tc>
          <w:tcPr>
            <w:tcW w:w="1559" w:type="dxa"/>
            <w:tcBorders>
              <w:top w:val="single" w:sz="8" w:space="0" w:color="auto"/>
              <w:left w:val="single" w:sz="8" w:space="0" w:color="auto"/>
              <w:bottom w:val="single" w:sz="8" w:space="0" w:color="auto"/>
              <w:right w:val="single" w:sz="8" w:space="0" w:color="auto"/>
            </w:tcBorders>
          </w:tcPr>
          <w:p w14:paraId="1B0625AC" w14:textId="2696FC03" w:rsidR="00715522" w:rsidRPr="00B33A69" w:rsidRDefault="00715522" w:rsidP="00715522">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A14C76">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3C4B13BF" w14:textId="3C6A2483" w:rsidR="00715522" w:rsidRPr="00B33A69" w:rsidRDefault="120B20B8" w:rsidP="41E406C1">
            <w:pPr>
              <w:spacing w:after="0"/>
              <w:ind w:left="60"/>
              <w:jc w:val="center"/>
              <w:rPr>
                <w:rFonts w:ascii="Avenir Next LT Pro" w:eastAsia="Arial" w:hAnsi="Avenir Next LT Pro" w:cs="Arial"/>
                <w:sz w:val="22"/>
                <w:szCs w:val="22"/>
              </w:rPr>
            </w:pPr>
            <w:r w:rsidRPr="00B33A69">
              <w:rPr>
                <w:rStyle w:val="normaltextrun"/>
                <w:rFonts w:ascii="Avenir Next LT Pro" w:eastAsia="Arial" w:hAnsi="Avenir Next LT Pro" w:cs="Arial"/>
                <w:color w:val="000000" w:themeColor="text1"/>
                <w:sz w:val="22"/>
                <w:szCs w:val="22"/>
              </w:rPr>
              <w:t>A/I/R</w:t>
            </w:r>
          </w:p>
          <w:p w14:paraId="15F8C74C" w14:textId="796C57AA" w:rsidR="00715522" w:rsidRPr="00B33A69" w:rsidRDefault="00715522" w:rsidP="00715522">
            <w:pPr>
              <w:spacing w:after="0"/>
              <w:ind w:left="60"/>
              <w:jc w:val="center"/>
              <w:rPr>
                <w:rFonts w:ascii="Avenir Next LT Pro" w:eastAsia="Arial" w:hAnsi="Avenir Next LT Pro" w:cs="Arial"/>
                <w:sz w:val="22"/>
                <w:szCs w:val="22"/>
              </w:rPr>
            </w:pPr>
          </w:p>
        </w:tc>
      </w:tr>
      <w:tr w:rsidR="00715522" w:rsidRPr="00B33A69" w14:paraId="7EAEDA54" w14:textId="77777777" w:rsidTr="7E538757">
        <w:trPr>
          <w:trHeight w:val="121"/>
        </w:trPr>
        <w:tc>
          <w:tcPr>
            <w:tcW w:w="6369" w:type="dxa"/>
            <w:tcBorders>
              <w:top w:val="single" w:sz="8" w:space="0" w:color="auto"/>
              <w:left w:val="single" w:sz="8" w:space="0" w:color="auto"/>
              <w:bottom w:val="single" w:sz="8" w:space="0" w:color="auto"/>
              <w:right w:val="single" w:sz="8" w:space="0" w:color="auto"/>
            </w:tcBorders>
          </w:tcPr>
          <w:p w14:paraId="193BBFB5" w14:textId="4B10946B" w:rsidR="00715522" w:rsidRPr="00B33A69" w:rsidRDefault="00715522" w:rsidP="00715522">
            <w:pPr>
              <w:spacing w:after="0"/>
              <w:rPr>
                <w:rFonts w:ascii="Avenir Next LT Pro" w:eastAsia="Times New Roman" w:hAnsi="Avenir Next LT Pro" w:cs="Arial"/>
                <w:color w:val="FF0000"/>
                <w:sz w:val="22"/>
                <w:szCs w:val="22"/>
                <w:lang w:val="en-GB" w:eastAsia="en-GB"/>
              </w:rPr>
            </w:pPr>
            <w:r w:rsidRPr="00B33A69">
              <w:rPr>
                <w:rFonts w:ascii="Avenir Next LT Pro" w:eastAsia="Times New Roman" w:hAnsi="Avenir Next LT Pro" w:cs="Arial"/>
                <w:sz w:val="22"/>
                <w:szCs w:val="22"/>
                <w:lang w:val="en-GB" w:eastAsia="en-GB"/>
              </w:rPr>
              <w:t xml:space="preserve">High expectation of all pupils; respect for their social, cultural, linguistic, </w:t>
            </w:r>
            <w:proofErr w:type="gramStart"/>
            <w:r w:rsidRPr="00B33A69">
              <w:rPr>
                <w:rFonts w:ascii="Avenir Next LT Pro" w:eastAsia="Times New Roman" w:hAnsi="Avenir Next LT Pro" w:cs="Arial"/>
                <w:sz w:val="22"/>
                <w:szCs w:val="22"/>
                <w:lang w:val="en-GB" w:eastAsia="en-GB"/>
              </w:rPr>
              <w:t>religious</w:t>
            </w:r>
            <w:proofErr w:type="gramEnd"/>
            <w:r w:rsidRPr="00B33A69">
              <w:rPr>
                <w:rFonts w:ascii="Avenir Next LT Pro" w:eastAsia="Times New Roman" w:hAnsi="Avenir Next LT Pro" w:cs="Arial"/>
                <w:sz w:val="22"/>
                <w:szCs w:val="22"/>
                <w:lang w:val="en-GB" w:eastAsia="en-GB"/>
              </w:rPr>
              <w:t xml:space="preserve"> and ethnic backgrounds; and commitment to raising their educational achievements with a commitment to helping them fulfil their potential</w:t>
            </w:r>
            <w:proofErr w:type="gramStart"/>
            <w:r w:rsidRPr="00B33A69">
              <w:rPr>
                <w:rFonts w:ascii="Avenir Next LT Pro" w:eastAsia="Times New Roman" w:hAnsi="Avenir Next LT Pro" w:cs="Arial"/>
                <w:sz w:val="22"/>
                <w:szCs w:val="22"/>
                <w:lang w:val="en-GB" w:eastAsia="en-GB"/>
              </w:rPr>
              <w:t>.  </w:t>
            </w:r>
            <w:proofErr w:type="gramEnd"/>
            <w:r w:rsidRPr="00B33A69">
              <w:rPr>
                <w:rFonts w:ascii="Avenir Next LT Pro" w:eastAsia="Times New Roman" w:hAnsi="Avenir Next LT Pro" w:cs="Arial"/>
                <w:color w:val="FF0000"/>
                <w:sz w:val="22"/>
                <w:szCs w:val="22"/>
                <w:lang w:val="en-GB" w:eastAsia="en-GB"/>
              </w:rPr>
              <w:t> </w:t>
            </w:r>
          </w:p>
        </w:tc>
        <w:tc>
          <w:tcPr>
            <w:tcW w:w="1559" w:type="dxa"/>
            <w:tcBorders>
              <w:top w:val="single" w:sz="8" w:space="0" w:color="auto"/>
              <w:left w:val="single" w:sz="8" w:space="0" w:color="auto"/>
              <w:bottom w:val="single" w:sz="8" w:space="0" w:color="auto"/>
              <w:right w:val="single" w:sz="8" w:space="0" w:color="auto"/>
            </w:tcBorders>
          </w:tcPr>
          <w:p w14:paraId="052776DE" w14:textId="02C674C5" w:rsidR="00715522" w:rsidRPr="00B33A69" w:rsidRDefault="00715522" w:rsidP="00715522">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A14C76">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199E90CB" w14:textId="2A27116D" w:rsidR="00715522" w:rsidRPr="00B33A69" w:rsidRDefault="00715522" w:rsidP="00715522">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A/I</w:t>
            </w:r>
          </w:p>
        </w:tc>
      </w:tr>
      <w:tr w:rsidR="00715522" w:rsidRPr="00B33A69" w14:paraId="72AAF6B8" w14:textId="77777777" w:rsidTr="7E538757">
        <w:trPr>
          <w:trHeight w:val="239"/>
        </w:trPr>
        <w:tc>
          <w:tcPr>
            <w:tcW w:w="6369" w:type="dxa"/>
            <w:tcBorders>
              <w:top w:val="single" w:sz="8" w:space="0" w:color="auto"/>
              <w:left w:val="single" w:sz="8" w:space="0" w:color="auto"/>
              <w:bottom w:val="single" w:sz="8" w:space="0" w:color="auto"/>
              <w:right w:val="single" w:sz="8" w:space="0" w:color="auto"/>
            </w:tcBorders>
          </w:tcPr>
          <w:p w14:paraId="330CAAE4" w14:textId="41AF1DDD" w:rsidR="00715522" w:rsidRPr="00B33A69" w:rsidRDefault="00715522" w:rsidP="00715522">
            <w:pPr>
              <w:spacing w:after="0"/>
              <w:rPr>
                <w:rFonts w:ascii="Avenir Next LT Pro" w:eastAsia="Arial" w:hAnsi="Avenir Next LT Pro" w:cs="Arial"/>
                <w:color w:val="FF0000"/>
                <w:sz w:val="22"/>
                <w:szCs w:val="22"/>
                <w:highlight w:val="yellow"/>
              </w:rPr>
            </w:pPr>
            <w:r w:rsidRPr="00B33A69">
              <w:rPr>
                <w:rFonts w:ascii="Avenir Next LT Pro" w:eastAsia="Times New Roman" w:hAnsi="Avenir Next LT Pro" w:cs="Arial"/>
                <w:sz w:val="22"/>
                <w:szCs w:val="22"/>
                <w:lang w:val="en-GB" w:eastAsia="en-GB"/>
              </w:rPr>
              <w:t>Ability to work effectively within a team environment, understanding classroom roles and responsibilities </w:t>
            </w:r>
          </w:p>
        </w:tc>
        <w:tc>
          <w:tcPr>
            <w:tcW w:w="1559" w:type="dxa"/>
            <w:tcBorders>
              <w:top w:val="single" w:sz="8" w:space="0" w:color="auto"/>
              <w:left w:val="single" w:sz="8" w:space="0" w:color="auto"/>
              <w:bottom w:val="single" w:sz="8" w:space="0" w:color="auto"/>
              <w:right w:val="single" w:sz="8" w:space="0" w:color="auto"/>
            </w:tcBorders>
          </w:tcPr>
          <w:p w14:paraId="4ADCAD41" w14:textId="1D71ABCA" w:rsidR="00715522" w:rsidRPr="00B33A69" w:rsidRDefault="00715522" w:rsidP="00715522">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A14C76">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3FE5150F" w14:textId="1E162281" w:rsidR="00715522" w:rsidRPr="00B33A69" w:rsidRDefault="43108354" w:rsidP="41E406C1">
            <w:pPr>
              <w:spacing w:after="0"/>
              <w:ind w:left="60"/>
              <w:jc w:val="center"/>
              <w:rPr>
                <w:rFonts w:ascii="Avenir Next LT Pro" w:eastAsia="Arial" w:hAnsi="Avenir Next LT Pro" w:cs="Arial"/>
                <w:sz w:val="22"/>
                <w:szCs w:val="22"/>
              </w:rPr>
            </w:pPr>
            <w:r w:rsidRPr="00B33A69">
              <w:rPr>
                <w:rStyle w:val="normaltextrun"/>
                <w:rFonts w:ascii="Avenir Next LT Pro" w:eastAsia="Arial" w:hAnsi="Avenir Next LT Pro" w:cs="Arial"/>
                <w:color w:val="000000" w:themeColor="text1"/>
                <w:sz w:val="22"/>
                <w:szCs w:val="22"/>
              </w:rPr>
              <w:t>A/I/R</w:t>
            </w:r>
          </w:p>
          <w:p w14:paraId="45B01C26" w14:textId="180BF41B" w:rsidR="00715522" w:rsidRPr="00B33A69" w:rsidRDefault="00715522" w:rsidP="00715522">
            <w:pPr>
              <w:spacing w:after="0"/>
              <w:ind w:left="60"/>
              <w:jc w:val="center"/>
              <w:rPr>
                <w:rFonts w:ascii="Avenir Next LT Pro" w:eastAsia="Arial" w:hAnsi="Avenir Next LT Pro" w:cs="Arial"/>
                <w:sz w:val="22"/>
                <w:szCs w:val="22"/>
              </w:rPr>
            </w:pPr>
          </w:p>
        </w:tc>
      </w:tr>
      <w:tr w:rsidR="00715522" w:rsidRPr="00B33A69" w14:paraId="6D58338B" w14:textId="77777777" w:rsidTr="7E538757">
        <w:trPr>
          <w:trHeight w:val="405"/>
        </w:trPr>
        <w:tc>
          <w:tcPr>
            <w:tcW w:w="6369" w:type="dxa"/>
            <w:tcBorders>
              <w:top w:val="single" w:sz="8" w:space="0" w:color="auto"/>
              <w:left w:val="single" w:sz="8" w:space="0" w:color="auto"/>
              <w:bottom w:val="single" w:sz="8" w:space="0" w:color="auto"/>
              <w:right w:val="single" w:sz="8" w:space="0" w:color="auto"/>
            </w:tcBorders>
          </w:tcPr>
          <w:p w14:paraId="174DF080" w14:textId="6CAA0826" w:rsidR="00715522" w:rsidRPr="00B33A69" w:rsidRDefault="00715522" w:rsidP="00715522">
            <w:pPr>
              <w:spacing w:after="0"/>
              <w:rPr>
                <w:rFonts w:ascii="Avenir Next LT Pro" w:eastAsia="Arial" w:hAnsi="Avenir Next LT Pro" w:cs="Arial"/>
                <w:color w:val="FF0000"/>
                <w:sz w:val="22"/>
                <w:szCs w:val="22"/>
              </w:rPr>
            </w:pPr>
            <w:r w:rsidRPr="00B33A69">
              <w:rPr>
                <w:rFonts w:ascii="Avenir Next LT Pro" w:eastAsia="Times New Roman" w:hAnsi="Avenir Next LT Pro" w:cs="Arial"/>
                <w:sz w:val="22"/>
                <w:szCs w:val="22"/>
                <w:lang w:val="en-GB" w:eastAsia="en-GB"/>
              </w:rPr>
              <w:t>Ability to build and maintain effective working relationships with all pupils and colleagues </w:t>
            </w:r>
          </w:p>
        </w:tc>
        <w:tc>
          <w:tcPr>
            <w:tcW w:w="1559" w:type="dxa"/>
            <w:tcBorders>
              <w:top w:val="single" w:sz="8" w:space="0" w:color="auto"/>
              <w:left w:val="single" w:sz="8" w:space="0" w:color="auto"/>
              <w:bottom w:val="single" w:sz="8" w:space="0" w:color="auto"/>
              <w:right w:val="single" w:sz="8" w:space="0" w:color="auto"/>
            </w:tcBorders>
          </w:tcPr>
          <w:p w14:paraId="10D6A5D9" w14:textId="3825B7C6" w:rsidR="00715522" w:rsidRPr="00B33A69" w:rsidRDefault="00C746A4" w:rsidP="00715522">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A14C76">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37497F4B" w14:textId="186F600D" w:rsidR="00715522" w:rsidRPr="00B33A69" w:rsidRDefault="25D3F96D" w:rsidP="41E406C1">
            <w:pPr>
              <w:spacing w:after="0"/>
              <w:ind w:left="60"/>
              <w:jc w:val="center"/>
              <w:rPr>
                <w:rFonts w:ascii="Avenir Next LT Pro" w:eastAsia="Arial" w:hAnsi="Avenir Next LT Pro" w:cs="Arial"/>
                <w:sz w:val="22"/>
                <w:szCs w:val="22"/>
              </w:rPr>
            </w:pPr>
            <w:r w:rsidRPr="00B33A69">
              <w:rPr>
                <w:rStyle w:val="normaltextrun"/>
                <w:rFonts w:ascii="Avenir Next LT Pro" w:eastAsia="Arial" w:hAnsi="Avenir Next LT Pro" w:cs="Arial"/>
                <w:color w:val="000000" w:themeColor="text1"/>
                <w:sz w:val="22"/>
                <w:szCs w:val="22"/>
              </w:rPr>
              <w:t>A/I/R</w:t>
            </w:r>
          </w:p>
          <w:p w14:paraId="4DB0E99D" w14:textId="71A42370" w:rsidR="00715522" w:rsidRPr="00B33A69" w:rsidRDefault="00715522" w:rsidP="00715522">
            <w:pPr>
              <w:spacing w:after="0"/>
              <w:ind w:left="60"/>
              <w:jc w:val="center"/>
              <w:rPr>
                <w:rFonts w:ascii="Avenir Next LT Pro" w:eastAsia="Arial" w:hAnsi="Avenir Next LT Pro" w:cs="Arial"/>
                <w:sz w:val="22"/>
                <w:szCs w:val="22"/>
              </w:rPr>
            </w:pPr>
          </w:p>
        </w:tc>
      </w:tr>
      <w:tr w:rsidR="00715522" w:rsidRPr="00B33A69" w14:paraId="397772A7" w14:textId="77777777" w:rsidTr="7E538757">
        <w:trPr>
          <w:trHeight w:val="480"/>
        </w:trPr>
        <w:tc>
          <w:tcPr>
            <w:tcW w:w="6369" w:type="dxa"/>
            <w:tcBorders>
              <w:top w:val="single" w:sz="8" w:space="0" w:color="auto"/>
              <w:left w:val="single" w:sz="8" w:space="0" w:color="auto"/>
              <w:bottom w:val="single" w:sz="8" w:space="0" w:color="auto"/>
              <w:right w:val="single" w:sz="8" w:space="0" w:color="auto"/>
            </w:tcBorders>
          </w:tcPr>
          <w:p w14:paraId="49DC30F9" w14:textId="367634EE" w:rsidR="00715522" w:rsidRPr="00B33A69" w:rsidRDefault="00715522" w:rsidP="00715522">
            <w:pPr>
              <w:spacing w:after="0"/>
              <w:rPr>
                <w:rFonts w:ascii="Avenir Next LT Pro" w:eastAsia="Times New Roman" w:hAnsi="Avenir Next LT Pro" w:cs="Arial"/>
                <w:sz w:val="22"/>
                <w:szCs w:val="22"/>
                <w:lang w:val="en-GB" w:eastAsia="en-GB"/>
              </w:rPr>
            </w:pPr>
            <w:r w:rsidRPr="00B33A69">
              <w:rPr>
                <w:rFonts w:ascii="Avenir Next LT Pro" w:eastAsia="Times New Roman" w:hAnsi="Avenir Next LT Pro" w:cs="Arial"/>
                <w:sz w:val="22"/>
                <w:szCs w:val="22"/>
                <w:lang w:val="en-GB" w:eastAsia="en-GB"/>
              </w:rPr>
              <w:t>Improve own knowledge and practice by participating in professional reviews</w:t>
            </w:r>
            <w:proofErr w:type="gramStart"/>
            <w:r w:rsidRPr="00B33A69">
              <w:rPr>
                <w:rFonts w:ascii="Avenir Next LT Pro" w:eastAsia="Times New Roman" w:hAnsi="Avenir Next LT Pro" w:cs="Arial"/>
                <w:sz w:val="22"/>
                <w:szCs w:val="22"/>
                <w:lang w:val="en-GB" w:eastAsia="en-GB"/>
              </w:rPr>
              <w:t>.  </w:t>
            </w:r>
            <w:proofErr w:type="gramEnd"/>
          </w:p>
        </w:tc>
        <w:tc>
          <w:tcPr>
            <w:tcW w:w="1559" w:type="dxa"/>
            <w:tcBorders>
              <w:top w:val="single" w:sz="8" w:space="0" w:color="auto"/>
              <w:left w:val="single" w:sz="8" w:space="0" w:color="auto"/>
              <w:bottom w:val="single" w:sz="8" w:space="0" w:color="auto"/>
              <w:right w:val="single" w:sz="8" w:space="0" w:color="auto"/>
            </w:tcBorders>
          </w:tcPr>
          <w:p w14:paraId="1F4F90A2" w14:textId="369DB9CB" w:rsidR="00715522" w:rsidRPr="00B33A69" w:rsidRDefault="00715522" w:rsidP="00715522">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A14C76">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5AA63460" w14:textId="17A023FE" w:rsidR="00715522" w:rsidRPr="00B33A69" w:rsidRDefault="0A934A97" w:rsidP="41E406C1">
            <w:pPr>
              <w:spacing w:after="0"/>
              <w:ind w:left="60"/>
              <w:jc w:val="center"/>
              <w:rPr>
                <w:rFonts w:ascii="Avenir Next LT Pro" w:eastAsia="Arial" w:hAnsi="Avenir Next LT Pro" w:cs="Arial"/>
                <w:sz w:val="22"/>
                <w:szCs w:val="22"/>
              </w:rPr>
            </w:pPr>
            <w:r w:rsidRPr="00B33A69">
              <w:rPr>
                <w:rStyle w:val="normaltextrun"/>
                <w:rFonts w:ascii="Avenir Next LT Pro" w:eastAsia="Arial" w:hAnsi="Avenir Next LT Pro" w:cs="Arial"/>
                <w:color w:val="000000" w:themeColor="text1"/>
                <w:sz w:val="22"/>
                <w:szCs w:val="22"/>
              </w:rPr>
              <w:t>A/I/R</w:t>
            </w:r>
          </w:p>
          <w:p w14:paraId="4A6C57F7" w14:textId="13A8CAC2" w:rsidR="00715522" w:rsidRPr="00B33A69" w:rsidRDefault="00715522" w:rsidP="41E406C1">
            <w:pPr>
              <w:spacing w:after="0"/>
              <w:ind w:left="60"/>
              <w:jc w:val="center"/>
              <w:rPr>
                <w:rFonts w:ascii="Avenir Next LT Pro" w:eastAsia="Arial" w:hAnsi="Avenir Next LT Pro" w:cs="Arial"/>
                <w:sz w:val="22"/>
                <w:szCs w:val="22"/>
                <w:shd w:val="clear" w:color="auto" w:fill="FFFFFF"/>
              </w:rPr>
            </w:pPr>
          </w:p>
        </w:tc>
      </w:tr>
      <w:tr w:rsidR="7E538757" w:rsidRPr="00B33A69" w14:paraId="2DFFE29B" w14:textId="77777777" w:rsidTr="7E538757">
        <w:trPr>
          <w:trHeight w:val="300"/>
        </w:trPr>
        <w:tc>
          <w:tcPr>
            <w:tcW w:w="6369" w:type="dxa"/>
            <w:tcBorders>
              <w:top w:val="single" w:sz="8" w:space="0" w:color="auto"/>
              <w:left w:val="single" w:sz="8" w:space="0" w:color="auto"/>
              <w:bottom w:val="single" w:sz="8" w:space="0" w:color="auto"/>
              <w:right w:val="single" w:sz="8" w:space="0" w:color="auto"/>
            </w:tcBorders>
          </w:tcPr>
          <w:p w14:paraId="1E5EB690" w14:textId="7254BB7A" w:rsidR="7E538757" w:rsidRPr="00B33A69" w:rsidRDefault="7E538757" w:rsidP="7E538757">
            <w:pPr>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rPr>
              <w:t>Excellent written and verbal communication skills</w:t>
            </w:r>
          </w:p>
        </w:tc>
        <w:tc>
          <w:tcPr>
            <w:tcW w:w="1559" w:type="dxa"/>
            <w:tcBorders>
              <w:top w:val="single" w:sz="8" w:space="0" w:color="auto"/>
              <w:left w:val="single" w:sz="8" w:space="0" w:color="auto"/>
              <w:bottom w:val="single" w:sz="8" w:space="0" w:color="auto"/>
              <w:right w:val="single" w:sz="8" w:space="0" w:color="auto"/>
            </w:tcBorders>
          </w:tcPr>
          <w:p w14:paraId="23A4D2DB" w14:textId="651A633D" w:rsidR="7E538757" w:rsidRPr="00B33A69" w:rsidRDefault="7E538757" w:rsidP="7E538757">
            <w:pPr>
              <w:jc w:val="center"/>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rPr>
              <w:t>E</w:t>
            </w:r>
            <w:r w:rsidR="00A14C76">
              <w:rPr>
                <w:rFonts w:ascii="Avenir Next LT Pro" w:eastAsia="Arial" w:hAnsi="Avenir Next LT Pro" w:cs="Arial"/>
                <w:color w:val="000000" w:themeColor="text1"/>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47CAB6F9" w14:textId="3DD9C956" w:rsidR="7E538757" w:rsidRPr="00B33A69" w:rsidRDefault="7E538757" w:rsidP="7E538757">
            <w:pPr>
              <w:jc w:val="center"/>
              <w:rPr>
                <w:rFonts w:ascii="Avenir Next LT Pro" w:eastAsia="Arial" w:hAnsi="Avenir Next LT Pro" w:cs="Arial"/>
                <w:color w:val="000000" w:themeColor="text1"/>
                <w:sz w:val="22"/>
                <w:szCs w:val="22"/>
              </w:rPr>
            </w:pPr>
            <w:r w:rsidRPr="00B33A69">
              <w:rPr>
                <w:rStyle w:val="normaltextrun"/>
                <w:rFonts w:ascii="Avenir Next LT Pro" w:eastAsia="Arial" w:hAnsi="Avenir Next LT Pro" w:cs="Arial"/>
                <w:color w:val="000000" w:themeColor="text1"/>
                <w:sz w:val="22"/>
                <w:szCs w:val="22"/>
              </w:rPr>
              <w:t>A/I</w:t>
            </w:r>
          </w:p>
        </w:tc>
      </w:tr>
      <w:tr w:rsidR="00715522" w:rsidRPr="00B33A69" w14:paraId="49337E88" w14:textId="77777777" w:rsidTr="00B33A69">
        <w:trPr>
          <w:trHeight w:val="269"/>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444C966C" w14:textId="780705FC" w:rsidR="00715522" w:rsidRPr="00B33A69" w:rsidRDefault="00715522" w:rsidP="00715522">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b/>
                <w:bCs/>
                <w:sz w:val="22"/>
                <w:szCs w:val="22"/>
              </w:rPr>
              <w:t xml:space="preserve">Special working conditions </w:t>
            </w:r>
          </w:p>
        </w:tc>
      </w:tr>
      <w:tr w:rsidR="00715522" w:rsidRPr="00B33A69" w14:paraId="3B9F6A8C" w14:textId="77777777" w:rsidTr="7E538757">
        <w:trPr>
          <w:trHeight w:val="60"/>
        </w:trPr>
        <w:tc>
          <w:tcPr>
            <w:tcW w:w="6369" w:type="dxa"/>
            <w:tcBorders>
              <w:top w:val="single" w:sz="8" w:space="0" w:color="auto"/>
              <w:left w:val="single" w:sz="8" w:space="0" w:color="auto"/>
              <w:bottom w:val="single" w:sz="8" w:space="0" w:color="auto"/>
              <w:right w:val="single" w:sz="8" w:space="0" w:color="auto"/>
            </w:tcBorders>
          </w:tcPr>
          <w:p w14:paraId="35A6CF1C" w14:textId="00A7A4A9" w:rsidR="7E538757" w:rsidRPr="00B33A69" w:rsidRDefault="7E538757" w:rsidP="7E538757">
            <w:pPr>
              <w:spacing w:after="0"/>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lang w:val="en-GB"/>
              </w:rPr>
              <w:t>Ability to attend occasional meetings outside of school hours</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Pr>
          <w:p w14:paraId="75E2B295" w14:textId="2546326E" w:rsidR="7E538757" w:rsidRPr="00B33A69" w:rsidRDefault="7E538757" w:rsidP="7E538757">
            <w:pPr>
              <w:spacing w:after="0"/>
              <w:ind w:left="60"/>
              <w:jc w:val="center"/>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rPr>
              <w:t>E</w:t>
            </w:r>
            <w:r w:rsidR="001135BF">
              <w:rPr>
                <w:rFonts w:ascii="Avenir Next LT Pro" w:eastAsia="Arial" w:hAnsi="Avenir Next LT Pro" w:cs="Arial"/>
                <w:color w:val="000000" w:themeColor="text1"/>
                <w:sz w:val="22"/>
                <w:szCs w:val="22"/>
              </w:rPr>
              <w:t>ssential</w:t>
            </w:r>
          </w:p>
        </w:tc>
        <w:tc>
          <w:tcPr>
            <w:tcW w:w="1432" w:type="dxa"/>
            <w:tcBorders>
              <w:top w:val="single" w:sz="8" w:space="0" w:color="auto"/>
              <w:left w:val="single" w:sz="8" w:space="0" w:color="auto"/>
              <w:bottom w:val="single" w:sz="8" w:space="0" w:color="auto"/>
              <w:right w:val="single" w:sz="8" w:space="0" w:color="auto"/>
            </w:tcBorders>
            <w:shd w:val="clear" w:color="auto" w:fill="FFFFFF" w:themeFill="background1"/>
          </w:tcPr>
          <w:p w14:paraId="67AA18B6" w14:textId="6B18B943" w:rsidR="7E538757" w:rsidRPr="00B33A69" w:rsidRDefault="7E538757" w:rsidP="7E538757">
            <w:pPr>
              <w:spacing w:after="0"/>
              <w:ind w:left="60"/>
              <w:jc w:val="center"/>
              <w:rPr>
                <w:rFonts w:ascii="Avenir Next LT Pro" w:eastAsia="Arial" w:hAnsi="Avenir Next LT Pro" w:cs="Arial"/>
                <w:color w:val="000000" w:themeColor="text1"/>
                <w:sz w:val="22"/>
                <w:szCs w:val="22"/>
              </w:rPr>
            </w:pPr>
            <w:r w:rsidRPr="00B33A69">
              <w:rPr>
                <w:rStyle w:val="normaltextrun"/>
                <w:rFonts w:ascii="Avenir Next LT Pro" w:eastAsia="Arial" w:hAnsi="Avenir Next LT Pro" w:cs="Arial"/>
                <w:color w:val="000000" w:themeColor="text1"/>
                <w:sz w:val="22"/>
                <w:szCs w:val="22"/>
              </w:rPr>
              <w:t>A/I</w:t>
            </w:r>
          </w:p>
        </w:tc>
      </w:tr>
      <w:tr w:rsidR="00715522" w:rsidRPr="00B33A69" w14:paraId="343E21CF" w14:textId="77777777" w:rsidTr="7E538757">
        <w:trPr>
          <w:trHeight w:val="510"/>
        </w:trPr>
        <w:tc>
          <w:tcPr>
            <w:tcW w:w="6369" w:type="dxa"/>
            <w:tcBorders>
              <w:top w:val="single" w:sz="8" w:space="0" w:color="auto"/>
              <w:left w:val="single" w:sz="8" w:space="0" w:color="auto"/>
              <w:bottom w:val="single" w:sz="8" w:space="0" w:color="auto"/>
              <w:right w:val="single" w:sz="8" w:space="0" w:color="auto"/>
            </w:tcBorders>
          </w:tcPr>
          <w:p w14:paraId="62019554" w14:textId="075F9B4A" w:rsidR="7E538757" w:rsidRPr="00B33A69" w:rsidRDefault="7E538757" w:rsidP="7E538757">
            <w:pPr>
              <w:spacing w:after="0"/>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lang w:val="en-GB"/>
              </w:rPr>
              <w:t>Assisting pupils in line with moving and handling guidelines when toileting, feeding and transferring</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Pr>
          <w:p w14:paraId="22DF058C" w14:textId="257AEC43" w:rsidR="7E538757" w:rsidRPr="00B33A69" w:rsidRDefault="7E538757" w:rsidP="7E538757">
            <w:pPr>
              <w:spacing w:after="0"/>
              <w:ind w:left="60"/>
              <w:jc w:val="center"/>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rPr>
              <w:t>E</w:t>
            </w:r>
            <w:r w:rsidR="001135BF">
              <w:rPr>
                <w:rFonts w:ascii="Avenir Next LT Pro" w:eastAsia="Arial" w:hAnsi="Avenir Next LT Pro" w:cs="Arial"/>
                <w:color w:val="000000" w:themeColor="text1"/>
                <w:sz w:val="22"/>
                <w:szCs w:val="22"/>
              </w:rPr>
              <w:t>ssential</w:t>
            </w:r>
          </w:p>
        </w:tc>
        <w:tc>
          <w:tcPr>
            <w:tcW w:w="1432" w:type="dxa"/>
            <w:tcBorders>
              <w:top w:val="single" w:sz="8" w:space="0" w:color="auto"/>
              <w:left w:val="single" w:sz="8" w:space="0" w:color="auto"/>
              <w:bottom w:val="single" w:sz="8" w:space="0" w:color="auto"/>
              <w:right w:val="single" w:sz="8" w:space="0" w:color="auto"/>
            </w:tcBorders>
            <w:shd w:val="clear" w:color="auto" w:fill="FFFFFF" w:themeFill="background1"/>
          </w:tcPr>
          <w:p w14:paraId="166D8745" w14:textId="6F801E63" w:rsidR="7E538757" w:rsidRPr="00B33A69" w:rsidRDefault="7E538757" w:rsidP="7E538757">
            <w:pPr>
              <w:spacing w:after="0"/>
              <w:ind w:left="60"/>
              <w:jc w:val="center"/>
              <w:rPr>
                <w:rFonts w:ascii="Avenir Next LT Pro" w:eastAsia="Arial" w:hAnsi="Avenir Next LT Pro" w:cs="Arial"/>
                <w:color w:val="000000" w:themeColor="text1"/>
                <w:sz w:val="22"/>
                <w:szCs w:val="22"/>
              </w:rPr>
            </w:pPr>
            <w:r w:rsidRPr="00B33A69">
              <w:rPr>
                <w:rStyle w:val="normaltextrun"/>
                <w:rFonts w:ascii="Avenir Next LT Pro" w:eastAsia="Arial" w:hAnsi="Avenir Next LT Pro" w:cs="Arial"/>
                <w:color w:val="000000" w:themeColor="text1"/>
                <w:sz w:val="22"/>
                <w:szCs w:val="22"/>
              </w:rPr>
              <w:t>A/I</w:t>
            </w:r>
          </w:p>
        </w:tc>
      </w:tr>
      <w:tr w:rsidR="03F3E335" w:rsidRPr="00B33A69" w14:paraId="534ADEB9" w14:textId="77777777" w:rsidTr="7E538757">
        <w:trPr>
          <w:trHeight w:val="510"/>
        </w:trPr>
        <w:tc>
          <w:tcPr>
            <w:tcW w:w="6369" w:type="dxa"/>
            <w:tcBorders>
              <w:top w:val="single" w:sz="8" w:space="0" w:color="auto"/>
              <w:left w:val="single" w:sz="8" w:space="0" w:color="auto"/>
              <w:bottom w:val="single" w:sz="8" w:space="0" w:color="auto"/>
              <w:right w:val="single" w:sz="8" w:space="0" w:color="auto"/>
            </w:tcBorders>
          </w:tcPr>
          <w:p w14:paraId="0DF59F23" w14:textId="04F5563A" w:rsidR="7E538757" w:rsidRPr="00B33A69" w:rsidRDefault="7E538757" w:rsidP="7E538757">
            <w:pPr>
              <w:spacing w:after="0"/>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rPr>
              <w:t>Ability to provide personal care to pupils – for example assisting with dressing, toileting if necessary</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Pr>
          <w:p w14:paraId="7D6BCABB" w14:textId="0C32699D" w:rsidR="7E538757" w:rsidRPr="00B33A69" w:rsidRDefault="7E538757" w:rsidP="7E538757">
            <w:pPr>
              <w:spacing w:after="0"/>
              <w:ind w:left="60"/>
              <w:jc w:val="center"/>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rPr>
              <w:t>E</w:t>
            </w:r>
            <w:r w:rsidR="001135BF">
              <w:rPr>
                <w:rFonts w:ascii="Avenir Next LT Pro" w:eastAsia="Arial" w:hAnsi="Avenir Next LT Pro" w:cs="Arial"/>
                <w:color w:val="000000" w:themeColor="text1"/>
                <w:sz w:val="22"/>
                <w:szCs w:val="22"/>
              </w:rPr>
              <w:t>ssential</w:t>
            </w:r>
          </w:p>
        </w:tc>
        <w:tc>
          <w:tcPr>
            <w:tcW w:w="1432" w:type="dxa"/>
            <w:tcBorders>
              <w:top w:val="single" w:sz="8" w:space="0" w:color="auto"/>
              <w:left w:val="single" w:sz="8" w:space="0" w:color="auto"/>
              <w:bottom w:val="single" w:sz="8" w:space="0" w:color="auto"/>
              <w:right w:val="single" w:sz="8" w:space="0" w:color="auto"/>
            </w:tcBorders>
            <w:shd w:val="clear" w:color="auto" w:fill="FFFFFF" w:themeFill="background1"/>
          </w:tcPr>
          <w:p w14:paraId="4EF39DBA" w14:textId="45126917" w:rsidR="7E538757" w:rsidRPr="00B33A69" w:rsidRDefault="7E538757" w:rsidP="7E538757">
            <w:pPr>
              <w:spacing w:after="0"/>
              <w:ind w:left="60"/>
              <w:jc w:val="center"/>
              <w:rPr>
                <w:rFonts w:ascii="Avenir Next LT Pro" w:eastAsia="Arial" w:hAnsi="Avenir Next LT Pro" w:cs="Arial"/>
                <w:color w:val="000000" w:themeColor="text1"/>
                <w:sz w:val="22"/>
                <w:szCs w:val="22"/>
              </w:rPr>
            </w:pPr>
            <w:r w:rsidRPr="00B33A69">
              <w:rPr>
                <w:rStyle w:val="normaltextrun"/>
                <w:rFonts w:ascii="Avenir Next LT Pro" w:eastAsia="Arial" w:hAnsi="Avenir Next LT Pro" w:cs="Arial"/>
                <w:color w:val="000000" w:themeColor="text1"/>
                <w:sz w:val="22"/>
                <w:szCs w:val="22"/>
              </w:rPr>
              <w:t>A/I</w:t>
            </w:r>
          </w:p>
        </w:tc>
      </w:tr>
      <w:tr w:rsidR="7E538757" w:rsidRPr="00B33A69" w14:paraId="43BA1323" w14:textId="77777777" w:rsidTr="7E538757">
        <w:trPr>
          <w:trHeight w:val="300"/>
        </w:trPr>
        <w:tc>
          <w:tcPr>
            <w:tcW w:w="6369" w:type="dxa"/>
            <w:tcBorders>
              <w:top w:val="single" w:sz="8" w:space="0" w:color="auto"/>
              <w:left w:val="single" w:sz="8" w:space="0" w:color="auto"/>
              <w:bottom w:val="single" w:sz="8" w:space="0" w:color="auto"/>
              <w:right w:val="single" w:sz="8" w:space="0" w:color="auto"/>
            </w:tcBorders>
          </w:tcPr>
          <w:p w14:paraId="76A6F2EA" w14:textId="47BB1C93" w:rsidR="7E538757" w:rsidRPr="00B33A69" w:rsidRDefault="7E538757" w:rsidP="7E538757">
            <w:pPr>
              <w:spacing w:after="0"/>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lang w:val="en-GB"/>
              </w:rPr>
              <w:t>Lifting and carrying equipment as required</w:t>
            </w:r>
          </w:p>
        </w:tc>
        <w:tc>
          <w:tcPr>
            <w:tcW w:w="1559" w:type="dxa"/>
            <w:tcBorders>
              <w:top w:val="single" w:sz="8" w:space="0" w:color="auto"/>
              <w:left w:val="single" w:sz="8" w:space="0" w:color="auto"/>
              <w:bottom w:val="single" w:sz="8" w:space="0" w:color="auto"/>
              <w:right w:val="single" w:sz="8" w:space="0" w:color="auto"/>
            </w:tcBorders>
            <w:shd w:val="clear" w:color="auto" w:fill="FFFFFF" w:themeFill="background1"/>
          </w:tcPr>
          <w:p w14:paraId="56EDAC80" w14:textId="1B2CB97A" w:rsidR="7E538757" w:rsidRPr="00B33A69" w:rsidRDefault="7E538757" w:rsidP="7E538757">
            <w:pPr>
              <w:spacing w:after="0"/>
              <w:ind w:left="60"/>
              <w:jc w:val="center"/>
              <w:rPr>
                <w:rFonts w:ascii="Avenir Next LT Pro" w:eastAsia="Arial" w:hAnsi="Avenir Next LT Pro" w:cs="Arial"/>
                <w:color w:val="000000" w:themeColor="text1"/>
                <w:sz w:val="22"/>
                <w:szCs w:val="22"/>
              </w:rPr>
            </w:pPr>
            <w:r w:rsidRPr="00B33A69">
              <w:rPr>
                <w:rFonts w:ascii="Avenir Next LT Pro" w:eastAsia="Arial" w:hAnsi="Avenir Next LT Pro" w:cs="Arial"/>
                <w:color w:val="000000" w:themeColor="text1"/>
                <w:sz w:val="22"/>
                <w:szCs w:val="22"/>
              </w:rPr>
              <w:t>E</w:t>
            </w:r>
            <w:r w:rsidR="001135BF">
              <w:rPr>
                <w:rFonts w:ascii="Avenir Next LT Pro" w:eastAsia="Arial" w:hAnsi="Avenir Next LT Pro" w:cs="Arial"/>
                <w:color w:val="000000" w:themeColor="text1"/>
                <w:sz w:val="22"/>
                <w:szCs w:val="22"/>
              </w:rPr>
              <w:t>ssential</w:t>
            </w:r>
          </w:p>
        </w:tc>
        <w:tc>
          <w:tcPr>
            <w:tcW w:w="1432" w:type="dxa"/>
            <w:tcBorders>
              <w:top w:val="single" w:sz="8" w:space="0" w:color="auto"/>
              <w:left w:val="single" w:sz="8" w:space="0" w:color="auto"/>
              <w:bottom w:val="single" w:sz="8" w:space="0" w:color="auto"/>
              <w:right w:val="single" w:sz="8" w:space="0" w:color="auto"/>
            </w:tcBorders>
            <w:shd w:val="clear" w:color="auto" w:fill="FFFFFF" w:themeFill="background1"/>
          </w:tcPr>
          <w:p w14:paraId="6B82EE81" w14:textId="3F30098D" w:rsidR="7E538757" w:rsidRPr="00B33A69" w:rsidRDefault="7E538757" w:rsidP="7E538757">
            <w:pPr>
              <w:spacing w:after="0"/>
              <w:ind w:left="60"/>
              <w:jc w:val="center"/>
              <w:rPr>
                <w:rFonts w:ascii="Avenir Next LT Pro" w:eastAsia="Arial" w:hAnsi="Avenir Next LT Pro" w:cs="Arial"/>
                <w:color w:val="000000" w:themeColor="text1"/>
                <w:sz w:val="22"/>
                <w:szCs w:val="22"/>
              </w:rPr>
            </w:pPr>
            <w:r w:rsidRPr="00B33A69">
              <w:rPr>
                <w:rStyle w:val="normaltextrun"/>
                <w:rFonts w:ascii="Avenir Next LT Pro" w:eastAsia="Arial" w:hAnsi="Avenir Next LT Pro" w:cs="Arial"/>
                <w:color w:val="000000" w:themeColor="text1"/>
                <w:sz w:val="22"/>
                <w:szCs w:val="22"/>
              </w:rPr>
              <w:t>A/I</w:t>
            </w:r>
          </w:p>
        </w:tc>
      </w:tr>
      <w:tr w:rsidR="00715522" w:rsidRPr="00B33A69" w14:paraId="7DA6A15E" w14:textId="77777777" w:rsidTr="00B33A69">
        <w:trPr>
          <w:trHeight w:val="381"/>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1EB76B93" w14:textId="7C28F282" w:rsidR="00715522" w:rsidRPr="00B33A69" w:rsidRDefault="00715522" w:rsidP="00715522">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b/>
                <w:bCs/>
                <w:sz w:val="22"/>
                <w:szCs w:val="22"/>
              </w:rPr>
              <w:t>Personal characteristics</w:t>
            </w:r>
          </w:p>
        </w:tc>
      </w:tr>
      <w:tr w:rsidR="00715522" w:rsidRPr="00B33A69" w14:paraId="6FE4FA86"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1CC175C9" w14:textId="1CC90DD7" w:rsidR="00715522" w:rsidRPr="00B33A69" w:rsidRDefault="00715522" w:rsidP="00715522">
            <w:pPr>
              <w:rPr>
                <w:rFonts w:ascii="Avenir Next LT Pro" w:eastAsia="Times New Roman" w:hAnsi="Avenir Next LT Pro" w:cs="Arial"/>
                <w:sz w:val="22"/>
                <w:szCs w:val="22"/>
                <w:lang w:val="en-GB" w:eastAsia="en-GB"/>
              </w:rPr>
            </w:pPr>
            <w:r w:rsidRPr="00B33A69">
              <w:rPr>
                <w:rFonts w:ascii="Avenir Next LT Pro" w:eastAsia="Times New Roman" w:hAnsi="Avenir Next LT Pro" w:cs="Arial"/>
                <w:sz w:val="22"/>
                <w:szCs w:val="22"/>
                <w:lang w:val="en-GB" w:eastAsia="en-GB"/>
              </w:rPr>
              <w:t>The ability to communicate effectively and sensitively with children, young people, and colleagues</w:t>
            </w:r>
          </w:p>
        </w:tc>
        <w:tc>
          <w:tcPr>
            <w:tcW w:w="1559" w:type="dxa"/>
            <w:tcBorders>
              <w:top w:val="single" w:sz="8" w:space="0" w:color="auto"/>
              <w:left w:val="single" w:sz="8" w:space="0" w:color="auto"/>
              <w:bottom w:val="single" w:sz="8" w:space="0" w:color="auto"/>
              <w:right w:val="single" w:sz="8" w:space="0" w:color="auto"/>
            </w:tcBorders>
          </w:tcPr>
          <w:p w14:paraId="44D050CC" w14:textId="3085C5D3" w:rsidR="00715522" w:rsidRPr="00B33A69" w:rsidRDefault="00715522" w:rsidP="00715522">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1135BF">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0CACBCCD" w14:textId="10570AE9" w:rsidR="00715522" w:rsidRPr="00B33A69" w:rsidRDefault="5BE6278C" w:rsidP="54DE8729">
            <w:pPr>
              <w:spacing w:after="0"/>
              <w:ind w:left="60"/>
              <w:jc w:val="center"/>
              <w:rPr>
                <w:rFonts w:ascii="Avenir Next LT Pro" w:eastAsia="Arial" w:hAnsi="Avenir Next LT Pro" w:cs="Arial"/>
                <w:sz w:val="22"/>
                <w:szCs w:val="22"/>
              </w:rPr>
            </w:pPr>
            <w:r w:rsidRPr="00B33A69">
              <w:rPr>
                <w:rStyle w:val="normaltextrun"/>
                <w:rFonts w:ascii="Avenir Next LT Pro" w:eastAsia="Arial" w:hAnsi="Avenir Next LT Pro" w:cs="Arial"/>
                <w:color w:val="000000" w:themeColor="text1"/>
                <w:sz w:val="22"/>
                <w:szCs w:val="22"/>
              </w:rPr>
              <w:t>A/I/R</w:t>
            </w:r>
          </w:p>
          <w:p w14:paraId="06B88578" w14:textId="6B3FD00A" w:rsidR="00715522" w:rsidRPr="00B33A69" w:rsidRDefault="00715522" w:rsidP="54DE8729">
            <w:pPr>
              <w:spacing w:after="0"/>
              <w:ind w:left="60"/>
              <w:jc w:val="center"/>
              <w:rPr>
                <w:rFonts w:ascii="Avenir Next LT Pro" w:eastAsia="Arial" w:hAnsi="Avenir Next LT Pro" w:cs="Arial"/>
                <w:sz w:val="22"/>
                <w:szCs w:val="22"/>
                <w:shd w:val="clear" w:color="auto" w:fill="FFFFFF"/>
              </w:rPr>
            </w:pPr>
          </w:p>
        </w:tc>
      </w:tr>
      <w:tr w:rsidR="00715522" w:rsidRPr="00B33A69" w14:paraId="42D372B7"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606C049B" w14:textId="2CCEB0BA" w:rsidR="00715522" w:rsidRPr="00B33A69" w:rsidRDefault="00715522" w:rsidP="00715522">
            <w:pPr>
              <w:rPr>
                <w:rFonts w:ascii="Avenir Next LT Pro" w:eastAsia="Times New Roman" w:hAnsi="Avenir Next LT Pro" w:cs="Arial"/>
                <w:sz w:val="22"/>
                <w:szCs w:val="22"/>
                <w:lang w:val="en-GB" w:eastAsia="en-GB"/>
              </w:rPr>
            </w:pPr>
            <w:r w:rsidRPr="00B33A69">
              <w:rPr>
                <w:rFonts w:ascii="Avenir Next LT Pro" w:eastAsia="Times New Roman" w:hAnsi="Avenir Next LT Pro" w:cs="Arial"/>
                <w:sz w:val="22"/>
                <w:szCs w:val="22"/>
                <w:lang w:val="en-GB" w:eastAsia="en-GB"/>
              </w:rPr>
              <w:t>The ability to actively encourage and motivate children to advance their learning</w:t>
            </w:r>
          </w:p>
        </w:tc>
        <w:tc>
          <w:tcPr>
            <w:tcW w:w="1559" w:type="dxa"/>
            <w:tcBorders>
              <w:top w:val="single" w:sz="8" w:space="0" w:color="auto"/>
              <w:left w:val="single" w:sz="8" w:space="0" w:color="auto"/>
              <w:bottom w:val="single" w:sz="8" w:space="0" w:color="auto"/>
              <w:right w:val="single" w:sz="8" w:space="0" w:color="auto"/>
            </w:tcBorders>
          </w:tcPr>
          <w:p w14:paraId="2AF991BD" w14:textId="6EF0684C" w:rsidR="00715522" w:rsidRPr="00B33A69" w:rsidRDefault="00715522" w:rsidP="00715522">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B4524A">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0C3875CE" w14:textId="10570AE9" w:rsidR="00715522" w:rsidRPr="00B33A69" w:rsidRDefault="4A6D84E5" w:rsidP="54DE8729">
            <w:pPr>
              <w:spacing w:after="0"/>
              <w:ind w:left="60"/>
              <w:jc w:val="center"/>
              <w:rPr>
                <w:rFonts w:ascii="Avenir Next LT Pro" w:eastAsia="Arial" w:hAnsi="Avenir Next LT Pro" w:cs="Arial"/>
                <w:sz w:val="22"/>
                <w:szCs w:val="22"/>
              </w:rPr>
            </w:pPr>
            <w:r w:rsidRPr="00B33A69">
              <w:rPr>
                <w:rStyle w:val="normaltextrun"/>
                <w:rFonts w:ascii="Avenir Next LT Pro" w:eastAsia="Arial" w:hAnsi="Avenir Next LT Pro" w:cs="Arial"/>
                <w:color w:val="000000" w:themeColor="text1"/>
                <w:sz w:val="22"/>
                <w:szCs w:val="22"/>
              </w:rPr>
              <w:t>A/I/R</w:t>
            </w:r>
          </w:p>
          <w:p w14:paraId="4358DAEC" w14:textId="63A4EDAD" w:rsidR="00715522" w:rsidRPr="00B33A69" w:rsidRDefault="00715522" w:rsidP="54DE8729">
            <w:pPr>
              <w:spacing w:after="0"/>
              <w:ind w:left="60"/>
              <w:jc w:val="center"/>
              <w:rPr>
                <w:rFonts w:ascii="Avenir Next LT Pro" w:eastAsia="Arial" w:hAnsi="Avenir Next LT Pro" w:cs="Arial"/>
                <w:sz w:val="22"/>
                <w:szCs w:val="22"/>
                <w:shd w:val="clear" w:color="auto" w:fill="FFFFFF"/>
              </w:rPr>
            </w:pPr>
          </w:p>
        </w:tc>
      </w:tr>
      <w:tr w:rsidR="00715522" w:rsidRPr="00B33A69" w14:paraId="099D6D23"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0E1B7EF9" w14:textId="759DAFDA" w:rsidR="00715522" w:rsidRPr="00B33A69" w:rsidRDefault="00B4524A" w:rsidP="00715522">
            <w:pPr>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Empathetic, </w:t>
            </w:r>
            <w:proofErr w:type="gramStart"/>
            <w:r>
              <w:rPr>
                <w:rFonts w:ascii="Avenir Next LT Pro" w:eastAsia="Times New Roman" w:hAnsi="Avenir Next LT Pro" w:cs="Arial"/>
                <w:sz w:val="22"/>
                <w:szCs w:val="22"/>
                <w:lang w:val="en-GB" w:eastAsia="en-GB"/>
              </w:rPr>
              <w:t>patient</w:t>
            </w:r>
            <w:proofErr w:type="gramEnd"/>
            <w:r>
              <w:rPr>
                <w:rFonts w:ascii="Avenir Next LT Pro" w:eastAsia="Times New Roman" w:hAnsi="Avenir Next LT Pro" w:cs="Arial"/>
                <w:sz w:val="22"/>
                <w:szCs w:val="22"/>
                <w:lang w:val="en-GB" w:eastAsia="en-GB"/>
              </w:rPr>
              <w:t xml:space="preserve"> and resilient</w:t>
            </w:r>
          </w:p>
        </w:tc>
        <w:tc>
          <w:tcPr>
            <w:tcW w:w="1559" w:type="dxa"/>
            <w:tcBorders>
              <w:top w:val="single" w:sz="8" w:space="0" w:color="auto"/>
              <w:left w:val="single" w:sz="8" w:space="0" w:color="auto"/>
              <w:bottom w:val="single" w:sz="8" w:space="0" w:color="auto"/>
              <w:right w:val="single" w:sz="8" w:space="0" w:color="auto"/>
            </w:tcBorders>
          </w:tcPr>
          <w:p w14:paraId="4FE2C2AA" w14:textId="686C4806" w:rsidR="00715522" w:rsidRPr="00B33A69" w:rsidRDefault="00715522" w:rsidP="00715522">
            <w:pPr>
              <w:spacing w:after="0"/>
              <w:ind w:left="60"/>
              <w:jc w:val="center"/>
              <w:rPr>
                <w:rFonts w:ascii="Avenir Next LT Pro" w:eastAsia="Arial" w:hAnsi="Avenir Next LT Pro" w:cs="Arial"/>
                <w:sz w:val="22"/>
                <w:szCs w:val="22"/>
              </w:rPr>
            </w:pPr>
            <w:r w:rsidRPr="00B33A69">
              <w:rPr>
                <w:rFonts w:ascii="Avenir Next LT Pro" w:eastAsia="Arial" w:hAnsi="Avenir Next LT Pro" w:cs="Arial"/>
                <w:sz w:val="22"/>
                <w:szCs w:val="22"/>
              </w:rPr>
              <w:t>E</w:t>
            </w:r>
            <w:r w:rsidR="00B4524A">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4952D40A" w14:textId="70563521" w:rsidR="00715522" w:rsidRPr="00B33A69" w:rsidRDefault="00715522" w:rsidP="00715522">
            <w:pPr>
              <w:spacing w:after="0"/>
              <w:ind w:left="60"/>
              <w:jc w:val="center"/>
              <w:rPr>
                <w:rStyle w:val="normaltextrun"/>
                <w:rFonts w:ascii="Avenir Next LT Pro" w:hAnsi="Avenir Next LT Pro" w:cs="Arial"/>
                <w:color w:val="000000"/>
                <w:sz w:val="22"/>
                <w:szCs w:val="22"/>
                <w:shd w:val="clear" w:color="auto" w:fill="FFFFFF"/>
              </w:rPr>
            </w:pPr>
            <w:r w:rsidRPr="00B33A69">
              <w:rPr>
                <w:rFonts w:ascii="Avenir Next LT Pro" w:eastAsia="Arial" w:hAnsi="Avenir Next LT Pro" w:cs="Arial"/>
                <w:sz w:val="22"/>
                <w:szCs w:val="22"/>
              </w:rPr>
              <w:t>A/I</w:t>
            </w:r>
            <w:r w:rsidR="00E86E0B">
              <w:rPr>
                <w:rFonts w:ascii="Avenir Next LT Pro" w:eastAsia="Arial" w:hAnsi="Avenir Next LT Pro" w:cs="Arial"/>
                <w:sz w:val="22"/>
                <w:szCs w:val="22"/>
              </w:rPr>
              <w:t>/R</w:t>
            </w:r>
          </w:p>
        </w:tc>
      </w:tr>
      <w:tr w:rsidR="00B4524A" w:rsidRPr="00B33A69" w14:paraId="4682966C"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72673CA4" w14:textId="76171E92" w:rsidR="00B4524A" w:rsidRDefault="00B4524A" w:rsidP="00715522">
            <w:pPr>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Excellent communication and teamwork skills</w:t>
            </w:r>
          </w:p>
        </w:tc>
        <w:tc>
          <w:tcPr>
            <w:tcW w:w="1559" w:type="dxa"/>
            <w:tcBorders>
              <w:top w:val="single" w:sz="8" w:space="0" w:color="auto"/>
              <w:left w:val="single" w:sz="8" w:space="0" w:color="auto"/>
              <w:bottom w:val="single" w:sz="8" w:space="0" w:color="auto"/>
              <w:right w:val="single" w:sz="8" w:space="0" w:color="auto"/>
            </w:tcBorders>
          </w:tcPr>
          <w:p w14:paraId="7D8E4CF8" w14:textId="2565AAA4" w:rsidR="00B4524A" w:rsidRPr="00B33A69" w:rsidRDefault="00B4524A" w:rsidP="0071552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432" w:type="dxa"/>
            <w:tcBorders>
              <w:top w:val="single" w:sz="8" w:space="0" w:color="auto"/>
              <w:left w:val="single" w:sz="8" w:space="0" w:color="auto"/>
              <w:bottom w:val="single" w:sz="8" w:space="0" w:color="auto"/>
              <w:right w:val="single" w:sz="8" w:space="0" w:color="auto"/>
            </w:tcBorders>
          </w:tcPr>
          <w:p w14:paraId="572BCDCA" w14:textId="101D17AF" w:rsidR="00B4524A" w:rsidRPr="00B33A69" w:rsidRDefault="00E86E0B" w:rsidP="0071552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A/I/R</w:t>
            </w:r>
          </w:p>
        </w:tc>
      </w:tr>
      <w:tr w:rsidR="00124A63" w:rsidRPr="00B33A69" w14:paraId="7F2417A8"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385027B4" w14:textId="5CEC27CC" w:rsidR="00124A63" w:rsidRDefault="00124A63" w:rsidP="00715522">
            <w:pPr>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Ability to maintain confidentiality and professionalism</w:t>
            </w:r>
          </w:p>
        </w:tc>
        <w:tc>
          <w:tcPr>
            <w:tcW w:w="1559" w:type="dxa"/>
            <w:tcBorders>
              <w:top w:val="single" w:sz="8" w:space="0" w:color="auto"/>
              <w:left w:val="single" w:sz="8" w:space="0" w:color="auto"/>
              <w:bottom w:val="single" w:sz="8" w:space="0" w:color="auto"/>
              <w:right w:val="single" w:sz="8" w:space="0" w:color="auto"/>
            </w:tcBorders>
          </w:tcPr>
          <w:p w14:paraId="760FF0E4" w14:textId="174B7903" w:rsidR="00124A63" w:rsidRDefault="00124A63" w:rsidP="0071552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432" w:type="dxa"/>
            <w:tcBorders>
              <w:top w:val="single" w:sz="8" w:space="0" w:color="auto"/>
              <w:left w:val="single" w:sz="8" w:space="0" w:color="auto"/>
              <w:bottom w:val="single" w:sz="8" w:space="0" w:color="auto"/>
              <w:right w:val="single" w:sz="8" w:space="0" w:color="auto"/>
            </w:tcBorders>
          </w:tcPr>
          <w:p w14:paraId="5C994620" w14:textId="62842C19" w:rsidR="00124A63" w:rsidRPr="00B33A69" w:rsidRDefault="00E86E0B" w:rsidP="0071552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A/I/R</w:t>
            </w:r>
          </w:p>
        </w:tc>
      </w:tr>
      <w:tr w:rsidR="00B73525" w:rsidRPr="00B33A69" w14:paraId="63AD13DC"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4FBC7DD7" w14:textId="79307537" w:rsidR="00B73525" w:rsidRPr="00B33A69" w:rsidRDefault="00B73525" w:rsidP="00715522">
            <w:pPr>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Flexible and dedicated approach to work</w:t>
            </w:r>
          </w:p>
        </w:tc>
        <w:tc>
          <w:tcPr>
            <w:tcW w:w="1559" w:type="dxa"/>
            <w:tcBorders>
              <w:top w:val="single" w:sz="8" w:space="0" w:color="auto"/>
              <w:left w:val="single" w:sz="8" w:space="0" w:color="auto"/>
              <w:bottom w:val="single" w:sz="8" w:space="0" w:color="auto"/>
              <w:right w:val="single" w:sz="8" w:space="0" w:color="auto"/>
            </w:tcBorders>
          </w:tcPr>
          <w:p w14:paraId="0D3470AF" w14:textId="31BBF9C5" w:rsidR="00B73525" w:rsidRPr="00B33A69" w:rsidRDefault="003E7AD0" w:rsidP="0071552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w:t>
            </w:r>
            <w:r w:rsidR="00124A63">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2FD3994E" w14:textId="381CE96F" w:rsidR="00B73525" w:rsidRPr="00B33A69" w:rsidRDefault="003E7AD0" w:rsidP="0071552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A/I/R</w:t>
            </w:r>
          </w:p>
        </w:tc>
      </w:tr>
      <w:tr w:rsidR="00B73525" w:rsidRPr="00B33A69" w14:paraId="1571989F"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7B6278AF" w14:textId="09BE2697" w:rsidR="00B73525" w:rsidRPr="00B33A69" w:rsidRDefault="00B73525" w:rsidP="00715522">
            <w:pPr>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Commitment to Safeguarding and protecting the welfare of children and young people</w:t>
            </w:r>
          </w:p>
        </w:tc>
        <w:tc>
          <w:tcPr>
            <w:tcW w:w="1559" w:type="dxa"/>
            <w:tcBorders>
              <w:top w:val="single" w:sz="8" w:space="0" w:color="auto"/>
              <w:left w:val="single" w:sz="8" w:space="0" w:color="auto"/>
              <w:bottom w:val="single" w:sz="8" w:space="0" w:color="auto"/>
              <w:right w:val="single" w:sz="8" w:space="0" w:color="auto"/>
            </w:tcBorders>
          </w:tcPr>
          <w:p w14:paraId="0BBCD4C7" w14:textId="7EF0E3C6" w:rsidR="00B73525" w:rsidRPr="00B33A69" w:rsidRDefault="003E7AD0" w:rsidP="0071552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w:t>
            </w:r>
            <w:r w:rsidR="00124A63">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663B8BDD" w14:textId="0F2BE500" w:rsidR="00B73525" w:rsidRPr="00B33A69" w:rsidRDefault="003E7AD0" w:rsidP="0071552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A/I/R</w:t>
            </w:r>
          </w:p>
        </w:tc>
      </w:tr>
      <w:tr w:rsidR="00B73525" w:rsidRPr="00B33A69" w14:paraId="40E80B9B"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35B16DE5" w14:textId="3787E36B" w:rsidR="00B73525" w:rsidRPr="00B33A69" w:rsidRDefault="003E7AD0" w:rsidP="00715522">
            <w:pPr>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Commitment to equality and diversity</w:t>
            </w:r>
          </w:p>
        </w:tc>
        <w:tc>
          <w:tcPr>
            <w:tcW w:w="1559" w:type="dxa"/>
            <w:tcBorders>
              <w:top w:val="single" w:sz="8" w:space="0" w:color="auto"/>
              <w:left w:val="single" w:sz="8" w:space="0" w:color="auto"/>
              <w:bottom w:val="single" w:sz="8" w:space="0" w:color="auto"/>
              <w:right w:val="single" w:sz="8" w:space="0" w:color="auto"/>
            </w:tcBorders>
          </w:tcPr>
          <w:p w14:paraId="72D1AB27" w14:textId="67F75B27" w:rsidR="00B73525" w:rsidRPr="00B33A69" w:rsidRDefault="003E7AD0" w:rsidP="0071552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w:t>
            </w:r>
            <w:r w:rsidR="00124A63">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709FE383" w14:textId="2CB631A8" w:rsidR="00B73525" w:rsidRPr="00B33A69" w:rsidRDefault="003E7AD0" w:rsidP="0071552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A/I</w:t>
            </w:r>
          </w:p>
        </w:tc>
      </w:tr>
      <w:tr w:rsidR="00B73525" w:rsidRPr="00B33A69" w14:paraId="62FCD519"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379D4714" w14:textId="112497F9" w:rsidR="00B73525" w:rsidRPr="00B33A69" w:rsidRDefault="003E7AD0" w:rsidP="00715522">
            <w:pPr>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lastRenderedPageBreak/>
              <w:t>Commitment to good attendance at work</w:t>
            </w:r>
          </w:p>
        </w:tc>
        <w:tc>
          <w:tcPr>
            <w:tcW w:w="1559" w:type="dxa"/>
            <w:tcBorders>
              <w:top w:val="single" w:sz="8" w:space="0" w:color="auto"/>
              <w:left w:val="single" w:sz="8" w:space="0" w:color="auto"/>
              <w:bottom w:val="single" w:sz="8" w:space="0" w:color="auto"/>
              <w:right w:val="single" w:sz="8" w:space="0" w:color="auto"/>
            </w:tcBorders>
          </w:tcPr>
          <w:p w14:paraId="27BC9BDD" w14:textId="1FE789AE" w:rsidR="00B73525" w:rsidRPr="00B33A69" w:rsidRDefault="003E7AD0" w:rsidP="0071552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w:t>
            </w:r>
            <w:r w:rsidR="00124A63">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09B43FB6" w14:textId="7C745DE5" w:rsidR="00B73525" w:rsidRPr="00B33A69" w:rsidRDefault="003E7AD0" w:rsidP="0071552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A/I/R</w:t>
            </w:r>
          </w:p>
        </w:tc>
      </w:tr>
      <w:tr w:rsidR="00B73525" w:rsidRPr="00B33A69" w14:paraId="1F5737F6" w14:textId="77777777" w:rsidTr="7E538757">
        <w:trPr>
          <w:trHeight w:val="630"/>
        </w:trPr>
        <w:tc>
          <w:tcPr>
            <w:tcW w:w="6369" w:type="dxa"/>
            <w:tcBorders>
              <w:top w:val="single" w:sz="8" w:space="0" w:color="auto"/>
              <w:left w:val="single" w:sz="8" w:space="0" w:color="auto"/>
              <w:bottom w:val="single" w:sz="8" w:space="0" w:color="auto"/>
              <w:right w:val="single" w:sz="8" w:space="0" w:color="auto"/>
            </w:tcBorders>
          </w:tcPr>
          <w:p w14:paraId="6E0888AE" w14:textId="7F712016" w:rsidR="00B73525" w:rsidRPr="00B33A69" w:rsidRDefault="003E7AD0" w:rsidP="00715522">
            <w:pPr>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Commitment to continuing professional development</w:t>
            </w:r>
          </w:p>
        </w:tc>
        <w:tc>
          <w:tcPr>
            <w:tcW w:w="1559" w:type="dxa"/>
            <w:tcBorders>
              <w:top w:val="single" w:sz="8" w:space="0" w:color="auto"/>
              <w:left w:val="single" w:sz="8" w:space="0" w:color="auto"/>
              <w:bottom w:val="single" w:sz="8" w:space="0" w:color="auto"/>
              <w:right w:val="single" w:sz="8" w:space="0" w:color="auto"/>
            </w:tcBorders>
          </w:tcPr>
          <w:p w14:paraId="5870636F" w14:textId="500CA533" w:rsidR="00B73525" w:rsidRPr="00B33A69" w:rsidRDefault="003E7AD0" w:rsidP="0071552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w:t>
            </w:r>
            <w:r w:rsidR="00124A63">
              <w:rPr>
                <w:rFonts w:ascii="Avenir Next LT Pro" w:eastAsia="Arial" w:hAnsi="Avenir Next LT Pro" w:cs="Arial"/>
                <w:sz w:val="22"/>
                <w:szCs w:val="22"/>
              </w:rPr>
              <w:t>ssential</w:t>
            </w:r>
          </w:p>
        </w:tc>
        <w:tc>
          <w:tcPr>
            <w:tcW w:w="1432" w:type="dxa"/>
            <w:tcBorders>
              <w:top w:val="single" w:sz="8" w:space="0" w:color="auto"/>
              <w:left w:val="single" w:sz="8" w:space="0" w:color="auto"/>
              <w:bottom w:val="single" w:sz="8" w:space="0" w:color="auto"/>
              <w:right w:val="single" w:sz="8" w:space="0" w:color="auto"/>
            </w:tcBorders>
          </w:tcPr>
          <w:p w14:paraId="6AA38CA3" w14:textId="1743221D" w:rsidR="00B73525" w:rsidRPr="00B33A69" w:rsidRDefault="003E7AD0" w:rsidP="0071552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A/I/R</w:t>
            </w:r>
          </w:p>
        </w:tc>
      </w:tr>
    </w:tbl>
    <w:p w14:paraId="7858F141" w14:textId="1D615B22" w:rsidR="7E538757" w:rsidRPr="00B33A69" w:rsidRDefault="7E538757">
      <w:pPr>
        <w:rPr>
          <w:rFonts w:ascii="Avenir Next LT Pro" w:hAnsi="Avenir Next LT Pro"/>
          <w:sz w:val="22"/>
          <w:szCs w:val="22"/>
        </w:rPr>
      </w:pPr>
    </w:p>
    <w:p w14:paraId="58FC49E3" w14:textId="1AA5DDCA" w:rsidR="00023EC4" w:rsidRPr="00B33A69" w:rsidRDefault="00023EC4" w:rsidP="17E65116">
      <w:pPr>
        <w:rPr>
          <w:rFonts w:ascii="Avenir Next LT Pro" w:hAnsi="Avenir Next LT Pro" w:cs="Arial"/>
          <w:sz w:val="22"/>
          <w:szCs w:val="22"/>
        </w:rPr>
      </w:pPr>
    </w:p>
    <w:p w14:paraId="5E72D533" w14:textId="77777777" w:rsidR="00283AC5" w:rsidRPr="00765C4A" w:rsidRDefault="00283AC5" w:rsidP="17E65116">
      <w:pPr>
        <w:rPr>
          <w:rFonts w:ascii="Arial" w:hAnsi="Arial" w:cs="Arial"/>
          <w:sz w:val="22"/>
          <w:szCs w:val="22"/>
        </w:rPr>
      </w:pPr>
    </w:p>
    <w:sectPr w:rsidR="00283AC5" w:rsidRPr="00765C4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829F9" w14:textId="77777777" w:rsidR="00BB645D" w:rsidRDefault="00BB645D">
      <w:pPr>
        <w:spacing w:after="0" w:line="240" w:lineRule="auto"/>
      </w:pPr>
      <w:r>
        <w:separator/>
      </w:r>
    </w:p>
  </w:endnote>
  <w:endnote w:type="continuationSeparator" w:id="0">
    <w:p w14:paraId="78EC893D" w14:textId="77777777" w:rsidR="00BB645D" w:rsidRDefault="00BB645D">
      <w:pPr>
        <w:spacing w:after="0" w:line="240" w:lineRule="auto"/>
      </w:pPr>
      <w:r>
        <w:continuationSeparator/>
      </w:r>
    </w:p>
  </w:endnote>
  <w:endnote w:type="continuationNotice" w:id="1">
    <w:p w14:paraId="068B18D4" w14:textId="77777777" w:rsidR="00BB645D" w:rsidRDefault="00BB64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23B4" w14:textId="77777777" w:rsidR="00722618" w:rsidRDefault="007226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7E65116" w14:paraId="61C9E796" w14:textId="77777777" w:rsidTr="17E65116">
      <w:trPr>
        <w:trHeight w:val="300"/>
      </w:trPr>
      <w:tc>
        <w:tcPr>
          <w:tcW w:w="3120" w:type="dxa"/>
        </w:tcPr>
        <w:p w14:paraId="67ADEBD0" w14:textId="5C65DFB4" w:rsidR="17E65116" w:rsidRDefault="17E65116" w:rsidP="17E65116">
          <w:pPr>
            <w:pStyle w:val="Header"/>
            <w:ind w:left="-115"/>
          </w:pPr>
        </w:p>
      </w:tc>
      <w:tc>
        <w:tcPr>
          <w:tcW w:w="3120" w:type="dxa"/>
        </w:tcPr>
        <w:p w14:paraId="40F6F6A9" w14:textId="211AF987" w:rsidR="17E65116" w:rsidRDefault="17E65116" w:rsidP="17E65116">
          <w:pPr>
            <w:pStyle w:val="Header"/>
            <w:jc w:val="center"/>
          </w:pPr>
        </w:p>
      </w:tc>
      <w:tc>
        <w:tcPr>
          <w:tcW w:w="3120" w:type="dxa"/>
        </w:tcPr>
        <w:p w14:paraId="02BA0FED" w14:textId="5DA34583" w:rsidR="17E65116" w:rsidRDefault="17E65116" w:rsidP="17E65116">
          <w:pPr>
            <w:pStyle w:val="Header"/>
            <w:ind w:right="-115"/>
            <w:jc w:val="right"/>
          </w:pPr>
        </w:p>
      </w:tc>
    </w:tr>
  </w:tbl>
  <w:p w14:paraId="21455939" w14:textId="6A975F59" w:rsidR="17E65116" w:rsidRDefault="17E65116" w:rsidP="17E65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4CED9" w14:textId="77777777" w:rsidR="00722618" w:rsidRDefault="00722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1305D" w14:textId="77777777" w:rsidR="00BB645D" w:rsidRDefault="00BB645D">
      <w:pPr>
        <w:spacing w:after="0" w:line="240" w:lineRule="auto"/>
      </w:pPr>
      <w:r>
        <w:separator/>
      </w:r>
    </w:p>
  </w:footnote>
  <w:footnote w:type="continuationSeparator" w:id="0">
    <w:p w14:paraId="4C88BCC0" w14:textId="77777777" w:rsidR="00BB645D" w:rsidRDefault="00BB645D">
      <w:pPr>
        <w:spacing w:after="0" w:line="240" w:lineRule="auto"/>
      </w:pPr>
      <w:r>
        <w:continuationSeparator/>
      </w:r>
    </w:p>
  </w:footnote>
  <w:footnote w:type="continuationNotice" w:id="1">
    <w:p w14:paraId="74D013DA" w14:textId="77777777" w:rsidR="00BB645D" w:rsidRDefault="00BB64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E2D8" w14:textId="0127B4F3" w:rsidR="00722618" w:rsidRDefault="007E263D">
    <w:pPr>
      <w:pStyle w:val="Header"/>
    </w:pPr>
    <w:r>
      <w:rPr>
        <w:noProof/>
      </w:rPr>
      <w:pict w14:anchorId="6B556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6" o:spid="_x0000_s1026" type="#_x0000_t75" style="position:absolute;margin-left:0;margin-top:0;width:467.5pt;height:467.5pt;z-index:-251658238;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17E65116" w14:paraId="794F59BA" w14:textId="77777777" w:rsidTr="17E65116">
      <w:trPr>
        <w:trHeight w:val="300"/>
      </w:trPr>
      <w:tc>
        <w:tcPr>
          <w:tcW w:w="9360" w:type="dxa"/>
        </w:tcPr>
        <w:p w14:paraId="7C17074E" w14:textId="197AE129" w:rsidR="17E65116" w:rsidRDefault="17E65116" w:rsidP="00F36B58">
          <w:pPr>
            <w:pStyle w:val="Header"/>
            <w:ind w:left="-115"/>
            <w:jc w:val="right"/>
          </w:pPr>
        </w:p>
      </w:tc>
    </w:tr>
  </w:tbl>
  <w:p w14:paraId="2FDCFCDA" w14:textId="478B3B60" w:rsidR="17E65116" w:rsidRDefault="007E263D" w:rsidP="17E65116">
    <w:pPr>
      <w:pStyle w:val="Header"/>
    </w:pPr>
    <w:r>
      <w:rPr>
        <w:noProof/>
      </w:rPr>
      <w:pict w14:anchorId="4371B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7" o:spid="_x0000_s1027" type="#_x0000_t75" style="position:absolute;margin-left:0;margin-top:0;width:467.5pt;height:467.5pt;z-index:-251658237;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r w:rsidR="00F36B58">
      <w:rPr>
        <w:noProof/>
      </w:rPr>
      <w:drawing>
        <wp:anchor distT="0" distB="0" distL="114300" distR="114300" simplePos="0" relativeHeight="251658240" behindDoc="1" locked="0" layoutInCell="1" allowOverlap="1" wp14:anchorId="1CA65004" wp14:editId="3BDE6886">
          <wp:simplePos x="0" y="0"/>
          <wp:positionH relativeFrom="column">
            <wp:posOffset>5486400</wp:posOffset>
          </wp:positionH>
          <wp:positionV relativeFrom="paragraph">
            <wp:posOffset>-466725</wp:posOffset>
          </wp:positionV>
          <wp:extent cx="1162050" cy="569779"/>
          <wp:effectExtent l="0" t="0" r="0" b="0"/>
          <wp:wrapTight wrapText="bothSides">
            <wp:wrapPolygon edited="0">
              <wp:start x="3541" y="2167"/>
              <wp:lineTo x="1416" y="6502"/>
              <wp:lineTo x="1062" y="10114"/>
              <wp:lineTo x="1416" y="15171"/>
              <wp:lineTo x="2833" y="18783"/>
              <wp:lineTo x="6728" y="18783"/>
              <wp:lineTo x="18413" y="15171"/>
              <wp:lineTo x="18413" y="6502"/>
              <wp:lineTo x="6374" y="2167"/>
              <wp:lineTo x="3541" y="2167"/>
            </wp:wrapPolygon>
          </wp:wrapTight>
          <wp:docPr id="115956895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569779"/>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B027" w14:textId="5CF6613E" w:rsidR="00722618" w:rsidRDefault="007E263D">
    <w:pPr>
      <w:pStyle w:val="Header"/>
    </w:pPr>
    <w:r>
      <w:rPr>
        <w:noProof/>
      </w:rPr>
      <w:pict w14:anchorId="72FD7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5" o:spid="_x0000_s1025" type="#_x0000_t75" style="position:absolute;margin-left:0;margin-top:0;width:467.5pt;height:467.5pt;z-index:-251658239;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E22B1"/>
    <w:multiLevelType w:val="hybridMultilevel"/>
    <w:tmpl w:val="12D25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784D55"/>
    <w:multiLevelType w:val="hybridMultilevel"/>
    <w:tmpl w:val="EB2EC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EA893D"/>
    <w:multiLevelType w:val="hybridMultilevel"/>
    <w:tmpl w:val="5FE2BB7C"/>
    <w:lvl w:ilvl="0" w:tplc="29DC3F54">
      <w:start w:val="1"/>
      <w:numFmt w:val="bullet"/>
      <w:lvlText w:val=""/>
      <w:lvlJc w:val="left"/>
      <w:pPr>
        <w:ind w:left="720" w:hanging="360"/>
      </w:pPr>
      <w:rPr>
        <w:rFonts w:ascii="Symbol" w:hAnsi="Symbol" w:hint="default"/>
      </w:rPr>
    </w:lvl>
    <w:lvl w:ilvl="1" w:tplc="0E4CB86A">
      <w:start w:val="1"/>
      <w:numFmt w:val="bullet"/>
      <w:lvlText w:val="o"/>
      <w:lvlJc w:val="left"/>
      <w:pPr>
        <w:ind w:left="1440" w:hanging="360"/>
      </w:pPr>
      <w:rPr>
        <w:rFonts w:ascii="Courier New" w:hAnsi="Courier New" w:hint="default"/>
      </w:rPr>
    </w:lvl>
    <w:lvl w:ilvl="2" w:tplc="60366E6E">
      <w:start w:val="1"/>
      <w:numFmt w:val="bullet"/>
      <w:lvlText w:val=""/>
      <w:lvlJc w:val="left"/>
      <w:pPr>
        <w:ind w:left="2160" w:hanging="360"/>
      </w:pPr>
      <w:rPr>
        <w:rFonts w:ascii="Wingdings" w:hAnsi="Wingdings" w:hint="default"/>
      </w:rPr>
    </w:lvl>
    <w:lvl w:ilvl="3" w:tplc="C9BCE8BE">
      <w:start w:val="1"/>
      <w:numFmt w:val="bullet"/>
      <w:lvlText w:val=""/>
      <w:lvlJc w:val="left"/>
      <w:pPr>
        <w:ind w:left="2880" w:hanging="360"/>
      </w:pPr>
      <w:rPr>
        <w:rFonts w:ascii="Symbol" w:hAnsi="Symbol" w:hint="default"/>
      </w:rPr>
    </w:lvl>
    <w:lvl w:ilvl="4" w:tplc="6D22514C">
      <w:start w:val="1"/>
      <w:numFmt w:val="bullet"/>
      <w:lvlText w:val="o"/>
      <w:lvlJc w:val="left"/>
      <w:pPr>
        <w:ind w:left="3600" w:hanging="360"/>
      </w:pPr>
      <w:rPr>
        <w:rFonts w:ascii="Courier New" w:hAnsi="Courier New" w:hint="default"/>
      </w:rPr>
    </w:lvl>
    <w:lvl w:ilvl="5" w:tplc="3C4488FE">
      <w:start w:val="1"/>
      <w:numFmt w:val="bullet"/>
      <w:lvlText w:val=""/>
      <w:lvlJc w:val="left"/>
      <w:pPr>
        <w:ind w:left="4320" w:hanging="360"/>
      </w:pPr>
      <w:rPr>
        <w:rFonts w:ascii="Wingdings" w:hAnsi="Wingdings" w:hint="default"/>
      </w:rPr>
    </w:lvl>
    <w:lvl w:ilvl="6" w:tplc="02D88A96">
      <w:start w:val="1"/>
      <w:numFmt w:val="bullet"/>
      <w:lvlText w:val=""/>
      <w:lvlJc w:val="left"/>
      <w:pPr>
        <w:ind w:left="5040" w:hanging="360"/>
      </w:pPr>
      <w:rPr>
        <w:rFonts w:ascii="Symbol" w:hAnsi="Symbol" w:hint="default"/>
      </w:rPr>
    </w:lvl>
    <w:lvl w:ilvl="7" w:tplc="067C13F6">
      <w:start w:val="1"/>
      <w:numFmt w:val="bullet"/>
      <w:lvlText w:val="o"/>
      <w:lvlJc w:val="left"/>
      <w:pPr>
        <w:ind w:left="5760" w:hanging="360"/>
      </w:pPr>
      <w:rPr>
        <w:rFonts w:ascii="Courier New" w:hAnsi="Courier New" w:hint="default"/>
      </w:rPr>
    </w:lvl>
    <w:lvl w:ilvl="8" w:tplc="29ECA35E">
      <w:start w:val="1"/>
      <w:numFmt w:val="bullet"/>
      <w:lvlText w:val=""/>
      <w:lvlJc w:val="left"/>
      <w:pPr>
        <w:ind w:left="6480" w:hanging="360"/>
      </w:pPr>
      <w:rPr>
        <w:rFonts w:ascii="Wingdings" w:hAnsi="Wingdings" w:hint="default"/>
      </w:rPr>
    </w:lvl>
  </w:abstractNum>
  <w:abstractNum w:abstractNumId="3" w15:restartNumberingAfterBreak="0">
    <w:nsid w:val="1C35430D"/>
    <w:multiLevelType w:val="hybridMultilevel"/>
    <w:tmpl w:val="16925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23FAF"/>
    <w:multiLevelType w:val="hybridMultilevel"/>
    <w:tmpl w:val="A66E7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2405A5"/>
    <w:multiLevelType w:val="hybridMultilevel"/>
    <w:tmpl w:val="6B4E1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6B52A3"/>
    <w:multiLevelType w:val="hybridMultilevel"/>
    <w:tmpl w:val="DB9A1EA0"/>
    <w:lvl w:ilvl="0" w:tplc="6026005C">
      <w:start w:val="1"/>
      <w:numFmt w:val="bullet"/>
      <w:lvlText w:val=""/>
      <w:lvlJc w:val="left"/>
      <w:pPr>
        <w:ind w:left="1080" w:hanging="720"/>
      </w:pPr>
      <w:rPr>
        <w:rFonts w:ascii="Symbol" w:hAnsi="Symbol" w:hint="default"/>
      </w:rPr>
    </w:lvl>
    <w:lvl w:ilvl="1" w:tplc="4A5622AE">
      <w:start w:val="1"/>
      <w:numFmt w:val="bullet"/>
      <w:lvlText w:val="o"/>
      <w:lvlJc w:val="left"/>
      <w:pPr>
        <w:ind w:left="1440" w:hanging="360"/>
      </w:pPr>
      <w:rPr>
        <w:rFonts w:ascii="Courier New" w:hAnsi="Courier New" w:hint="default"/>
      </w:rPr>
    </w:lvl>
    <w:lvl w:ilvl="2" w:tplc="BDEA415E">
      <w:start w:val="1"/>
      <w:numFmt w:val="bullet"/>
      <w:lvlText w:val=""/>
      <w:lvlJc w:val="left"/>
      <w:pPr>
        <w:ind w:left="2160" w:hanging="360"/>
      </w:pPr>
      <w:rPr>
        <w:rFonts w:ascii="Wingdings" w:hAnsi="Wingdings" w:hint="default"/>
      </w:rPr>
    </w:lvl>
    <w:lvl w:ilvl="3" w:tplc="FE06BDD0">
      <w:start w:val="1"/>
      <w:numFmt w:val="bullet"/>
      <w:lvlText w:val=""/>
      <w:lvlJc w:val="left"/>
      <w:pPr>
        <w:ind w:left="2880" w:hanging="360"/>
      </w:pPr>
      <w:rPr>
        <w:rFonts w:ascii="Symbol" w:hAnsi="Symbol" w:hint="default"/>
      </w:rPr>
    </w:lvl>
    <w:lvl w:ilvl="4" w:tplc="74B26DAC">
      <w:start w:val="1"/>
      <w:numFmt w:val="bullet"/>
      <w:lvlText w:val="o"/>
      <w:lvlJc w:val="left"/>
      <w:pPr>
        <w:ind w:left="3600" w:hanging="360"/>
      </w:pPr>
      <w:rPr>
        <w:rFonts w:ascii="Courier New" w:hAnsi="Courier New" w:hint="default"/>
      </w:rPr>
    </w:lvl>
    <w:lvl w:ilvl="5" w:tplc="E928505A">
      <w:start w:val="1"/>
      <w:numFmt w:val="bullet"/>
      <w:lvlText w:val=""/>
      <w:lvlJc w:val="left"/>
      <w:pPr>
        <w:ind w:left="4320" w:hanging="360"/>
      </w:pPr>
      <w:rPr>
        <w:rFonts w:ascii="Wingdings" w:hAnsi="Wingdings" w:hint="default"/>
      </w:rPr>
    </w:lvl>
    <w:lvl w:ilvl="6" w:tplc="FA0C4912">
      <w:start w:val="1"/>
      <w:numFmt w:val="bullet"/>
      <w:lvlText w:val=""/>
      <w:lvlJc w:val="left"/>
      <w:pPr>
        <w:ind w:left="5040" w:hanging="360"/>
      </w:pPr>
      <w:rPr>
        <w:rFonts w:ascii="Symbol" w:hAnsi="Symbol" w:hint="default"/>
      </w:rPr>
    </w:lvl>
    <w:lvl w:ilvl="7" w:tplc="CD9692FE">
      <w:start w:val="1"/>
      <w:numFmt w:val="bullet"/>
      <w:lvlText w:val="o"/>
      <w:lvlJc w:val="left"/>
      <w:pPr>
        <w:ind w:left="5760" w:hanging="360"/>
      </w:pPr>
      <w:rPr>
        <w:rFonts w:ascii="Courier New" w:hAnsi="Courier New" w:hint="default"/>
      </w:rPr>
    </w:lvl>
    <w:lvl w:ilvl="8" w:tplc="B3963294">
      <w:start w:val="1"/>
      <w:numFmt w:val="bullet"/>
      <w:lvlText w:val=""/>
      <w:lvlJc w:val="left"/>
      <w:pPr>
        <w:ind w:left="6480" w:hanging="360"/>
      </w:pPr>
      <w:rPr>
        <w:rFonts w:ascii="Wingdings" w:hAnsi="Wingdings" w:hint="default"/>
      </w:rPr>
    </w:lvl>
  </w:abstractNum>
  <w:abstractNum w:abstractNumId="7" w15:restartNumberingAfterBreak="0">
    <w:nsid w:val="2757710B"/>
    <w:multiLevelType w:val="hybridMultilevel"/>
    <w:tmpl w:val="A7BEA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90797C"/>
    <w:multiLevelType w:val="hybridMultilevel"/>
    <w:tmpl w:val="22208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203BCE"/>
    <w:multiLevelType w:val="hybridMultilevel"/>
    <w:tmpl w:val="18A49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650B08"/>
    <w:multiLevelType w:val="hybridMultilevel"/>
    <w:tmpl w:val="A54E4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FB699A"/>
    <w:multiLevelType w:val="hybridMultilevel"/>
    <w:tmpl w:val="48BE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0F400F"/>
    <w:multiLevelType w:val="hybridMultilevel"/>
    <w:tmpl w:val="8A7C3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276296"/>
    <w:multiLevelType w:val="hybridMultilevel"/>
    <w:tmpl w:val="A8684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8C442F"/>
    <w:multiLevelType w:val="hybridMultilevel"/>
    <w:tmpl w:val="231A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7C7312"/>
    <w:multiLevelType w:val="hybridMultilevel"/>
    <w:tmpl w:val="A2EEF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5E5C7B"/>
    <w:multiLevelType w:val="hybridMultilevel"/>
    <w:tmpl w:val="557E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3EAA49"/>
    <w:multiLevelType w:val="hybridMultilevel"/>
    <w:tmpl w:val="92E49D96"/>
    <w:lvl w:ilvl="0" w:tplc="F24A8C0A">
      <w:start w:val="1"/>
      <w:numFmt w:val="bullet"/>
      <w:lvlText w:val=""/>
      <w:lvlJc w:val="left"/>
      <w:pPr>
        <w:ind w:left="720" w:hanging="360"/>
      </w:pPr>
      <w:rPr>
        <w:rFonts w:ascii="Symbol" w:hAnsi="Symbol" w:hint="default"/>
      </w:rPr>
    </w:lvl>
    <w:lvl w:ilvl="1" w:tplc="FD3EC27C">
      <w:start w:val="1"/>
      <w:numFmt w:val="bullet"/>
      <w:lvlText w:val="o"/>
      <w:lvlJc w:val="left"/>
      <w:pPr>
        <w:ind w:left="1440" w:hanging="360"/>
      </w:pPr>
      <w:rPr>
        <w:rFonts w:ascii="Courier New" w:hAnsi="Courier New" w:hint="default"/>
      </w:rPr>
    </w:lvl>
    <w:lvl w:ilvl="2" w:tplc="A09E39F8">
      <w:start w:val="1"/>
      <w:numFmt w:val="bullet"/>
      <w:lvlText w:val=""/>
      <w:lvlJc w:val="left"/>
      <w:pPr>
        <w:ind w:left="2160" w:hanging="360"/>
      </w:pPr>
      <w:rPr>
        <w:rFonts w:ascii="Wingdings" w:hAnsi="Wingdings" w:hint="default"/>
      </w:rPr>
    </w:lvl>
    <w:lvl w:ilvl="3" w:tplc="5CE058C2">
      <w:start w:val="1"/>
      <w:numFmt w:val="bullet"/>
      <w:lvlText w:val=""/>
      <w:lvlJc w:val="left"/>
      <w:pPr>
        <w:ind w:left="2880" w:hanging="360"/>
      </w:pPr>
      <w:rPr>
        <w:rFonts w:ascii="Symbol" w:hAnsi="Symbol" w:hint="default"/>
      </w:rPr>
    </w:lvl>
    <w:lvl w:ilvl="4" w:tplc="8E9A4278">
      <w:start w:val="1"/>
      <w:numFmt w:val="bullet"/>
      <w:lvlText w:val="o"/>
      <w:lvlJc w:val="left"/>
      <w:pPr>
        <w:ind w:left="3600" w:hanging="360"/>
      </w:pPr>
      <w:rPr>
        <w:rFonts w:ascii="Courier New" w:hAnsi="Courier New" w:hint="default"/>
      </w:rPr>
    </w:lvl>
    <w:lvl w:ilvl="5" w:tplc="6F7A014C">
      <w:start w:val="1"/>
      <w:numFmt w:val="bullet"/>
      <w:lvlText w:val=""/>
      <w:lvlJc w:val="left"/>
      <w:pPr>
        <w:ind w:left="4320" w:hanging="360"/>
      </w:pPr>
      <w:rPr>
        <w:rFonts w:ascii="Wingdings" w:hAnsi="Wingdings" w:hint="default"/>
      </w:rPr>
    </w:lvl>
    <w:lvl w:ilvl="6" w:tplc="20F224A4">
      <w:start w:val="1"/>
      <w:numFmt w:val="bullet"/>
      <w:lvlText w:val=""/>
      <w:lvlJc w:val="left"/>
      <w:pPr>
        <w:ind w:left="5040" w:hanging="360"/>
      </w:pPr>
      <w:rPr>
        <w:rFonts w:ascii="Symbol" w:hAnsi="Symbol" w:hint="default"/>
      </w:rPr>
    </w:lvl>
    <w:lvl w:ilvl="7" w:tplc="E8A805D4">
      <w:start w:val="1"/>
      <w:numFmt w:val="bullet"/>
      <w:lvlText w:val="o"/>
      <w:lvlJc w:val="left"/>
      <w:pPr>
        <w:ind w:left="5760" w:hanging="360"/>
      </w:pPr>
      <w:rPr>
        <w:rFonts w:ascii="Courier New" w:hAnsi="Courier New" w:hint="default"/>
      </w:rPr>
    </w:lvl>
    <w:lvl w:ilvl="8" w:tplc="D4AEAF5E">
      <w:start w:val="1"/>
      <w:numFmt w:val="bullet"/>
      <w:lvlText w:val=""/>
      <w:lvlJc w:val="left"/>
      <w:pPr>
        <w:ind w:left="6480" w:hanging="360"/>
      </w:pPr>
      <w:rPr>
        <w:rFonts w:ascii="Wingdings" w:hAnsi="Wingdings" w:hint="default"/>
      </w:rPr>
    </w:lvl>
  </w:abstractNum>
  <w:abstractNum w:abstractNumId="18" w15:restartNumberingAfterBreak="0">
    <w:nsid w:val="7F3CFE77"/>
    <w:multiLevelType w:val="hybridMultilevel"/>
    <w:tmpl w:val="EB70BB9C"/>
    <w:lvl w:ilvl="0" w:tplc="1FD808B4">
      <w:start w:val="1"/>
      <w:numFmt w:val="bullet"/>
      <w:lvlText w:val=""/>
      <w:lvlJc w:val="left"/>
      <w:pPr>
        <w:ind w:left="720" w:hanging="360"/>
      </w:pPr>
      <w:rPr>
        <w:rFonts w:ascii="Symbol" w:hAnsi="Symbol" w:hint="default"/>
      </w:rPr>
    </w:lvl>
    <w:lvl w:ilvl="1" w:tplc="4694200C">
      <w:start w:val="1"/>
      <w:numFmt w:val="bullet"/>
      <w:lvlText w:val="o"/>
      <w:lvlJc w:val="left"/>
      <w:pPr>
        <w:ind w:left="1440" w:hanging="360"/>
      </w:pPr>
      <w:rPr>
        <w:rFonts w:ascii="Courier New" w:hAnsi="Courier New" w:hint="default"/>
      </w:rPr>
    </w:lvl>
    <w:lvl w:ilvl="2" w:tplc="AE603372">
      <w:start w:val="1"/>
      <w:numFmt w:val="bullet"/>
      <w:lvlText w:val=""/>
      <w:lvlJc w:val="left"/>
      <w:pPr>
        <w:ind w:left="2160" w:hanging="360"/>
      </w:pPr>
      <w:rPr>
        <w:rFonts w:ascii="Wingdings" w:hAnsi="Wingdings" w:hint="default"/>
      </w:rPr>
    </w:lvl>
    <w:lvl w:ilvl="3" w:tplc="12908426">
      <w:start w:val="1"/>
      <w:numFmt w:val="bullet"/>
      <w:lvlText w:val=""/>
      <w:lvlJc w:val="left"/>
      <w:pPr>
        <w:ind w:left="2880" w:hanging="360"/>
      </w:pPr>
      <w:rPr>
        <w:rFonts w:ascii="Symbol" w:hAnsi="Symbol" w:hint="default"/>
      </w:rPr>
    </w:lvl>
    <w:lvl w:ilvl="4" w:tplc="384C4E00">
      <w:start w:val="1"/>
      <w:numFmt w:val="bullet"/>
      <w:lvlText w:val="o"/>
      <w:lvlJc w:val="left"/>
      <w:pPr>
        <w:ind w:left="3600" w:hanging="360"/>
      </w:pPr>
      <w:rPr>
        <w:rFonts w:ascii="Courier New" w:hAnsi="Courier New" w:hint="default"/>
      </w:rPr>
    </w:lvl>
    <w:lvl w:ilvl="5" w:tplc="DBF832F8">
      <w:start w:val="1"/>
      <w:numFmt w:val="bullet"/>
      <w:lvlText w:val=""/>
      <w:lvlJc w:val="left"/>
      <w:pPr>
        <w:ind w:left="4320" w:hanging="360"/>
      </w:pPr>
      <w:rPr>
        <w:rFonts w:ascii="Wingdings" w:hAnsi="Wingdings" w:hint="default"/>
      </w:rPr>
    </w:lvl>
    <w:lvl w:ilvl="6" w:tplc="DF94E7F8">
      <w:start w:val="1"/>
      <w:numFmt w:val="bullet"/>
      <w:lvlText w:val=""/>
      <w:lvlJc w:val="left"/>
      <w:pPr>
        <w:ind w:left="5040" w:hanging="360"/>
      </w:pPr>
      <w:rPr>
        <w:rFonts w:ascii="Symbol" w:hAnsi="Symbol" w:hint="default"/>
      </w:rPr>
    </w:lvl>
    <w:lvl w:ilvl="7" w:tplc="D5B8A0D2">
      <w:start w:val="1"/>
      <w:numFmt w:val="bullet"/>
      <w:lvlText w:val="o"/>
      <w:lvlJc w:val="left"/>
      <w:pPr>
        <w:ind w:left="5760" w:hanging="360"/>
      </w:pPr>
      <w:rPr>
        <w:rFonts w:ascii="Courier New" w:hAnsi="Courier New" w:hint="default"/>
      </w:rPr>
    </w:lvl>
    <w:lvl w:ilvl="8" w:tplc="33584142">
      <w:start w:val="1"/>
      <w:numFmt w:val="bullet"/>
      <w:lvlText w:val=""/>
      <w:lvlJc w:val="left"/>
      <w:pPr>
        <w:ind w:left="6480" w:hanging="360"/>
      </w:pPr>
      <w:rPr>
        <w:rFonts w:ascii="Wingdings" w:hAnsi="Wingdings" w:hint="default"/>
      </w:rPr>
    </w:lvl>
  </w:abstractNum>
  <w:num w:numId="1" w16cid:durableId="1614022055">
    <w:abstractNumId w:val="2"/>
  </w:num>
  <w:num w:numId="2" w16cid:durableId="1807576681">
    <w:abstractNumId w:val="18"/>
  </w:num>
  <w:num w:numId="3" w16cid:durableId="574389571">
    <w:abstractNumId w:val="17"/>
  </w:num>
  <w:num w:numId="4" w16cid:durableId="804271639">
    <w:abstractNumId w:val="6"/>
  </w:num>
  <w:num w:numId="5" w16cid:durableId="708187384">
    <w:abstractNumId w:val="9"/>
  </w:num>
  <w:num w:numId="6" w16cid:durableId="35089219">
    <w:abstractNumId w:val="13"/>
  </w:num>
  <w:num w:numId="7" w16cid:durableId="2011715791">
    <w:abstractNumId w:val="14"/>
  </w:num>
  <w:num w:numId="8" w16cid:durableId="737214569">
    <w:abstractNumId w:val="16"/>
  </w:num>
  <w:num w:numId="9" w16cid:durableId="1877808736">
    <w:abstractNumId w:val="3"/>
  </w:num>
  <w:num w:numId="10" w16cid:durableId="1756432905">
    <w:abstractNumId w:val="11"/>
  </w:num>
  <w:num w:numId="11" w16cid:durableId="538206356">
    <w:abstractNumId w:val="15"/>
  </w:num>
  <w:num w:numId="12" w16cid:durableId="1261839006">
    <w:abstractNumId w:val="10"/>
  </w:num>
  <w:num w:numId="13" w16cid:durableId="509762530">
    <w:abstractNumId w:val="12"/>
  </w:num>
  <w:num w:numId="14" w16cid:durableId="794521167">
    <w:abstractNumId w:val="4"/>
  </w:num>
  <w:num w:numId="15" w16cid:durableId="1713262224">
    <w:abstractNumId w:val="7"/>
  </w:num>
  <w:num w:numId="16" w16cid:durableId="1326083160">
    <w:abstractNumId w:val="8"/>
  </w:num>
  <w:num w:numId="17" w16cid:durableId="1198812934">
    <w:abstractNumId w:val="1"/>
  </w:num>
  <w:num w:numId="18" w16cid:durableId="1892228708">
    <w:abstractNumId w:val="0"/>
  </w:num>
  <w:num w:numId="19" w16cid:durableId="593366597">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190164"/>
    <w:rsid w:val="00005848"/>
    <w:rsid w:val="00013C1D"/>
    <w:rsid w:val="00023EC4"/>
    <w:rsid w:val="00024923"/>
    <w:rsid w:val="000331F7"/>
    <w:rsid w:val="000367E6"/>
    <w:rsid w:val="00037547"/>
    <w:rsid w:val="000454C8"/>
    <w:rsid w:val="0007028B"/>
    <w:rsid w:val="00074365"/>
    <w:rsid w:val="0008481F"/>
    <w:rsid w:val="000A45E6"/>
    <w:rsid w:val="000B11DA"/>
    <w:rsid w:val="00104FA6"/>
    <w:rsid w:val="001135BF"/>
    <w:rsid w:val="00124A63"/>
    <w:rsid w:val="001300EF"/>
    <w:rsid w:val="001311C6"/>
    <w:rsid w:val="00145442"/>
    <w:rsid w:val="00150023"/>
    <w:rsid w:val="00152F98"/>
    <w:rsid w:val="00163803"/>
    <w:rsid w:val="001B4C76"/>
    <w:rsid w:val="001C4132"/>
    <w:rsid w:val="001C7330"/>
    <w:rsid w:val="001E279E"/>
    <w:rsid w:val="001F67DD"/>
    <w:rsid w:val="00236B4E"/>
    <w:rsid w:val="00253739"/>
    <w:rsid w:val="0025602B"/>
    <w:rsid w:val="002649E2"/>
    <w:rsid w:val="00271761"/>
    <w:rsid w:val="00283AC5"/>
    <w:rsid w:val="0028677B"/>
    <w:rsid w:val="002936FD"/>
    <w:rsid w:val="002D3442"/>
    <w:rsid w:val="00310DAE"/>
    <w:rsid w:val="00332634"/>
    <w:rsid w:val="00336EB4"/>
    <w:rsid w:val="0035388E"/>
    <w:rsid w:val="003549E4"/>
    <w:rsid w:val="00357FD4"/>
    <w:rsid w:val="00371FAA"/>
    <w:rsid w:val="0038395F"/>
    <w:rsid w:val="00397FB6"/>
    <w:rsid w:val="003C4646"/>
    <w:rsid w:val="003D5391"/>
    <w:rsid w:val="003D7A12"/>
    <w:rsid w:val="003E7AD0"/>
    <w:rsid w:val="00404D6A"/>
    <w:rsid w:val="0041598A"/>
    <w:rsid w:val="00416426"/>
    <w:rsid w:val="00423267"/>
    <w:rsid w:val="00427678"/>
    <w:rsid w:val="00427D56"/>
    <w:rsid w:val="0045098B"/>
    <w:rsid w:val="00457ACD"/>
    <w:rsid w:val="0048489B"/>
    <w:rsid w:val="004A1CE4"/>
    <w:rsid w:val="004B24AA"/>
    <w:rsid w:val="004C1150"/>
    <w:rsid w:val="004C7703"/>
    <w:rsid w:val="004D65A3"/>
    <w:rsid w:val="004D72E1"/>
    <w:rsid w:val="004F4A71"/>
    <w:rsid w:val="00501851"/>
    <w:rsid w:val="005263BF"/>
    <w:rsid w:val="00542108"/>
    <w:rsid w:val="0055080E"/>
    <w:rsid w:val="005A7D80"/>
    <w:rsid w:val="005E5AF0"/>
    <w:rsid w:val="005F3392"/>
    <w:rsid w:val="00620143"/>
    <w:rsid w:val="00626B49"/>
    <w:rsid w:val="006507E8"/>
    <w:rsid w:val="00670B7D"/>
    <w:rsid w:val="0067551E"/>
    <w:rsid w:val="006A05FC"/>
    <w:rsid w:val="006A56E4"/>
    <w:rsid w:val="006A5EED"/>
    <w:rsid w:val="006A6527"/>
    <w:rsid w:val="006B3D92"/>
    <w:rsid w:val="006C7D17"/>
    <w:rsid w:val="00714E79"/>
    <w:rsid w:val="00715522"/>
    <w:rsid w:val="00722618"/>
    <w:rsid w:val="007333A1"/>
    <w:rsid w:val="0074205A"/>
    <w:rsid w:val="00745A29"/>
    <w:rsid w:val="007473FD"/>
    <w:rsid w:val="00760D93"/>
    <w:rsid w:val="00764997"/>
    <w:rsid w:val="00765C4A"/>
    <w:rsid w:val="007723BC"/>
    <w:rsid w:val="00772F37"/>
    <w:rsid w:val="00775799"/>
    <w:rsid w:val="0077602A"/>
    <w:rsid w:val="00777A58"/>
    <w:rsid w:val="00787549"/>
    <w:rsid w:val="00796146"/>
    <w:rsid w:val="007B20FA"/>
    <w:rsid w:val="007B534C"/>
    <w:rsid w:val="007B7612"/>
    <w:rsid w:val="007D4586"/>
    <w:rsid w:val="007D6EE8"/>
    <w:rsid w:val="007D7856"/>
    <w:rsid w:val="007F0C6D"/>
    <w:rsid w:val="007F27BB"/>
    <w:rsid w:val="0080165F"/>
    <w:rsid w:val="008432E0"/>
    <w:rsid w:val="00851616"/>
    <w:rsid w:val="00856BD9"/>
    <w:rsid w:val="008762A2"/>
    <w:rsid w:val="0088569A"/>
    <w:rsid w:val="00897B89"/>
    <w:rsid w:val="008A04EF"/>
    <w:rsid w:val="008A2148"/>
    <w:rsid w:val="008A2C86"/>
    <w:rsid w:val="008A46CB"/>
    <w:rsid w:val="008C19D0"/>
    <w:rsid w:val="008D0BCA"/>
    <w:rsid w:val="008E2377"/>
    <w:rsid w:val="008E7EE4"/>
    <w:rsid w:val="008F12D6"/>
    <w:rsid w:val="00915CBE"/>
    <w:rsid w:val="0092022F"/>
    <w:rsid w:val="00944D36"/>
    <w:rsid w:val="00961991"/>
    <w:rsid w:val="009620BA"/>
    <w:rsid w:val="009812EB"/>
    <w:rsid w:val="009A23DF"/>
    <w:rsid w:val="009D18D4"/>
    <w:rsid w:val="009D1FD5"/>
    <w:rsid w:val="009D2608"/>
    <w:rsid w:val="00A014BC"/>
    <w:rsid w:val="00A07B2E"/>
    <w:rsid w:val="00A13136"/>
    <w:rsid w:val="00A14C76"/>
    <w:rsid w:val="00A16293"/>
    <w:rsid w:val="00A1708A"/>
    <w:rsid w:val="00A50380"/>
    <w:rsid w:val="00A50B4A"/>
    <w:rsid w:val="00A77EFD"/>
    <w:rsid w:val="00A871E0"/>
    <w:rsid w:val="00A965E1"/>
    <w:rsid w:val="00AC1613"/>
    <w:rsid w:val="00AE1189"/>
    <w:rsid w:val="00AE4D34"/>
    <w:rsid w:val="00AF3FA0"/>
    <w:rsid w:val="00B33A69"/>
    <w:rsid w:val="00B4524A"/>
    <w:rsid w:val="00B632A0"/>
    <w:rsid w:val="00B67E3C"/>
    <w:rsid w:val="00B73525"/>
    <w:rsid w:val="00B93171"/>
    <w:rsid w:val="00B96DB9"/>
    <w:rsid w:val="00BA02A9"/>
    <w:rsid w:val="00BA32F4"/>
    <w:rsid w:val="00BA50E4"/>
    <w:rsid w:val="00BB237B"/>
    <w:rsid w:val="00BB645D"/>
    <w:rsid w:val="00BC5F12"/>
    <w:rsid w:val="00BE646B"/>
    <w:rsid w:val="00BE6812"/>
    <w:rsid w:val="00BF6AB9"/>
    <w:rsid w:val="00C025CC"/>
    <w:rsid w:val="00C056A1"/>
    <w:rsid w:val="00C522FC"/>
    <w:rsid w:val="00C661BE"/>
    <w:rsid w:val="00C746A4"/>
    <w:rsid w:val="00C940F4"/>
    <w:rsid w:val="00CA6EAA"/>
    <w:rsid w:val="00CC0E9D"/>
    <w:rsid w:val="00CC54EE"/>
    <w:rsid w:val="00CC6609"/>
    <w:rsid w:val="00CD5856"/>
    <w:rsid w:val="00CF29A0"/>
    <w:rsid w:val="00D019BB"/>
    <w:rsid w:val="00D02896"/>
    <w:rsid w:val="00D26335"/>
    <w:rsid w:val="00D32B2D"/>
    <w:rsid w:val="00D354A6"/>
    <w:rsid w:val="00D524CC"/>
    <w:rsid w:val="00D90F57"/>
    <w:rsid w:val="00D921BA"/>
    <w:rsid w:val="00DC186F"/>
    <w:rsid w:val="00DC43A5"/>
    <w:rsid w:val="00DE2ABA"/>
    <w:rsid w:val="00E227D4"/>
    <w:rsid w:val="00E3064F"/>
    <w:rsid w:val="00E41E41"/>
    <w:rsid w:val="00E7332A"/>
    <w:rsid w:val="00E839FB"/>
    <w:rsid w:val="00E86E0B"/>
    <w:rsid w:val="00EB6D27"/>
    <w:rsid w:val="00EC6749"/>
    <w:rsid w:val="00F01EC2"/>
    <w:rsid w:val="00F21783"/>
    <w:rsid w:val="00F36B58"/>
    <w:rsid w:val="00F40D45"/>
    <w:rsid w:val="00F4677E"/>
    <w:rsid w:val="00F502D5"/>
    <w:rsid w:val="00FB44FF"/>
    <w:rsid w:val="00FC49BF"/>
    <w:rsid w:val="00FD0DEA"/>
    <w:rsid w:val="0133F812"/>
    <w:rsid w:val="0178D88E"/>
    <w:rsid w:val="01DDB58C"/>
    <w:rsid w:val="02313BCA"/>
    <w:rsid w:val="03BB8BC8"/>
    <w:rsid w:val="03F3E335"/>
    <w:rsid w:val="041B69FC"/>
    <w:rsid w:val="05D335AF"/>
    <w:rsid w:val="07A3546C"/>
    <w:rsid w:val="08EF44DE"/>
    <w:rsid w:val="0A934A97"/>
    <w:rsid w:val="0BBE0D23"/>
    <w:rsid w:val="0D74C74F"/>
    <w:rsid w:val="108A39B7"/>
    <w:rsid w:val="108FD83B"/>
    <w:rsid w:val="1093A491"/>
    <w:rsid w:val="1153637E"/>
    <w:rsid w:val="120B20B8"/>
    <w:rsid w:val="13D50BCE"/>
    <w:rsid w:val="13F0B5B3"/>
    <w:rsid w:val="1579EB85"/>
    <w:rsid w:val="164B10CE"/>
    <w:rsid w:val="174C0237"/>
    <w:rsid w:val="17E65116"/>
    <w:rsid w:val="17E7AD09"/>
    <w:rsid w:val="1A0ECA26"/>
    <w:rsid w:val="1A1F4CA8"/>
    <w:rsid w:val="1A362944"/>
    <w:rsid w:val="1F41EC6A"/>
    <w:rsid w:val="20C17C1B"/>
    <w:rsid w:val="212A3415"/>
    <w:rsid w:val="2191CA31"/>
    <w:rsid w:val="23161773"/>
    <w:rsid w:val="23F75FDC"/>
    <w:rsid w:val="23FD6AA5"/>
    <w:rsid w:val="25D3F96D"/>
    <w:rsid w:val="2C0041D1"/>
    <w:rsid w:val="2C0812DA"/>
    <w:rsid w:val="2C5FF8C4"/>
    <w:rsid w:val="2D61E68E"/>
    <w:rsid w:val="2E3B5EE3"/>
    <w:rsid w:val="2EBCEE30"/>
    <w:rsid w:val="2FA9EBDC"/>
    <w:rsid w:val="2FE99EDD"/>
    <w:rsid w:val="314B7DB6"/>
    <w:rsid w:val="317D7702"/>
    <w:rsid w:val="32190164"/>
    <w:rsid w:val="326B141A"/>
    <w:rsid w:val="36001E2F"/>
    <w:rsid w:val="36387382"/>
    <w:rsid w:val="364FAAD1"/>
    <w:rsid w:val="37C0FBBC"/>
    <w:rsid w:val="39787DC1"/>
    <w:rsid w:val="3A8DA0D5"/>
    <w:rsid w:val="3C315A83"/>
    <w:rsid w:val="4184B460"/>
    <w:rsid w:val="41E406C1"/>
    <w:rsid w:val="41EA10AB"/>
    <w:rsid w:val="43108354"/>
    <w:rsid w:val="44C8B1B7"/>
    <w:rsid w:val="45407831"/>
    <w:rsid w:val="454A789B"/>
    <w:rsid w:val="4672E476"/>
    <w:rsid w:val="4816DB9A"/>
    <w:rsid w:val="48AB6C59"/>
    <w:rsid w:val="4A6D84E5"/>
    <w:rsid w:val="4D799EF1"/>
    <w:rsid w:val="50419115"/>
    <w:rsid w:val="51528B82"/>
    <w:rsid w:val="542C31E5"/>
    <w:rsid w:val="5452E006"/>
    <w:rsid w:val="54DE8729"/>
    <w:rsid w:val="55077125"/>
    <w:rsid w:val="57B7DDDE"/>
    <w:rsid w:val="5830CF3F"/>
    <w:rsid w:val="5911110F"/>
    <w:rsid w:val="5AA6E0B1"/>
    <w:rsid w:val="5B14F6B4"/>
    <w:rsid w:val="5B69B69D"/>
    <w:rsid w:val="5BE6278C"/>
    <w:rsid w:val="5C715CBD"/>
    <w:rsid w:val="5E30B2DE"/>
    <w:rsid w:val="60E51DB2"/>
    <w:rsid w:val="60FDFE7B"/>
    <w:rsid w:val="62A14235"/>
    <w:rsid w:val="62E5C0C4"/>
    <w:rsid w:val="6353A736"/>
    <w:rsid w:val="6365538F"/>
    <w:rsid w:val="655471A8"/>
    <w:rsid w:val="66A4FEA5"/>
    <w:rsid w:val="6A1423C1"/>
    <w:rsid w:val="6E0FAE2C"/>
    <w:rsid w:val="722B95B9"/>
    <w:rsid w:val="7270B4D5"/>
    <w:rsid w:val="74B15994"/>
    <w:rsid w:val="75FE89E5"/>
    <w:rsid w:val="7626DDC9"/>
    <w:rsid w:val="76D119F3"/>
    <w:rsid w:val="78F5D50D"/>
    <w:rsid w:val="7A0AD063"/>
    <w:rsid w:val="7C8B7C08"/>
    <w:rsid w:val="7D7FEA72"/>
    <w:rsid w:val="7DC37613"/>
    <w:rsid w:val="7E3542A1"/>
    <w:rsid w:val="7E538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90164"/>
  <w15:chartTrackingRefBased/>
  <w15:docId w15:val="{0592FE6D-9E1F-47D9-8C27-60327B3E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D90F57"/>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normaltextrun">
    <w:name w:val="normaltextrun"/>
    <w:basedOn w:val="DefaultParagraphFont"/>
    <w:rsid w:val="00D90F57"/>
  </w:style>
  <w:style w:type="character" w:customStyle="1" w:styleId="eop">
    <w:name w:val="eop"/>
    <w:basedOn w:val="DefaultParagraphFont"/>
    <w:rsid w:val="00D90F57"/>
  </w:style>
  <w:style w:type="character" w:customStyle="1" w:styleId="tabchar">
    <w:name w:val="tabchar"/>
    <w:basedOn w:val="DefaultParagraphFont"/>
    <w:rsid w:val="00D90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4593">
      <w:bodyDiv w:val="1"/>
      <w:marLeft w:val="0"/>
      <w:marRight w:val="0"/>
      <w:marTop w:val="0"/>
      <w:marBottom w:val="0"/>
      <w:divBdr>
        <w:top w:val="none" w:sz="0" w:space="0" w:color="auto"/>
        <w:left w:val="none" w:sz="0" w:space="0" w:color="auto"/>
        <w:bottom w:val="none" w:sz="0" w:space="0" w:color="auto"/>
        <w:right w:val="none" w:sz="0" w:space="0" w:color="auto"/>
      </w:divBdr>
      <w:divsChild>
        <w:div w:id="1768574335">
          <w:marLeft w:val="0"/>
          <w:marRight w:val="0"/>
          <w:marTop w:val="0"/>
          <w:marBottom w:val="0"/>
          <w:divBdr>
            <w:top w:val="none" w:sz="0" w:space="0" w:color="auto"/>
            <w:left w:val="none" w:sz="0" w:space="0" w:color="auto"/>
            <w:bottom w:val="none" w:sz="0" w:space="0" w:color="auto"/>
            <w:right w:val="none" w:sz="0" w:space="0" w:color="auto"/>
          </w:divBdr>
        </w:div>
        <w:div w:id="749350106">
          <w:marLeft w:val="0"/>
          <w:marRight w:val="0"/>
          <w:marTop w:val="0"/>
          <w:marBottom w:val="0"/>
          <w:divBdr>
            <w:top w:val="none" w:sz="0" w:space="0" w:color="auto"/>
            <w:left w:val="none" w:sz="0" w:space="0" w:color="auto"/>
            <w:bottom w:val="none" w:sz="0" w:space="0" w:color="auto"/>
            <w:right w:val="none" w:sz="0" w:space="0" w:color="auto"/>
          </w:divBdr>
        </w:div>
        <w:div w:id="936328764">
          <w:marLeft w:val="0"/>
          <w:marRight w:val="0"/>
          <w:marTop w:val="0"/>
          <w:marBottom w:val="0"/>
          <w:divBdr>
            <w:top w:val="none" w:sz="0" w:space="0" w:color="auto"/>
            <w:left w:val="none" w:sz="0" w:space="0" w:color="auto"/>
            <w:bottom w:val="none" w:sz="0" w:space="0" w:color="auto"/>
            <w:right w:val="none" w:sz="0" w:space="0" w:color="auto"/>
          </w:divBdr>
        </w:div>
        <w:div w:id="693458172">
          <w:marLeft w:val="0"/>
          <w:marRight w:val="0"/>
          <w:marTop w:val="0"/>
          <w:marBottom w:val="0"/>
          <w:divBdr>
            <w:top w:val="none" w:sz="0" w:space="0" w:color="auto"/>
            <w:left w:val="none" w:sz="0" w:space="0" w:color="auto"/>
            <w:bottom w:val="none" w:sz="0" w:space="0" w:color="auto"/>
            <w:right w:val="none" w:sz="0" w:space="0" w:color="auto"/>
          </w:divBdr>
        </w:div>
        <w:div w:id="1708331658">
          <w:marLeft w:val="0"/>
          <w:marRight w:val="0"/>
          <w:marTop w:val="0"/>
          <w:marBottom w:val="0"/>
          <w:divBdr>
            <w:top w:val="none" w:sz="0" w:space="0" w:color="auto"/>
            <w:left w:val="none" w:sz="0" w:space="0" w:color="auto"/>
            <w:bottom w:val="none" w:sz="0" w:space="0" w:color="auto"/>
            <w:right w:val="none" w:sz="0" w:space="0" w:color="auto"/>
          </w:divBdr>
        </w:div>
        <w:div w:id="1410688546">
          <w:marLeft w:val="0"/>
          <w:marRight w:val="0"/>
          <w:marTop w:val="0"/>
          <w:marBottom w:val="0"/>
          <w:divBdr>
            <w:top w:val="none" w:sz="0" w:space="0" w:color="auto"/>
            <w:left w:val="none" w:sz="0" w:space="0" w:color="auto"/>
            <w:bottom w:val="none" w:sz="0" w:space="0" w:color="auto"/>
            <w:right w:val="none" w:sz="0" w:space="0" w:color="auto"/>
          </w:divBdr>
        </w:div>
        <w:div w:id="1582333172">
          <w:marLeft w:val="0"/>
          <w:marRight w:val="0"/>
          <w:marTop w:val="0"/>
          <w:marBottom w:val="0"/>
          <w:divBdr>
            <w:top w:val="none" w:sz="0" w:space="0" w:color="auto"/>
            <w:left w:val="none" w:sz="0" w:space="0" w:color="auto"/>
            <w:bottom w:val="none" w:sz="0" w:space="0" w:color="auto"/>
            <w:right w:val="none" w:sz="0" w:space="0" w:color="auto"/>
          </w:divBdr>
        </w:div>
        <w:div w:id="978921002">
          <w:marLeft w:val="0"/>
          <w:marRight w:val="0"/>
          <w:marTop w:val="0"/>
          <w:marBottom w:val="0"/>
          <w:divBdr>
            <w:top w:val="none" w:sz="0" w:space="0" w:color="auto"/>
            <w:left w:val="none" w:sz="0" w:space="0" w:color="auto"/>
            <w:bottom w:val="none" w:sz="0" w:space="0" w:color="auto"/>
            <w:right w:val="none" w:sz="0" w:space="0" w:color="auto"/>
          </w:divBdr>
        </w:div>
        <w:div w:id="553741613">
          <w:marLeft w:val="0"/>
          <w:marRight w:val="0"/>
          <w:marTop w:val="0"/>
          <w:marBottom w:val="0"/>
          <w:divBdr>
            <w:top w:val="none" w:sz="0" w:space="0" w:color="auto"/>
            <w:left w:val="none" w:sz="0" w:space="0" w:color="auto"/>
            <w:bottom w:val="none" w:sz="0" w:space="0" w:color="auto"/>
            <w:right w:val="none" w:sz="0" w:space="0" w:color="auto"/>
          </w:divBdr>
        </w:div>
        <w:div w:id="1921061435">
          <w:marLeft w:val="0"/>
          <w:marRight w:val="0"/>
          <w:marTop w:val="0"/>
          <w:marBottom w:val="0"/>
          <w:divBdr>
            <w:top w:val="none" w:sz="0" w:space="0" w:color="auto"/>
            <w:left w:val="none" w:sz="0" w:space="0" w:color="auto"/>
            <w:bottom w:val="none" w:sz="0" w:space="0" w:color="auto"/>
            <w:right w:val="none" w:sz="0" w:space="0" w:color="auto"/>
          </w:divBdr>
        </w:div>
        <w:div w:id="1993368982">
          <w:marLeft w:val="0"/>
          <w:marRight w:val="0"/>
          <w:marTop w:val="0"/>
          <w:marBottom w:val="0"/>
          <w:divBdr>
            <w:top w:val="none" w:sz="0" w:space="0" w:color="auto"/>
            <w:left w:val="none" w:sz="0" w:space="0" w:color="auto"/>
            <w:bottom w:val="none" w:sz="0" w:space="0" w:color="auto"/>
            <w:right w:val="none" w:sz="0" w:space="0" w:color="auto"/>
          </w:divBdr>
        </w:div>
        <w:div w:id="1077245011">
          <w:marLeft w:val="0"/>
          <w:marRight w:val="0"/>
          <w:marTop w:val="0"/>
          <w:marBottom w:val="0"/>
          <w:divBdr>
            <w:top w:val="none" w:sz="0" w:space="0" w:color="auto"/>
            <w:left w:val="none" w:sz="0" w:space="0" w:color="auto"/>
            <w:bottom w:val="none" w:sz="0" w:space="0" w:color="auto"/>
            <w:right w:val="none" w:sz="0" w:space="0" w:color="auto"/>
          </w:divBdr>
        </w:div>
        <w:div w:id="1356080610">
          <w:marLeft w:val="0"/>
          <w:marRight w:val="0"/>
          <w:marTop w:val="0"/>
          <w:marBottom w:val="0"/>
          <w:divBdr>
            <w:top w:val="none" w:sz="0" w:space="0" w:color="auto"/>
            <w:left w:val="none" w:sz="0" w:space="0" w:color="auto"/>
            <w:bottom w:val="none" w:sz="0" w:space="0" w:color="auto"/>
            <w:right w:val="none" w:sz="0" w:space="0" w:color="auto"/>
          </w:divBdr>
        </w:div>
        <w:div w:id="1828666270">
          <w:marLeft w:val="0"/>
          <w:marRight w:val="0"/>
          <w:marTop w:val="0"/>
          <w:marBottom w:val="0"/>
          <w:divBdr>
            <w:top w:val="none" w:sz="0" w:space="0" w:color="auto"/>
            <w:left w:val="none" w:sz="0" w:space="0" w:color="auto"/>
            <w:bottom w:val="none" w:sz="0" w:space="0" w:color="auto"/>
            <w:right w:val="none" w:sz="0" w:space="0" w:color="auto"/>
          </w:divBdr>
        </w:div>
        <w:div w:id="1185633859">
          <w:marLeft w:val="0"/>
          <w:marRight w:val="0"/>
          <w:marTop w:val="0"/>
          <w:marBottom w:val="0"/>
          <w:divBdr>
            <w:top w:val="none" w:sz="0" w:space="0" w:color="auto"/>
            <w:left w:val="none" w:sz="0" w:space="0" w:color="auto"/>
            <w:bottom w:val="none" w:sz="0" w:space="0" w:color="auto"/>
            <w:right w:val="none" w:sz="0" w:space="0" w:color="auto"/>
          </w:divBdr>
        </w:div>
        <w:div w:id="1736002088">
          <w:marLeft w:val="0"/>
          <w:marRight w:val="0"/>
          <w:marTop w:val="0"/>
          <w:marBottom w:val="0"/>
          <w:divBdr>
            <w:top w:val="none" w:sz="0" w:space="0" w:color="auto"/>
            <w:left w:val="none" w:sz="0" w:space="0" w:color="auto"/>
            <w:bottom w:val="none" w:sz="0" w:space="0" w:color="auto"/>
            <w:right w:val="none" w:sz="0" w:space="0" w:color="auto"/>
          </w:divBdr>
        </w:div>
        <w:div w:id="29763128">
          <w:marLeft w:val="0"/>
          <w:marRight w:val="0"/>
          <w:marTop w:val="0"/>
          <w:marBottom w:val="0"/>
          <w:divBdr>
            <w:top w:val="none" w:sz="0" w:space="0" w:color="auto"/>
            <w:left w:val="none" w:sz="0" w:space="0" w:color="auto"/>
            <w:bottom w:val="none" w:sz="0" w:space="0" w:color="auto"/>
            <w:right w:val="none" w:sz="0" w:space="0" w:color="auto"/>
          </w:divBdr>
        </w:div>
        <w:div w:id="854152070">
          <w:marLeft w:val="0"/>
          <w:marRight w:val="0"/>
          <w:marTop w:val="0"/>
          <w:marBottom w:val="0"/>
          <w:divBdr>
            <w:top w:val="none" w:sz="0" w:space="0" w:color="auto"/>
            <w:left w:val="none" w:sz="0" w:space="0" w:color="auto"/>
            <w:bottom w:val="none" w:sz="0" w:space="0" w:color="auto"/>
            <w:right w:val="none" w:sz="0" w:space="0" w:color="auto"/>
          </w:divBdr>
        </w:div>
        <w:div w:id="1834102389">
          <w:marLeft w:val="0"/>
          <w:marRight w:val="0"/>
          <w:marTop w:val="0"/>
          <w:marBottom w:val="0"/>
          <w:divBdr>
            <w:top w:val="none" w:sz="0" w:space="0" w:color="auto"/>
            <w:left w:val="none" w:sz="0" w:space="0" w:color="auto"/>
            <w:bottom w:val="none" w:sz="0" w:space="0" w:color="auto"/>
            <w:right w:val="none" w:sz="0" w:space="0" w:color="auto"/>
          </w:divBdr>
        </w:div>
        <w:div w:id="1579436386">
          <w:marLeft w:val="0"/>
          <w:marRight w:val="0"/>
          <w:marTop w:val="0"/>
          <w:marBottom w:val="0"/>
          <w:divBdr>
            <w:top w:val="none" w:sz="0" w:space="0" w:color="auto"/>
            <w:left w:val="none" w:sz="0" w:space="0" w:color="auto"/>
            <w:bottom w:val="none" w:sz="0" w:space="0" w:color="auto"/>
            <w:right w:val="none" w:sz="0" w:space="0" w:color="auto"/>
          </w:divBdr>
        </w:div>
        <w:div w:id="1631204073">
          <w:marLeft w:val="0"/>
          <w:marRight w:val="0"/>
          <w:marTop w:val="0"/>
          <w:marBottom w:val="0"/>
          <w:divBdr>
            <w:top w:val="none" w:sz="0" w:space="0" w:color="auto"/>
            <w:left w:val="none" w:sz="0" w:space="0" w:color="auto"/>
            <w:bottom w:val="none" w:sz="0" w:space="0" w:color="auto"/>
            <w:right w:val="none" w:sz="0" w:space="0" w:color="auto"/>
          </w:divBdr>
        </w:div>
        <w:div w:id="787165608">
          <w:marLeft w:val="0"/>
          <w:marRight w:val="0"/>
          <w:marTop w:val="0"/>
          <w:marBottom w:val="0"/>
          <w:divBdr>
            <w:top w:val="none" w:sz="0" w:space="0" w:color="auto"/>
            <w:left w:val="none" w:sz="0" w:space="0" w:color="auto"/>
            <w:bottom w:val="none" w:sz="0" w:space="0" w:color="auto"/>
            <w:right w:val="none" w:sz="0" w:space="0" w:color="auto"/>
          </w:divBdr>
        </w:div>
      </w:divsChild>
    </w:div>
    <w:div w:id="182982797">
      <w:bodyDiv w:val="1"/>
      <w:marLeft w:val="0"/>
      <w:marRight w:val="0"/>
      <w:marTop w:val="0"/>
      <w:marBottom w:val="0"/>
      <w:divBdr>
        <w:top w:val="none" w:sz="0" w:space="0" w:color="auto"/>
        <w:left w:val="none" w:sz="0" w:space="0" w:color="auto"/>
        <w:bottom w:val="none" w:sz="0" w:space="0" w:color="auto"/>
        <w:right w:val="none" w:sz="0" w:space="0" w:color="auto"/>
      </w:divBdr>
      <w:divsChild>
        <w:div w:id="1907183769">
          <w:marLeft w:val="0"/>
          <w:marRight w:val="0"/>
          <w:marTop w:val="0"/>
          <w:marBottom w:val="0"/>
          <w:divBdr>
            <w:top w:val="none" w:sz="0" w:space="0" w:color="auto"/>
            <w:left w:val="none" w:sz="0" w:space="0" w:color="auto"/>
            <w:bottom w:val="none" w:sz="0" w:space="0" w:color="auto"/>
            <w:right w:val="none" w:sz="0" w:space="0" w:color="auto"/>
          </w:divBdr>
          <w:divsChild>
            <w:div w:id="2061050472">
              <w:marLeft w:val="0"/>
              <w:marRight w:val="0"/>
              <w:marTop w:val="0"/>
              <w:marBottom w:val="0"/>
              <w:divBdr>
                <w:top w:val="none" w:sz="0" w:space="0" w:color="auto"/>
                <w:left w:val="none" w:sz="0" w:space="0" w:color="auto"/>
                <w:bottom w:val="none" w:sz="0" w:space="0" w:color="auto"/>
                <w:right w:val="none" w:sz="0" w:space="0" w:color="auto"/>
              </w:divBdr>
            </w:div>
          </w:divsChild>
        </w:div>
        <w:div w:id="122895229">
          <w:marLeft w:val="0"/>
          <w:marRight w:val="0"/>
          <w:marTop w:val="0"/>
          <w:marBottom w:val="0"/>
          <w:divBdr>
            <w:top w:val="none" w:sz="0" w:space="0" w:color="auto"/>
            <w:left w:val="none" w:sz="0" w:space="0" w:color="auto"/>
            <w:bottom w:val="none" w:sz="0" w:space="0" w:color="auto"/>
            <w:right w:val="none" w:sz="0" w:space="0" w:color="auto"/>
          </w:divBdr>
          <w:divsChild>
            <w:div w:id="629946282">
              <w:marLeft w:val="0"/>
              <w:marRight w:val="0"/>
              <w:marTop w:val="0"/>
              <w:marBottom w:val="0"/>
              <w:divBdr>
                <w:top w:val="none" w:sz="0" w:space="0" w:color="auto"/>
                <w:left w:val="none" w:sz="0" w:space="0" w:color="auto"/>
                <w:bottom w:val="none" w:sz="0" w:space="0" w:color="auto"/>
                <w:right w:val="none" w:sz="0" w:space="0" w:color="auto"/>
              </w:divBdr>
            </w:div>
          </w:divsChild>
        </w:div>
        <w:div w:id="1419711884">
          <w:marLeft w:val="0"/>
          <w:marRight w:val="0"/>
          <w:marTop w:val="0"/>
          <w:marBottom w:val="0"/>
          <w:divBdr>
            <w:top w:val="none" w:sz="0" w:space="0" w:color="auto"/>
            <w:left w:val="none" w:sz="0" w:space="0" w:color="auto"/>
            <w:bottom w:val="none" w:sz="0" w:space="0" w:color="auto"/>
            <w:right w:val="none" w:sz="0" w:space="0" w:color="auto"/>
          </w:divBdr>
          <w:divsChild>
            <w:div w:id="1195727637">
              <w:marLeft w:val="0"/>
              <w:marRight w:val="0"/>
              <w:marTop w:val="0"/>
              <w:marBottom w:val="0"/>
              <w:divBdr>
                <w:top w:val="none" w:sz="0" w:space="0" w:color="auto"/>
                <w:left w:val="none" w:sz="0" w:space="0" w:color="auto"/>
                <w:bottom w:val="none" w:sz="0" w:space="0" w:color="auto"/>
                <w:right w:val="none" w:sz="0" w:space="0" w:color="auto"/>
              </w:divBdr>
            </w:div>
          </w:divsChild>
        </w:div>
        <w:div w:id="1319116421">
          <w:marLeft w:val="0"/>
          <w:marRight w:val="0"/>
          <w:marTop w:val="0"/>
          <w:marBottom w:val="0"/>
          <w:divBdr>
            <w:top w:val="none" w:sz="0" w:space="0" w:color="auto"/>
            <w:left w:val="none" w:sz="0" w:space="0" w:color="auto"/>
            <w:bottom w:val="none" w:sz="0" w:space="0" w:color="auto"/>
            <w:right w:val="none" w:sz="0" w:space="0" w:color="auto"/>
          </w:divBdr>
          <w:divsChild>
            <w:div w:id="545484216">
              <w:marLeft w:val="0"/>
              <w:marRight w:val="0"/>
              <w:marTop w:val="0"/>
              <w:marBottom w:val="0"/>
              <w:divBdr>
                <w:top w:val="none" w:sz="0" w:space="0" w:color="auto"/>
                <w:left w:val="none" w:sz="0" w:space="0" w:color="auto"/>
                <w:bottom w:val="none" w:sz="0" w:space="0" w:color="auto"/>
                <w:right w:val="none" w:sz="0" w:space="0" w:color="auto"/>
              </w:divBdr>
            </w:div>
          </w:divsChild>
        </w:div>
        <w:div w:id="1122193890">
          <w:marLeft w:val="0"/>
          <w:marRight w:val="0"/>
          <w:marTop w:val="0"/>
          <w:marBottom w:val="0"/>
          <w:divBdr>
            <w:top w:val="none" w:sz="0" w:space="0" w:color="auto"/>
            <w:left w:val="none" w:sz="0" w:space="0" w:color="auto"/>
            <w:bottom w:val="none" w:sz="0" w:space="0" w:color="auto"/>
            <w:right w:val="none" w:sz="0" w:space="0" w:color="auto"/>
          </w:divBdr>
          <w:divsChild>
            <w:div w:id="17451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517">
      <w:bodyDiv w:val="1"/>
      <w:marLeft w:val="0"/>
      <w:marRight w:val="0"/>
      <w:marTop w:val="0"/>
      <w:marBottom w:val="0"/>
      <w:divBdr>
        <w:top w:val="none" w:sz="0" w:space="0" w:color="auto"/>
        <w:left w:val="none" w:sz="0" w:space="0" w:color="auto"/>
        <w:bottom w:val="none" w:sz="0" w:space="0" w:color="auto"/>
        <w:right w:val="none" w:sz="0" w:space="0" w:color="auto"/>
      </w:divBdr>
      <w:divsChild>
        <w:div w:id="1849252643">
          <w:marLeft w:val="0"/>
          <w:marRight w:val="0"/>
          <w:marTop w:val="0"/>
          <w:marBottom w:val="0"/>
          <w:divBdr>
            <w:top w:val="none" w:sz="0" w:space="0" w:color="auto"/>
            <w:left w:val="none" w:sz="0" w:space="0" w:color="auto"/>
            <w:bottom w:val="none" w:sz="0" w:space="0" w:color="auto"/>
            <w:right w:val="none" w:sz="0" w:space="0" w:color="auto"/>
          </w:divBdr>
          <w:divsChild>
            <w:div w:id="1471242326">
              <w:marLeft w:val="0"/>
              <w:marRight w:val="0"/>
              <w:marTop w:val="0"/>
              <w:marBottom w:val="0"/>
              <w:divBdr>
                <w:top w:val="none" w:sz="0" w:space="0" w:color="auto"/>
                <w:left w:val="none" w:sz="0" w:space="0" w:color="auto"/>
                <w:bottom w:val="none" w:sz="0" w:space="0" w:color="auto"/>
                <w:right w:val="none" w:sz="0" w:space="0" w:color="auto"/>
              </w:divBdr>
            </w:div>
          </w:divsChild>
        </w:div>
        <w:div w:id="1429233288">
          <w:marLeft w:val="0"/>
          <w:marRight w:val="0"/>
          <w:marTop w:val="0"/>
          <w:marBottom w:val="0"/>
          <w:divBdr>
            <w:top w:val="none" w:sz="0" w:space="0" w:color="auto"/>
            <w:left w:val="none" w:sz="0" w:space="0" w:color="auto"/>
            <w:bottom w:val="none" w:sz="0" w:space="0" w:color="auto"/>
            <w:right w:val="none" w:sz="0" w:space="0" w:color="auto"/>
          </w:divBdr>
          <w:divsChild>
            <w:div w:id="1694913554">
              <w:marLeft w:val="0"/>
              <w:marRight w:val="0"/>
              <w:marTop w:val="0"/>
              <w:marBottom w:val="0"/>
              <w:divBdr>
                <w:top w:val="none" w:sz="0" w:space="0" w:color="auto"/>
                <w:left w:val="none" w:sz="0" w:space="0" w:color="auto"/>
                <w:bottom w:val="none" w:sz="0" w:space="0" w:color="auto"/>
                <w:right w:val="none" w:sz="0" w:space="0" w:color="auto"/>
              </w:divBdr>
            </w:div>
          </w:divsChild>
        </w:div>
        <w:div w:id="1176923307">
          <w:marLeft w:val="0"/>
          <w:marRight w:val="0"/>
          <w:marTop w:val="0"/>
          <w:marBottom w:val="0"/>
          <w:divBdr>
            <w:top w:val="none" w:sz="0" w:space="0" w:color="auto"/>
            <w:left w:val="none" w:sz="0" w:space="0" w:color="auto"/>
            <w:bottom w:val="none" w:sz="0" w:space="0" w:color="auto"/>
            <w:right w:val="none" w:sz="0" w:space="0" w:color="auto"/>
          </w:divBdr>
          <w:divsChild>
            <w:div w:id="587540621">
              <w:marLeft w:val="0"/>
              <w:marRight w:val="0"/>
              <w:marTop w:val="0"/>
              <w:marBottom w:val="0"/>
              <w:divBdr>
                <w:top w:val="none" w:sz="0" w:space="0" w:color="auto"/>
                <w:left w:val="none" w:sz="0" w:space="0" w:color="auto"/>
                <w:bottom w:val="none" w:sz="0" w:space="0" w:color="auto"/>
                <w:right w:val="none" w:sz="0" w:space="0" w:color="auto"/>
              </w:divBdr>
            </w:div>
          </w:divsChild>
        </w:div>
        <w:div w:id="897596154">
          <w:marLeft w:val="0"/>
          <w:marRight w:val="0"/>
          <w:marTop w:val="0"/>
          <w:marBottom w:val="0"/>
          <w:divBdr>
            <w:top w:val="none" w:sz="0" w:space="0" w:color="auto"/>
            <w:left w:val="none" w:sz="0" w:space="0" w:color="auto"/>
            <w:bottom w:val="none" w:sz="0" w:space="0" w:color="auto"/>
            <w:right w:val="none" w:sz="0" w:space="0" w:color="auto"/>
          </w:divBdr>
          <w:divsChild>
            <w:div w:id="266280658">
              <w:marLeft w:val="0"/>
              <w:marRight w:val="0"/>
              <w:marTop w:val="0"/>
              <w:marBottom w:val="0"/>
              <w:divBdr>
                <w:top w:val="none" w:sz="0" w:space="0" w:color="auto"/>
                <w:left w:val="none" w:sz="0" w:space="0" w:color="auto"/>
                <w:bottom w:val="none" w:sz="0" w:space="0" w:color="auto"/>
                <w:right w:val="none" w:sz="0" w:space="0" w:color="auto"/>
              </w:divBdr>
            </w:div>
            <w:div w:id="20009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94905">
      <w:bodyDiv w:val="1"/>
      <w:marLeft w:val="0"/>
      <w:marRight w:val="0"/>
      <w:marTop w:val="0"/>
      <w:marBottom w:val="0"/>
      <w:divBdr>
        <w:top w:val="none" w:sz="0" w:space="0" w:color="auto"/>
        <w:left w:val="none" w:sz="0" w:space="0" w:color="auto"/>
        <w:bottom w:val="none" w:sz="0" w:space="0" w:color="auto"/>
        <w:right w:val="none" w:sz="0" w:space="0" w:color="auto"/>
      </w:divBdr>
      <w:divsChild>
        <w:div w:id="680207535">
          <w:marLeft w:val="0"/>
          <w:marRight w:val="0"/>
          <w:marTop w:val="0"/>
          <w:marBottom w:val="0"/>
          <w:divBdr>
            <w:top w:val="none" w:sz="0" w:space="0" w:color="auto"/>
            <w:left w:val="none" w:sz="0" w:space="0" w:color="auto"/>
            <w:bottom w:val="none" w:sz="0" w:space="0" w:color="auto"/>
            <w:right w:val="none" w:sz="0" w:space="0" w:color="auto"/>
          </w:divBdr>
          <w:divsChild>
            <w:div w:id="1545747734">
              <w:marLeft w:val="0"/>
              <w:marRight w:val="0"/>
              <w:marTop w:val="0"/>
              <w:marBottom w:val="0"/>
              <w:divBdr>
                <w:top w:val="none" w:sz="0" w:space="0" w:color="auto"/>
                <w:left w:val="none" w:sz="0" w:space="0" w:color="auto"/>
                <w:bottom w:val="none" w:sz="0" w:space="0" w:color="auto"/>
                <w:right w:val="none" w:sz="0" w:space="0" w:color="auto"/>
              </w:divBdr>
            </w:div>
            <w:div w:id="121072875">
              <w:marLeft w:val="0"/>
              <w:marRight w:val="0"/>
              <w:marTop w:val="0"/>
              <w:marBottom w:val="0"/>
              <w:divBdr>
                <w:top w:val="none" w:sz="0" w:space="0" w:color="auto"/>
                <w:left w:val="none" w:sz="0" w:space="0" w:color="auto"/>
                <w:bottom w:val="none" w:sz="0" w:space="0" w:color="auto"/>
                <w:right w:val="none" w:sz="0" w:space="0" w:color="auto"/>
              </w:divBdr>
            </w:div>
            <w:div w:id="211580570">
              <w:marLeft w:val="0"/>
              <w:marRight w:val="0"/>
              <w:marTop w:val="0"/>
              <w:marBottom w:val="0"/>
              <w:divBdr>
                <w:top w:val="none" w:sz="0" w:space="0" w:color="auto"/>
                <w:left w:val="none" w:sz="0" w:space="0" w:color="auto"/>
                <w:bottom w:val="none" w:sz="0" w:space="0" w:color="auto"/>
                <w:right w:val="none" w:sz="0" w:space="0" w:color="auto"/>
              </w:divBdr>
            </w:div>
            <w:div w:id="514341520">
              <w:marLeft w:val="0"/>
              <w:marRight w:val="0"/>
              <w:marTop w:val="0"/>
              <w:marBottom w:val="0"/>
              <w:divBdr>
                <w:top w:val="none" w:sz="0" w:space="0" w:color="auto"/>
                <w:left w:val="none" w:sz="0" w:space="0" w:color="auto"/>
                <w:bottom w:val="none" w:sz="0" w:space="0" w:color="auto"/>
                <w:right w:val="none" w:sz="0" w:space="0" w:color="auto"/>
              </w:divBdr>
            </w:div>
            <w:div w:id="1596935888">
              <w:marLeft w:val="0"/>
              <w:marRight w:val="0"/>
              <w:marTop w:val="0"/>
              <w:marBottom w:val="0"/>
              <w:divBdr>
                <w:top w:val="none" w:sz="0" w:space="0" w:color="auto"/>
                <w:left w:val="none" w:sz="0" w:space="0" w:color="auto"/>
                <w:bottom w:val="none" w:sz="0" w:space="0" w:color="auto"/>
                <w:right w:val="none" w:sz="0" w:space="0" w:color="auto"/>
              </w:divBdr>
            </w:div>
            <w:div w:id="421756114">
              <w:marLeft w:val="0"/>
              <w:marRight w:val="0"/>
              <w:marTop w:val="0"/>
              <w:marBottom w:val="0"/>
              <w:divBdr>
                <w:top w:val="none" w:sz="0" w:space="0" w:color="auto"/>
                <w:left w:val="none" w:sz="0" w:space="0" w:color="auto"/>
                <w:bottom w:val="none" w:sz="0" w:space="0" w:color="auto"/>
                <w:right w:val="none" w:sz="0" w:space="0" w:color="auto"/>
              </w:divBdr>
            </w:div>
            <w:div w:id="1002855044">
              <w:marLeft w:val="0"/>
              <w:marRight w:val="0"/>
              <w:marTop w:val="0"/>
              <w:marBottom w:val="0"/>
              <w:divBdr>
                <w:top w:val="none" w:sz="0" w:space="0" w:color="auto"/>
                <w:left w:val="none" w:sz="0" w:space="0" w:color="auto"/>
                <w:bottom w:val="none" w:sz="0" w:space="0" w:color="auto"/>
                <w:right w:val="none" w:sz="0" w:space="0" w:color="auto"/>
              </w:divBdr>
            </w:div>
            <w:div w:id="1303074982">
              <w:marLeft w:val="0"/>
              <w:marRight w:val="0"/>
              <w:marTop w:val="0"/>
              <w:marBottom w:val="0"/>
              <w:divBdr>
                <w:top w:val="none" w:sz="0" w:space="0" w:color="auto"/>
                <w:left w:val="none" w:sz="0" w:space="0" w:color="auto"/>
                <w:bottom w:val="none" w:sz="0" w:space="0" w:color="auto"/>
                <w:right w:val="none" w:sz="0" w:space="0" w:color="auto"/>
              </w:divBdr>
            </w:div>
            <w:div w:id="131563173">
              <w:marLeft w:val="0"/>
              <w:marRight w:val="0"/>
              <w:marTop w:val="0"/>
              <w:marBottom w:val="0"/>
              <w:divBdr>
                <w:top w:val="none" w:sz="0" w:space="0" w:color="auto"/>
                <w:left w:val="none" w:sz="0" w:space="0" w:color="auto"/>
                <w:bottom w:val="none" w:sz="0" w:space="0" w:color="auto"/>
                <w:right w:val="none" w:sz="0" w:space="0" w:color="auto"/>
              </w:divBdr>
            </w:div>
            <w:div w:id="553734447">
              <w:marLeft w:val="0"/>
              <w:marRight w:val="0"/>
              <w:marTop w:val="0"/>
              <w:marBottom w:val="0"/>
              <w:divBdr>
                <w:top w:val="none" w:sz="0" w:space="0" w:color="auto"/>
                <w:left w:val="none" w:sz="0" w:space="0" w:color="auto"/>
                <w:bottom w:val="none" w:sz="0" w:space="0" w:color="auto"/>
                <w:right w:val="none" w:sz="0" w:space="0" w:color="auto"/>
              </w:divBdr>
            </w:div>
            <w:div w:id="1073428595">
              <w:marLeft w:val="0"/>
              <w:marRight w:val="0"/>
              <w:marTop w:val="0"/>
              <w:marBottom w:val="0"/>
              <w:divBdr>
                <w:top w:val="none" w:sz="0" w:space="0" w:color="auto"/>
                <w:left w:val="none" w:sz="0" w:space="0" w:color="auto"/>
                <w:bottom w:val="none" w:sz="0" w:space="0" w:color="auto"/>
                <w:right w:val="none" w:sz="0" w:space="0" w:color="auto"/>
              </w:divBdr>
            </w:div>
          </w:divsChild>
        </w:div>
        <w:div w:id="483668489">
          <w:marLeft w:val="0"/>
          <w:marRight w:val="0"/>
          <w:marTop w:val="0"/>
          <w:marBottom w:val="0"/>
          <w:divBdr>
            <w:top w:val="none" w:sz="0" w:space="0" w:color="auto"/>
            <w:left w:val="none" w:sz="0" w:space="0" w:color="auto"/>
            <w:bottom w:val="none" w:sz="0" w:space="0" w:color="auto"/>
            <w:right w:val="none" w:sz="0" w:space="0" w:color="auto"/>
          </w:divBdr>
          <w:divsChild>
            <w:div w:id="563102249">
              <w:marLeft w:val="0"/>
              <w:marRight w:val="0"/>
              <w:marTop w:val="0"/>
              <w:marBottom w:val="0"/>
              <w:divBdr>
                <w:top w:val="none" w:sz="0" w:space="0" w:color="auto"/>
                <w:left w:val="none" w:sz="0" w:space="0" w:color="auto"/>
                <w:bottom w:val="none" w:sz="0" w:space="0" w:color="auto"/>
                <w:right w:val="none" w:sz="0" w:space="0" w:color="auto"/>
              </w:divBdr>
            </w:div>
            <w:div w:id="975259480">
              <w:marLeft w:val="0"/>
              <w:marRight w:val="0"/>
              <w:marTop w:val="0"/>
              <w:marBottom w:val="0"/>
              <w:divBdr>
                <w:top w:val="none" w:sz="0" w:space="0" w:color="auto"/>
                <w:left w:val="none" w:sz="0" w:space="0" w:color="auto"/>
                <w:bottom w:val="none" w:sz="0" w:space="0" w:color="auto"/>
                <w:right w:val="none" w:sz="0" w:space="0" w:color="auto"/>
              </w:divBdr>
            </w:div>
            <w:div w:id="242491880">
              <w:marLeft w:val="0"/>
              <w:marRight w:val="0"/>
              <w:marTop w:val="0"/>
              <w:marBottom w:val="0"/>
              <w:divBdr>
                <w:top w:val="none" w:sz="0" w:space="0" w:color="auto"/>
                <w:left w:val="none" w:sz="0" w:space="0" w:color="auto"/>
                <w:bottom w:val="none" w:sz="0" w:space="0" w:color="auto"/>
                <w:right w:val="none" w:sz="0" w:space="0" w:color="auto"/>
              </w:divBdr>
            </w:div>
            <w:div w:id="319888365">
              <w:marLeft w:val="0"/>
              <w:marRight w:val="0"/>
              <w:marTop w:val="0"/>
              <w:marBottom w:val="0"/>
              <w:divBdr>
                <w:top w:val="none" w:sz="0" w:space="0" w:color="auto"/>
                <w:left w:val="none" w:sz="0" w:space="0" w:color="auto"/>
                <w:bottom w:val="none" w:sz="0" w:space="0" w:color="auto"/>
                <w:right w:val="none" w:sz="0" w:space="0" w:color="auto"/>
              </w:divBdr>
            </w:div>
            <w:div w:id="1935551115">
              <w:marLeft w:val="0"/>
              <w:marRight w:val="0"/>
              <w:marTop w:val="0"/>
              <w:marBottom w:val="0"/>
              <w:divBdr>
                <w:top w:val="none" w:sz="0" w:space="0" w:color="auto"/>
                <w:left w:val="none" w:sz="0" w:space="0" w:color="auto"/>
                <w:bottom w:val="none" w:sz="0" w:space="0" w:color="auto"/>
                <w:right w:val="none" w:sz="0" w:space="0" w:color="auto"/>
              </w:divBdr>
            </w:div>
            <w:div w:id="859004912">
              <w:marLeft w:val="0"/>
              <w:marRight w:val="0"/>
              <w:marTop w:val="0"/>
              <w:marBottom w:val="0"/>
              <w:divBdr>
                <w:top w:val="none" w:sz="0" w:space="0" w:color="auto"/>
                <w:left w:val="none" w:sz="0" w:space="0" w:color="auto"/>
                <w:bottom w:val="none" w:sz="0" w:space="0" w:color="auto"/>
                <w:right w:val="none" w:sz="0" w:space="0" w:color="auto"/>
              </w:divBdr>
            </w:div>
            <w:div w:id="2005354971">
              <w:marLeft w:val="0"/>
              <w:marRight w:val="0"/>
              <w:marTop w:val="0"/>
              <w:marBottom w:val="0"/>
              <w:divBdr>
                <w:top w:val="none" w:sz="0" w:space="0" w:color="auto"/>
                <w:left w:val="none" w:sz="0" w:space="0" w:color="auto"/>
                <w:bottom w:val="none" w:sz="0" w:space="0" w:color="auto"/>
                <w:right w:val="none" w:sz="0" w:space="0" w:color="auto"/>
              </w:divBdr>
            </w:div>
            <w:div w:id="206590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47975">
      <w:bodyDiv w:val="1"/>
      <w:marLeft w:val="0"/>
      <w:marRight w:val="0"/>
      <w:marTop w:val="0"/>
      <w:marBottom w:val="0"/>
      <w:divBdr>
        <w:top w:val="none" w:sz="0" w:space="0" w:color="auto"/>
        <w:left w:val="none" w:sz="0" w:space="0" w:color="auto"/>
        <w:bottom w:val="none" w:sz="0" w:space="0" w:color="auto"/>
        <w:right w:val="none" w:sz="0" w:space="0" w:color="auto"/>
      </w:divBdr>
      <w:divsChild>
        <w:div w:id="313484508">
          <w:marLeft w:val="0"/>
          <w:marRight w:val="0"/>
          <w:marTop w:val="0"/>
          <w:marBottom w:val="0"/>
          <w:divBdr>
            <w:top w:val="none" w:sz="0" w:space="0" w:color="auto"/>
            <w:left w:val="none" w:sz="0" w:space="0" w:color="auto"/>
            <w:bottom w:val="none" w:sz="0" w:space="0" w:color="auto"/>
            <w:right w:val="none" w:sz="0" w:space="0" w:color="auto"/>
          </w:divBdr>
          <w:divsChild>
            <w:div w:id="395399868">
              <w:marLeft w:val="0"/>
              <w:marRight w:val="0"/>
              <w:marTop w:val="0"/>
              <w:marBottom w:val="0"/>
              <w:divBdr>
                <w:top w:val="none" w:sz="0" w:space="0" w:color="auto"/>
                <w:left w:val="none" w:sz="0" w:space="0" w:color="auto"/>
                <w:bottom w:val="none" w:sz="0" w:space="0" w:color="auto"/>
                <w:right w:val="none" w:sz="0" w:space="0" w:color="auto"/>
              </w:divBdr>
            </w:div>
          </w:divsChild>
        </w:div>
        <w:div w:id="1393652515">
          <w:marLeft w:val="0"/>
          <w:marRight w:val="0"/>
          <w:marTop w:val="0"/>
          <w:marBottom w:val="0"/>
          <w:divBdr>
            <w:top w:val="none" w:sz="0" w:space="0" w:color="auto"/>
            <w:left w:val="none" w:sz="0" w:space="0" w:color="auto"/>
            <w:bottom w:val="none" w:sz="0" w:space="0" w:color="auto"/>
            <w:right w:val="none" w:sz="0" w:space="0" w:color="auto"/>
          </w:divBdr>
          <w:divsChild>
            <w:div w:id="1915431007">
              <w:marLeft w:val="0"/>
              <w:marRight w:val="0"/>
              <w:marTop w:val="0"/>
              <w:marBottom w:val="0"/>
              <w:divBdr>
                <w:top w:val="none" w:sz="0" w:space="0" w:color="auto"/>
                <w:left w:val="none" w:sz="0" w:space="0" w:color="auto"/>
                <w:bottom w:val="none" w:sz="0" w:space="0" w:color="auto"/>
                <w:right w:val="none" w:sz="0" w:space="0" w:color="auto"/>
              </w:divBdr>
            </w:div>
          </w:divsChild>
        </w:div>
        <w:div w:id="97603857">
          <w:marLeft w:val="0"/>
          <w:marRight w:val="0"/>
          <w:marTop w:val="0"/>
          <w:marBottom w:val="0"/>
          <w:divBdr>
            <w:top w:val="none" w:sz="0" w:space="0" w:color="auto"/>
            <w:left w:val="none" w:sz="0" w:space="0" w:color="auto"/>
            <w:bottom w:val="none" w:sz="0" w:space="0" w:color="auto"/>
            <w:right w:val="none" w:sz="0" w:space="0" w:color="auto"/>
          </w:divBdr>
          <w:divsChild>
            <w:div w:id="492573274">
              <w:marLeft w:val="0"/>
              <w:marRight w:val="0"/>
              <w:marTop w:val="0"/>
              <w:marBottom w:val="0"/>
              <w:divBdr>
                <w:top w:val="none" w:sz="0" w:space="0" w:color="auto"/>
                <w:left w:val="none" w:sz="0" w:space="0" w:color="auto"/>
                <w:bottom w:val="none" w:sz="0" w:space="0" w:color="auto"/>
                <w:right w:val="none" w:sz="0" w:space="0" w:color="auto"/>
              </w:divBdr>
            </w:div>
          </w:divsChild>
        </w:div>
        <w:div w:id="189029904">
          <w:marLeft w:val="0"/>
          <w:marRight w:val="0"/>
          <w:marTop w:val="0"/>
          <w:marBottom w:val="0"/>
          <w:divBdr>
            <w:top w:val="none" w:sz="0" w:space="0" w:color="auto"/>
            <w:left w:val="none" w:sz="0" w:space="0" w:color="auto"/>
            <w:bottom w:val="none" w:sz="0" w:space="0" w:color="auto"/>
            <w:right w:val="none" w:sz="0" w:space="0" w:color="auto"/>
          </w:divBdr>
          <w:divsChild>
            <w:div w:id="3364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297421">
      <w:bodyDiv w:val="1"/>
      <w:marLeft w:val="0"/>
      <w:marRight w:val="0"/>
      <w:marTop w:val="0"/>
      <w:marBottom w:val="0"/>
      <w:divBdr>
        <w:top w:val="none" w:sz="0" w:space="0" w:color="auto"/>
        <w:left w:val="none" w:sz="0" w:space="0" w:color="auto"/>
        <w:bottom w:val="none" w:sz="0" w:space="0" w:color="auto"/>
        <w:right w:val="none" w:sz="0" w:space="0" w:color="auto"/>
      </w:divBdr>
    </w:div>
    <w:div w:id="982078453">
      <w:bodyDiv w:val="1"/>
      <w:marLeft w:val="0"/>
      <w:marRight w:val="0"/>
      <w:marTop w:val="0"/>
      <w:marBottom w:val="0"/>
      <w:divBdr>
        <w:top w:val="none" w:sz="0" w:space="0" w:color="auto"/>
        <w:left w:val="none" w:sz="0" w:space="0" w:color="auto"/>
        <w:bottom w:val="none" w:sz="0" w:space="0" w:color="auto"/>
        <w:right w:val="none" w:sz="0" w:space="0" w:color="auto"/>
      </w:divBdr>
      <w:divsChild>
        <w:div w:id="561209208">
          <w:marLeft w:val="0"/>
          <w:marRight w:val="0"/>
          <w:marTop w:val="0"/>
          <w:marBottom w:val="0"/>
          <w:divBdr>
            <w:top w:val="none" w:sz="0" w:space="0" w:color="auto"/>
            <w:left w:val="none" w:sz="0" w:space="0" w:color="auto"/>
            <w:bottom w:val="none" w:sz="0" w:space="0" w:color="auto"/>
            <w:right w:val="none" w:sz="0" w:space="0" w:color="auto"/>
          </w:divBdr>
          <w:divsChild>
            <w:div w:id="1821119143">
              <w:marLeft w:val="0"/>
              <w:marRight w:val="0"/>
              <w:marTop w:val="0"/>
              <w:marBottom w:val="0"/>
              <w:divBdr>
                <w:top w:val="none" w:sz="0" w:space="0" w:color="auto"/>
                <w:left w:val="none" w:sz="0" w:space="0" w:color="auto"/>
                <w:bottom w:val="none" w:sz="0" w:space="0" w:color="auto"/>
                <w:right w:val="none" w:sz="0" w:space="0" w:color="auto"/>
              </w:divBdr>
            </w:div>
          </w:divsChild>
        </w:div>
        <w:div w:id="947153694">
          <w:marLeft w:val="0"/>
          <w:marRight w:val="0"/>
          <w:marTop w:val="0"/>
          <w:marBottom w:val="0"/>
          <w:divBdr>
            <w:top w:val="none" w:sz="0" w:space="0" w:color="auto"/>
            <w:left w:val="none" w:sz="0" w:space="0" w:color="auto"/>
            <w:bottom w:val="none" w:sz="0" w:space="0" w:color="auto"/>
            <w:right w:val="none" w:sz="0" w:space="0" w:color="auto"/>
          </w:divBdr>
          <w:divsChild>
            <w:div w:id="900553853">
              <w:marLeft w:val="0"/>
              <w:marRight w:val="0"/>
              <w:marTop w:val="0"/>
              <w:marBottom w:val="0"/>
              <w:divBdr>
                <w:top w:val="none" w:sz="0" w:space="0" w:color="auto"/>
                <w:left w:val="none" w:sz="0" w:space="0" w:color="auto"/>
                <w:bottom w:val="none" w:sz="0" w:space="0" w:color="auto"/>
                <w:right w:val="none" w:sz="0" w:space="0" w:color="auto"/>
              </w:divBdr>
            </w:div>
          </w:divsChild>
        </w:div>
        <w:div w:id="1633365512">
          <w:marLeft w:val="0"/>
          <w:marRight w:val="0"/>
          <w:marTop w:val="0"/>
          <w:marBottom w:val="0"/>
          <w:divBdr>
            <w:top w:val="none" w:sz="0" w:space="0" w:color="auto"/>
            <w:left w:val="none" w:sz="0" w:space="0" w:color="auto"/>
            <w:bottom w:val="none" w:sz="0" w:space="0" w:color="auto"/>
            <w:right w:val="none" w:sz="0" w:space="0" w:color="auto"/>
          </w:divBdr>
          <w:divsChild>
            <w:div w:id="2110466470">
              <w:marLeft w:val="0"/>
              <w:marRight w:val="0"/>
              <w:marTop w:val="0"/>
              <w:marBottom w:val="0"/>
              <w:divBdr>
                <w:top w:val="none" w:sz="0" w:space="0" w:color="auto"/>
                <w:left w:val="none" w:sz="0" w:space="0" w:color="auto"/>
                <w:bottom w:val="none" w:sz="0" w:space="0" w:color="auto"/>
                <w:right w:val="none" w:sz="0" w:space="0" w:color="auto"/>
              </w:divBdr>
            </w:div>
          </w:divsChild>
        </w:div>
        <w:div w:id="1982728645">
          <w:marLeft w:val="0"/>
          <w:marRight w:val="0"/>
          <w:marTop w:val="0"/>
          <w:marBottom w:val="0"/>
          <w:divBdr>
            <w:top w:val="none" w:sz="0" w:space="0" w:color="auto"/>
            <w:left w:val="none" w:sz="0" w:space="0" w:color="auto"/>
            <w:bottom w:val="none" w:sz="0" w:space="0" w:color="auto"/>
            <w:right w:val="none" w:sz="0" w:space="0" w:color="auto"/>
          </w:divBdr>
          <w:divsChild>
            <w:div w:id="2031687698">
              <w:marLeft w:val="0"/>
              <w:marRight w:val="0"/>
              <w:marTop w:val="0"/>
              <w:marBottom w:val="0"/>
              <w:divBdr>
                <w:top w:val="none" w:sz="0" w:space="0" w:color="auto"/>
                <w:left w:val="none" w:sz="0" w:space="0" w:color="auto"/>
                <w:bottom w:val="none" w:sz="0" w:space="0" w:color="auto"/>
                <w:right w:val="none" w:sz="0" w:space="0" w:color="auto"/>
              </w:divBdr>
            </w:div>
          </w:divsChild>
        </w:div>
        <w:div w:id="640117022">
          <w:marLeft w:val="0"/>
          <w:marRight w:val="0"/>
          <w:marTop w:val="0"/>
          <w:marBottom w:val="0"/>
          <w:divBdr>
            <w:top w:val="none" w:sz="0" w:space="0" w:color="auto"/>
            <w:left w:val="none" w:sz="0" w:space="0" w:color="auto"/>
            <w:bottom w:val="none" w:sz="0" w:space="0" w:color="auto"/>
            <w:right w:val="none" w:sz="0" w:space="0" w:color="auto"/>
          </w:divBdr>
          <w:divsChild>
            <w:div w:id="1180004214">
              <w:marLeft w:val="0"/>
              <w:marRight w:val="0"/>
              <w:marTop w:val="0"/>
              <w:marBottom w:val="0"/>
              <w:divBdr>
                <w:top w:val="none" w:sz="0" w:space="0" w:color="auto"/>
                <w:left w:val="none" w:sz="0" w:space="0" w:color="auto"/>
                <w:bottom w:val="none" w:sz="0" w:space="0" w:color="auto"/>
                <w:right w:val="none" w:sz="0" w:space="0" w:color="auto"/>
              </w:divBdr>
            </w:div>
          </w:divsChild>
        </w:div>
        <w:div w:id="1235970659">
          <w:marLeft w:val="0"/>
          <w:marRight w:val="0"/>
          <w:marTop w:val="0"/>
          <w:marBottom w:val="0"/>
          <w:divBdr>
            <w:top w:val="none" w:sz="0" w:space="0" w:color="auto"/>
            <w:left w:val="none" w:sz="0" w:space="0" w:color="auto"/>
            <w:bottom w:val="none" w:sz="0" w:space="0" w:color="auto"/>
            <w:right w:val="none" w:sz="0" w:space="0" w:color="auto"/>
          </w:divBdr>
          <w:divsChild>
            <w:div w:id="1258904010">
              <w:marLeft w:val="0"/>
              <w:marRight w:val="0"/>
              <w:marTop w:val="0"/>
              <w:marBottom w:val="0"/>
              <w:divBdr>
                <w:top w:val="none" w:sz="0" w:space="0" w:color="auto"/>
                <w:left w:val="none" w:sz="0" w:space="0" w:color="auto"/>
                <w:bottom w:val="none" w:sz="0" w:space="0" w:color="auto"/>
                <w:right w:val="none" w:sz="0" w:space="0" w:color="auto"/>
              </w:divBdr>
            </w:div>
          </w:divsChild>
        </w:div>
        <w:div w:id="2166873">
          <w:marLeft w:val="0"/>
          <w:marRight w:val="0"/>
          <w:marTop w:val="0"/>
          <w:marBottom w:val="0"/>
          <w:divBdr>
            <w:top w:val="none" w:sz="0" w:space="0" w:color="auto"/>
            <w:left w:val="none" w:sz="0" w:space="0" w:color="auto"/>
            <w:bottom w:val="none" w:sz="0" w:space="0" w:color="auto"/>
            <w:right w:val="none" w:sz="0" w:space="0" w:color="auto"/>
          </w:divBdr>
          <w:divsChild>
            <w:div w:id="221598425">
              <w:marLeft w:val="0"/>
              <w:marRight w:val="0"/>
              <w:marTop w:val="0"/>
              <w:marBottom w:val="0"/>
              <w:divBdr>
                <w:top w:val="none" w:sz="0" w:space="0" w:color="auto"/>
                <w:left w:val="none" w:sz="0" w:space="0" w:color="auto"/>
                <w:bottom w:val="none" w:sz="0" w:space="0" w:color="auto"/>
                <w:right w:val="none" w:sz="0" w:space="0" w:color="auto"/>
              </w:divBdr>
            </w:div>
          </w:divsChild>
        </w:div>
        <w:div w:id="748844692">
          <w:marLeft w:val="0"/>
          <w:marRight w:val="0"/>
          <w:marTop w:val="0"/>
          <w:marBottom w:val="0"/>
          <w:divBdr>
            <w:top w:val="none" w:sz="0" w:space="0" w:color="auto"/>
            <w:left w:val="none" w:sz="0" w:space="0" w:color="auto"/>
            <w:bottom w:val="none" w:sz="0" w:space="0" w:color="auto"/>
            <w:right w:val="none" w:sz="0" w:space="0" w:color="auto"/>
          </w:divBdr>
          <w:divsChild>
            <w:div w:id="1126312864">
              <w:marLeft w:val="0"/>
              <w:marRight w:val="0"/>
              <w:marTop w:val="0"/>
              <w:marBottom w:val="0"/>
              <w:divBdr>
                <w:top w:val="none" w:sz="0" w:space="0" w:color="auto"/>
                <w:left w:val="none" w:sz="0" w:space="0" w:color="auto"/>
                <w:bottom w:val="none" w:sz="0" w:space="0" w:color="auto"/>
                <w:right w:val="none" w:sz="0" w:space="0" w:color="auto"/>
              </w:divBdr>
            </w:div>
          </w:divsChild>
        </w:div>
        <w:div w:id="224032948">
          <w:marLeft w:val="0"/>
          <w:marRight w:val="0"/>
          <w:marTop w:val="0"/>
          <w:marBottom w:val="0"/>
          <w:divBdr>
            <w:top w:val="none" w:sz="0" w:space="0" w:color="auto"/>
            <w:left w:val="none" w:sz="0" w:space="0" w:color="auto"/>
            <w:bottom w:val="none" w:sz="0" w:space="0" w:color="auto"/>
            <w:right w:val="none" w:sz="0" w:space="0" w:color="auto"/>
          </w:divBdr>
          <w:divsChild>
            <w:div w:id="1230115585">
              <w:marLeft w:val="0"/>
              <w:marRight w:val="0"/>
              <w:marTop w:val="0"/>
              <w:marBottom w:val="0"/>
              <w:divBdr>
                <w:top w:val="none" w:sz="0" w:space="0" w:color="auto"/>
                <w:left w:val="none" w:sz="0" w:space="0" w:color="auto"/>
                <w:bottom w:val="none" w:sz="0" w:space="0" w:color="auto"/>
                <w:right w:val="none" w:sz="0" w:space="0" w:color="auto"/>
              </w:divBdr>
            </w:div>
          </w:divsChild>
        </w:div>
        <w:div w:id="1805002938">
          <w:marLeft w:val="0"/>
          <w:marRight w:val="0"/>
          <w:marTop w:val="0"/>
          <w:marBottom w:val="0"/>
          <w:divBdr>
            <w:top w:val="none" w:sz="0" w:space="0" w:color="auto"/>
            <w:left w:val="none" w:sz="0" w:space="0" w:color="auto"/>
            <w:bottom w:val="none" w:sz="0" w:space="0" w:color="auto"/>
            <w:right w:val="none" w:sz="0" w:space="0" w:color="auto"/>
          </w:divBdr>
          <w:divsChild>
            <w:div w:id="1315529234">
              <w:marLeft w:val="0"/>
              <w:marRight w:val="0"/>
              <w:marTop w:val="0"/>
              <w:marBottom w:val="0"/>
              <w:divBdr>
                <w:top w:val="none" w:sz="0" w:space="0" w:color="auto"/>
                <w:left w:val="none" w:sz="0" w:space="0" w:color="auto"/>
                <w:bottom w:val="none" w:sz="0" w:space="0" w:color="auto"/>
                <w:right w:val="none" w:sz="0" w:space="0" w:color="auto"/>
              </w:divBdr>
            </w:div>
          </w:divsChild>
        </w:div>
        <w:div w:id="28798535">
          <w:marLeft w:val="0"/>
          <w:marRight w:val="0"/>
          <w:marTop w:val="0"/>
          <w:marBottom w:val="0"/>
          <w:divBdr>
            <w:top w:val="none" w:sz="0" w:space="0" w:color="auto"/>
            <w:left w:val="none" w:sz="0" w:space="0" w:color="auto"/>
            <w:bottom w:val="none" w:sz="0" w:space="0" w:color="auto"/>
            <w:right w:val="none" w:sz="0" w:space="0" w:color="auto"/>
          </w:divBdr>
          <w:divsChild>
            <w:div w:id="170681951">
              <w:marLeft w:val="0"/>
              <w:marRight w:val="0"/>
              <w:marTop w:val="0"/>
              <w:marBottom w:val="0"/>
              <w:divBdr>
                <w:top w:val="none" w:sz="0" w:space="0" w:color="auto"/>
                <w:left w:val="none" w:sz="0" w:space="0" w:color="auto"/>
                <w:bottom w:val="none" w:sz="0" w:space="0" w:color="auto"/>
                <w:right w:val="none" w:sz="0" w:space="0" w:color="auto"/>
              </w:divBdr>
            </w:div>
          </w:divsChild>
        </w:div>
        <w:div w:id="654842614">
          <w:marLeft w:val="0"/>
          <w:marRight w:val="0"/>
          <w:marTop w:val="0"/>
          <w:marBottom w:val="0"/>
          <w:divBdr>
            <w:top w:val="none" w:sz="0" w:space="0" w:color="auto"/>
            <w:left w:val="none" w:sz="0" w:space="0" w:color="auto"/>
            <w:bottom w:val="none" w:sz="0" w:space="0" w:color="auto"/>
            <w:right w:val="none" w:sz="0" w:space="0" w:color="auto"/>
          </w:divBdr>
          <w:divsChild>
            <w:div w:id="839006313">
              <w:marLeft w:val="0"/>
              <w:marRight w:val="0"/>
              <w:marTop w:val="0"/>
              <w:marBottom w:val="0"/>
              <w:divBdr>
                <w:top w:val="none" w:sz="0" w:space="0" w:color="auto"/>
                <w:left w:val="none" w:sz="0" w:space="0" w:color="auto"/>
                <w:bottom w:val="none" w:sz="0" w:space="0" w:color="auto"/>
                <w:right w:val="none" w:sz="0" w:space="0" w:color="auto"/>
              </w:divBdr>
            </w:div>
          </w:divsChild>
        </w:div>
        <w:div w:id="357315644">
          <w:marLeft w:val="0"/>
          <w:marRight w:val="0"/>
          <w:marTop w:val="0"/>
          <w:marBottom w:val="0"/>
          <w:divBdr>
            <w:top w:val="none" w:sz="0" w:space="0" w:color="auto"/>
            <w:left w:val="none" w:sz="0" w:space="0" w:color="auto"/>
            <w:bottom w:val="none" w:sz="0" w:space="0" w:color="auto"/>
            <w:right w:val="none" w:sz="0" w:space="0" w:color="auto"/>
          </w:divBdr>
          <w:divsChild>
            <w:div w:id="1809935265">
              <w:marLeft w:val="0"/>
              <w:marRight w:val="0"/>
              <w:marTop w:val="0"/>
              <w:marBottom w:val="0"/>
              <w:divBdr>
                <w:top w:val="none" w:sz="0" w:space="0" w:color="auto"/>
                <w:left w:val="none" w:sz="0" w:space="0" w:color="auto"/>
                <w:bottom w:val="none" w:sz="0" w:space="0" w:color="auto"/>
                <w:right w:val="none" w:sz="0" w:space="0" w:color="auto"/>
              </w:divBdr>
            </w:div>
          </w:divsChild>
        </w:div>
        <w:div w:id="219481162">
          <w:marLeft w:val="0"/>
          <w:marRight w:val="0"/>
          <w:marTop w:val="0"/>
          <w:marBottom w:val="0"/>
          <w:divBdr>
            <w:top w:val="none" w:sz="0" w:space="0" w:color="auto"/>
            <w:left w:val="none" w:sz="0" w:space="0" w:color="auto"/>
            <w:bottom w:val="none" w:sz="0" w:space="0" w:color="auto"/>
            <w:right w:val="none" w:sz="0" w:space="0" w:color="auto"/>
          </w:divBdr>
          <w:divsChild>
            <w:div w:id="2077314931">
              <w:marLeft w:val="0"/>
              <w:marRight w:val="0"/>
              <w:marTop w:val="0"/>
              <w:marBottom w:val="0"/>
              <w:divBdr>
                <w:top w:val="none" w:sz="0" w:space="0" w:color="auto"/>
                <w:left w:val="none" w:sz="0" w:space="0" w:color="auto"/>
                <w:bottom w:val="none" w:sz="0" w:space="0" w:color="auto"/>
                <w:right w:val="none" w:sz="0" w:space="0" w:color="auto"/>
              </w:divBdr>
            </w:div>
          </w:divsChild>
        </w:div>
        <w:div w:id="1998990395">
          <w:marLeft w:val="0"/>
          <w:marRight w:val="0"/>
          <w:marTop w:val="0"/>
          <w:marBottom w:val="0"/>
          <w:divBdr>
            <w:top w:val="none" w:sz="0" w:space="0" w:color="auto"/>
            <w:left w:val="none" w:sz="0" w:space="0" w:color="auto"/>
            <w:bottom w:val="none" w:sz="0" w:space="0" w:color="auto"/>
            <w:right w:val="none" w:sz="0" w:space="0" w:color="auto"/>
          </w:divBdr>
          <w:divsChild>
            <w:div w:id="77485739">
              <w:marLeft w:val="0"/>
              <w:marRight w:val="0"/>
              <w:marTop w:val="0"/>
              <w:marBottom w:val="0"/>
              <w:divBdr>
                <w:top w:val="none" w:sz="0" w:space="0" w:color="auto"/>
                <w:left w:val="none" w:sz="0" w:space="0" w:color="auto"/>
                <w:bottom w:val="none" w:sz="0" w:space="0" w:color="auto"/>
                <w:right w:val="none" w:sz="0" w:space="0" w:color="auto"/>
              </w:divBdr>
            </w:div>
          </w:divsChild>
        </w:div>
        <w:div w:id="1663966864">
          <w:marLeft w:val="0"/>
          <w:marRight w:val="0"/>
          <w:marTop w:val="0"/>
          <w:marBottom w:val="0"/>
          <w:divBdr>
            <w:top w:val="none" w:sz="0" w:space="0" w:color="auto"/>
            <w:left w:val="none" w:sz="0" w:space="0" w:color="auto"/>
            <w:bottom w:val="none" w:sz="0" w:space="0" w:color="auto"/>
            <w:right w:val="none" w:sz="0" w:space="0" w:color="auto"/>
          </w:divBdr>
          <w:divsChild>
            <w:div w:id="2041394956">
              <w:marLeft w:val="0"/>
              <w:marRight w:val="0"/>
              <w:marTop w:val="0"/>
              <w:marBottom w:val="0"/>
              <w:divBdr>
                <w:top w:val="none" w:sz="0" w:space="0" w:color="auto"/>
                <w:left w:val="none" w:sz="0" w:space="0" w:color="auto"/>
                <w:bottom w:val="none" w:sz="0" w:space="0" w:color="auto"/>
                <w:right w:val="none" w:sz="0" w:space="0" w:color="auto"/>
              </w:divBdr>
            </w:div>
          </w:divsChild>
        </w:div>
        <w:div w:id="1638486634">
          <w:marLeft w:val="0"/>
          <w:marRight w:val="0"/>
          <w:marTop w:val="0"/>
          <w:marBottom w:val="0"/>
          <w:divBdr>
            <w:top w:val="none" w:sz="0" w:space="0" w:color="auto"/>
            <w:left w:val="none" w:sz="0" w:space="0" w:color="auto"/>
            <w:bottom w:val="none" w:sz="0" w:space="0" w:color="auto"/>
            <w:right w:val="none" w:sz="0" w:space="0" w:color="auto"/>
          </w:divBdr>
          <w:divsChild>
            <w:div w:id="2056082040">
              <w:marLeft w:val="0"/>
              <w:marRight w:val="0"/>
              <w:marTop w:val="0"/>
              <w:marBottom w:val="0"/>
              <w:divBdr>
                <w:top w:val="none" w:sz="0" w:space="0" w:color="auto"/>
                <w:left w:val="none" w:sz="0" w:space="0" w:color="auto"/>
                <w:bottom w:val="none" w:sz="0" w:space="0" w:color="auto"/>
                <w:right w:val="none" w:sz="0" w:space="0" w:color="auto"/>
              </w:divBdr>
            </w:div>
          </w:divsChild>
        </w:div>
        <w:div w:id="1111629882">
          <w:marLeft w:val="0"/>
          <w:marRight w:val="0"/>
          <w:marTop w:val="0"/>
          <w:marBottom w:val="0"/>
          <w:divBdr>
            <w:top w:val="none" w:sz="0" w:space="0" w:color="auto"/>
            <w:left w:val="none" w:sz="0" w:space="0" w:color="auto"/>
            <w:bottom w:val="none" w:sz="0" w:space="0" w:color="auto"/>
            <w:right w:val="none" w:sz="0" w:space="0" w:color="auto"/>
          </w:divBdr>
          <w:divsChild>
            <w:div w:id="1265386536">
              <w:marLeft w:val="0"/>
              <w:marRight w:val="0"/>
              <w:marTop w:val="0"/>
              <w:marBottom w:val="0"/>
              <w:divBdr>
                <w:top w:val="none" w:sz="0" w:space="0" w:color="auto"/>
                <w:left w:val="none" w:sz="0" w:space="0" w:color="auto"/>
                <w:bottom w:val="none" w:sz="0" w:space="0" w:color="auto"/>
                <w:right w:val="none" w:sz="0" w:space="0" w:color="auto"/>
              </w:divBdr>
            </w:div>
          </w:divsChild>
        </w:div>
        <w:div w:id="669718475">
          <w:marLeft w:val="0"/>
          <w:marRight w:val="0"/>
          <w:marTop w:val="0"/>
          <w:marBottom w:val="0"/>
          <w:divBdr>
            <w:top w:val="none" w:sz="0" w:space="0" w:color="auto"/>
            <w:left w:val="none" w:sz="0" w:space="0" w:color="auto"/>
            <w:bottom w:val="none" w:sz="0" w:space="0" w:color="auto"/>
            <w:right w:val="none" w:sz="0" w:space="0" w:color="auto"/>
          </w:divBdr>
          <w:divsChild>
            <w:div w:id="1820149392">
              <w:marLeft w:val="0"/>
              <w:marRight w:val="0"/>
              <w:marTop w:val="0"/>
              <w:marBottom w:val="0"/>
              <w:divBdr>
                <w:top w:val="none" w:sz="0" w:space="0" w:color="auto"/>
                <w:left w:val="none" w:sz="0" w:space="0" w:color="auto"/>
                <w:bottom w:val="none" w:sz="0" w:space="0" w:color="auto"/>
                <w:right w:val="none" w:sz="0" w:space="0" w:color="auto"/>
              </w:divBdr>
            </w:div>
          </w:divsChild>
        </w:div>
        <w:div w:id="1614825196">
          <w:marLeft w:val="0"/>
          <w:marRight w:val="0"/>
          <w:marTop w:val="0"/>
          <w:marBottom w:val="0"/>
          <w:divBdr>
            <w:top w:val="none" w:sz="0" w:space="0" w:color="auto"/>
            <w:left w:val="none" w:sz="0" w:space="0" w:color="auto"/>
            <w:bottom w:val="none" w:sz="0" w:space="0" w:color="auto"/>
            <w:right w:val="none" w:sz="0" w:space="0" w:color="auto"/>
          </w:divBdr>
          <w:divsChild>
            <w:div w:id="1503666254">
              <w:marLeft w:val="0"/>
              <w:marRight w:val="0"/>
              <w:marTop w:val="0"/>
              <w:marBottom w:val="0"/>
              <w:divBdr>
                <w:top w:val="none" w:sz="0" w:space="0" w:color="auto"/>
                <w:left w:val="none" w:sz="0" w:space="0" w:color="auto"/>
                <w:bottom w:val="none" w:sz="0" w:space="0" w:color="auto"/>
                <w:right w:val="none" w:sz="0" w:space="0" w:color="auto"/>
              </w:divBdr>
            </w:div>
          </w:divsChild>
        </w:div>
        <w:div w:id="2062973654">
          <w:marLeft w:val="0"/>
          <w:marRight w:val="0"/>
          <w:marTop w:val="0"/>
          <w:marBottom w:val="0"/>
          <w:divBdr>
            <w:top w:val="none" w:sz="0" w:space="0" w:color="auto"/>
            <w:left w:val="none" w:sz="0" w:space="0" w:color="auto"/>
            <w:bottom w:val="none" w:sz="0" w:space="0" w:color="auto"/>
            <w:right w:val="none" w:sz="0" w:space="0" w:color="auto"/>
          </w:divBdr>
          <w:divsChild>
            <w:div w:id="1439989535">
              <w:marLeft w:val="0"/>
              <w:marRight w:val="0"/>
              <w:marTop w:val="0"/>
              <w:marBottom w:val="0"/>
              <w:divBdr>
                <w:top w:val="none" w:sz="0" w:space="0" w:color="auto"/>
                <w:left w:val="none" w:sz="0" w:space="0" w:color="auto"/>
                <w:bottom w:val="none" w:sz="0" w:space="0" w:color="auto"/>
                <w:right w:val="none" w:sz="0" w:space="0" w:color="auto"/>
              </w:divBdr>
            </w:div>
          </w:divsChild>
        </w:div>
        <w:div w:id="1233157301">
          <w:marLeft w:val="0"/>
          <w:marRight w:val="0"/>
          <w:marTop w:val="0"/>
          <w:marBottom w:val="0"/>
          <w:divBdr>
            <w:top w:val="none" w:sz="0" w:space="0" w:color="auto"/>
            <w:left w:val="none" w:sz="0" w:space="0" w:color="auto"/>
            <w:bottom w:val="none" w:sz="0" w:space="0" w:color="auto"/>
            <w:right w:val="none" w:sz="0" w:space="0" w:color="auto"/>
          </w:divBdr>
          <w:divsChild>
            <w:div w:id="146484629">
              <w:marLeft w:val="0"/>
              <w:marRight w:val="0"/>
              <w:marTop w:val="0"/>
              <w:marBottom w:val="0"/>
              <w:divBdr>
                <w:top w:val="none" w:sz="0" w:space="0" w:color="auto"/>
                <w:left w:val="none" w:sz="0" w:space="0" w:color="auto"/>
                <w:bottom w:val="none" w:sz="0" w:space="0" w:color="auto"/>
                <w:right w:val="none" w:sz="0" w:space="0" w:color="auto"/>
              </w:divBdr>
            </w:div>
          </w:divsChild>
        </w:div>
        <w:div w:id="2136679266">
          <w:marLeft w:val="0"/>
          <w:marRight w:val="0"/>
          <w:marTop w:val="0"/>
          <w:marBottom w:val="0"/>
          <w:divBdr>
            <w:top w:val="none" w:sz="0" w:space="0" w:color="auto"/>
            <w:left w:val="none" w:sz="0" w:space="0" w:color="auto"/>
            <w:bottom w:val="none" w:sz="0" w:space="0" w:color="auto"/>
            <w:right w:val="none" w:sz="0" w:space="0" w:color="auto"/>
          </w:divBdr>
          <w:divsChild>
            <w:div w:id="136474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82343">
      <w:bodyDiv w:val="1"/>
      <w:marLeft w:val="0"/>
      <w:marRight w:val="0"/>
      <w:marTop w:val="0"/>
      <w:marBottom w:val="0"/>
      <w:divBdr>
        <w:top w:val="none" w:sz="0" w:space="0" w:color="auto"/>
        <w:left w:val="none" w:sz="0" w:space="0" w:color="auto"/>
        <w:bottom w:val="none" w:sz="0" w:space="0" w:color="auto"/>
        <w:right w:val="none" w:sz="0" w:space="0" w:color="auto"/>
      </w:divBdr>
      <w:divsChild>
        <w:div w:id="1794905786">
          <w:marLeft w:val="0"/>
          <w:marRight w:val="0"/>
          <w:marTop w:val="0"/>
          <w:marBottom w:val="0"/>
          <w:divBdr>
            <w:top w:val="none" w:sz="0" w:space="0" w:color="auto"/>
            <w:left w:val="none" w:sz="0" w:space="0" w:color="auto"/>
            <w:bottom w:val="none" w:sz="0" w:space="0" w:color="auto"/>
            <w:right w:val="none" w:sz="0" w:space="0" w:color="auto"/>
          </w:divBdr>
          <w:divsChild>
            <w:div w:id="1679389132">
              <w:marLeft w:val="0"/>
              <w:marRight w:val="0"/>
              <w:marTop w:val="0"/>
              <w:marBottom w:val="0"/>
              <w:divBdr>
                <w:top w:val="none" w:sz="0" w:space="0" w:color="auto"/>
                <w:left w:val="none" w:sz="0" w:space="0" w:color="auto"/>
                <w:bottom w:val="none" w:sz="0" w:space="0" w:color="auto"/>
                <w:right w:val="none" w:sz="0" w:space="0" w:color="auto"/>
              </w:divBdr>
            </w:div>
            <w:div w:id="1396659754">
              <w:marLeft w:val="0"/>
              <w:marRight w:val="0"/>
              <w:marTop w:val="0"/>
              <w:marBottom w:val="0"/>
              <w:divBdr>
                <w:top w:val="none" w:sz="0" w:space="0" w:color="auto"/>
                <w:left w:val="none" w:sz="0" w:space="0" w:color="auto"/>
                <w:bottom w:val="none" w:sz="0" w:space="0" w:color="auto"/>
                <w:right w:val="none" w:sz="0" w:space="0" w:color="auto"/>
              </w:divBdr>
            </w:div>
            <w:div w:id="480846603">
              <w:marLeft w:val="0"/>
              <w:marRight w:val="0"/>
              <w:marTop w:val="0"/>
              <w:marBottom w:val="0"/>
              <w:divBdr>
                <w:top w:val="none" w:sz="0" w:space="0" w:color="auto"/>
                <w:left w:val="none" w:sz="0" w:space="0" w:color="auto"/>
                <w:bottom w:val="none" w:sz="0" w:space="0" w:color="auto"/>
                <w:right w:val="none" w:sz="0" w:space="0" w:color="auto"/>
              </w:divBdr>
            </w:div>
            <w:div w:id="35938360">
              <w:marLeft w:val="0"/>
              <w:marRight w:val="0"/>
              <w:marTop w:val="0"/>
              <w:marBottom w:val="0"/>
              <w:divBdr>
                <w:top w:val="none" w:sz="0" w:space="0" w:color="auto"/>
                <w:left w:val="none" w:sz="0" w:space="0" w:color="auto"/>
                <w:bottom w:val="none" w:sz="0" w:space="0" w:color="auto"/>
                <w:right w:val="none" w:sz="0" w:space="0" w:color="auto"/>
              </w:divBdr>
            </w:div>
          </w:divsChild>
        </w:div>
        <w:div w:id="1453551769">
          <w:marLeft w:val="0"/>
          <w:marRight w:val="0"/>
          <w:marTop w:val="0"/>
          <w:marBottom w:val="0"/>
          <w:divBdr>
            <w:top w:val="none" w:sz="0" w:space="0" w:color="auto"/>
            <w:left w:val="none" w:sz="0" w:space="0" w:color="auto"/>
            <w:bottom w:val="none" w:sz="0" w:space="0" w:color="auto"/>
            <w:right w:val="none" w:sz="0" w:space="0" w:color="auto"/>
          </w:divBdr>
          <w:divsChild>
            <w:div w:id="1614557480">
              <w:marLeft w:val="0"/>
              <w:marRight w:val="0"/>
              <w:marTop w:val="0"/>
              <w:marBottom w:val="0"/>
              <w:divBdr>
                <w:top w:val="none" w:sz="0" w:space="0" w:color="auto"/>
                <w:left w:val="none" w:sz="0" w:space="0" w:color="auto"/>
                <w:bottom w:val="none" w:sz="0" w:space="0" w:color="auto"/>
                <w:right w:val="none" w:sz="0" w:space="0" w:color="auto"/>
              </w:divBdr>
            </w:div>
            <w:div w:id="2564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33227">
      <w:bodyDiv w:val="1"/>
      <w:marLeft w:val="0"/>
      <w:marRight w:val="0"/>
      <w:marTop w:val="0"/>
      <w:marBottom w:val="0"/>
      <w:divBdr>
        <w:top w:val="none" w:sz="0" w:space="0" w:color="auto"/>
        <w:left w:val="none" w:sz="0" w:space="0" w:color="auto"/>
        <w:bottom w:val="none" w:sz="0" w:space="0" w:color="auto"/>
        <w:right w:val="none" w:sz="0" w:space="0" w:color="auto"/>
      </w:divBdr>
      <w:divsChild>
        <w:div w:id="2071614884">
          <w:marLeft w:val="0"/>
          <w:marRight w:val="0"/>
          <w:marTop w:val="0"/>
          <w:marBottom w:val="0"/>
          <w:divBdr>
            <w:top w:val="none" w:sz="0" w:space="0" w:color="auto"/>
            <w:left w:val="none" w:sz="0" w:space="0" w:color="auto"/>
            <w:bottom w:val="none" w:sz="0" w:space="0" w:color="auto"/>
            <w:right w:val="none" w:sz="0" w:space="0" w:color="auto"/>
          </w:divBdr>
        </w:div>
        <w:div w:id="2046514534">
          <w:marLeft w:val="0"/>
          <w:marRight w:val="0"/>
          <w:marTop w:val="0"/>
          <w:marBottom w:val="0"/>
          <w:divBdr>
            <w:top w:val="none" w:sz="0" w:space="0" w:color="auto"/>
            <w:left w:val="none" w:sz="0" w:space="0" w:color="auto"/>
            <w:bottom w:val="none" w:sz="0" w:space="0" w:color="auto"/>
            <w:right w:val="none" w:sz="0" w:space="0" w:color="auto"/>
          </w:divBdr>
        </w:div>
        <w:div w:id="1940403743">
          <w:marLeft w:val="0"/>
          <w:marRight w:val="0"/>
          <w:marTop w:val="0"/>
          <w:marBottom w:val="0"/>
          <w:divBdr>
            <w:top w:val="none" w:sz="0" w:space="0" w:color="auto"/>
            <w:left w:val="none" w:sz="0" w:space="0" w:color="auto"/>
            <w:bottom w:val="none" w:sz="0" w:space="0" w:color="auto"/>
            <w:right w:val="none" w:sz="0" w:space="0" w:color="auto"/>
          </w:divBdr>
        </w:div>
        <w:div w:id="1235361378">
          <w:marLeft w:val="0"/>
          <w:marRight w:val="0"/>
          <w:marTop w:val="0"/>
          <w:marBottom w:val="0"/>
          <w:divBdr>
            <w:top w:val="none" w:sz="0" w:space="0" w:color="auto"/>
            <w:left w:val="none" w:sz="0" w:space="0" w:color="auto"/>
            <w:bottom w:val="none" w:sz="0" w:space="0" w:color="auto"/>
            <w:right w:val="none" w:sz="0" w:space="0" w:color="auto"/>
          </w:divBdr>
        </w:div>
        <w:div w:id="517621796">
          <w:marLeft w:val="0"/>
          <w:marRight w:val="0"/>
          <w:marTop w:val="0"/>
          <w:marBottom w:val="0"/>
          <w:divBdr>
            <w:top w:val="none" w:sz="0" w:space="0" w:color="auto"/>
            <w:left w:val="none" w:sz="0" w:space="0" w:color="auto"/>
            <w:bottom w:val="none" w:sz="0" w:space="0" w:color="auto"/>
            <w:right w:val="none" w:sz="0" w:space="0" w:color="auto"/>
          </w:divBdr>
        </w:div>
        <w:div w:id="2052340839">
          <w:marLeft w:val="0"/>
          <w:marRight w:val="0"/>
          <w:marTop w:val="0"/>
          <w:marBottom w:val="0"/>
          <w:divBdr>
            <w:top w:val="none" w:sz="0" w:space="0" w:color="auto"/>
            <w:left w:val="none" w:sz="0" w:space="0" w:color="auto"/>
            <w:bottom w:val="none" w:sz="0" w:space="0" w:color="auto"/>
            <w:right w:val="none" w:sz="0" w:space="0" w:color="auto"/>
          </w:divBdr>
        </w:div>
        <w:div w:id="1669477721">
          <w:marLeft w:val="0"/>
          <w:marRight w:val="0"/>
          <w:marTop w:val="0"/>
          <w:marBottom w:val="0"/>
          <w:divBdr>
            <w:top w:val="none" w:sz="0" w:space="0" w:color="auto"/>
            <w:left w:val="none" w:sz="0" w:space="0" w:color="auto"/>
            <w:bottom w:val="none" w:sz="0" w:space="0" w:color="auto"/>
            <w:right w:val="none" w:sz="0" w:space="0" w:color="auto"/>
          </w:divBdr>
        </w:div>
        <w:div w:id="966013870">
          <w:marLeft w:val="0"/>
          <w:marRight w:val="0"/>
          <w:marTop w:val="0"/>
          <w:marBottom w:val="0"/>
          <w:divBdr>
            <w:top w:val="none" w:sz="0" w:space="0" w:color="auto"/>
            <w:left w:val="none" w:sz="0" w:space="0" w:color="auto"/>
            <w:bottom w:val="none" w:sz="0" w:space="0" w:color="auto"/>
            <w:right w:val="none" w:sz="0" w:space="0" w:color="auto"/>
          </w:divBdr>
        </w:div>
        <w:div w:id="2107579712">
          <w:marLeft w:val="0"/>
          <w:marRight w:val="0"/>
          <w:marTop w:val="0"/>
          <w:marBottom w:val="0"/>
          <w:divBdr>
            <w:top w:val="none" w:sz="0" w:space="0" w:color="auto"/>
            <w:left w:val="none" w:sz="0" w:space="0" w:color="auto"/>
            <w:bottom w:val="none" w:sz="0" w:space="0" w:color="auto"/>
            <w:right w:val="none" w:sz="0" w:space="0" w:color="auto"/>
          </w:divBdr>
        </w:div>
        <w:div w:id="529534201">
          <w:marLeft w:val="0"/>
          <w:marRight w:val="0"/>
          <w:marTop w:val="0"/>
          <w:marBottom w:val="0"/>
          <w:divBdr>
            <w:top w:val="none" w:sz="0" w:space="0" w:color="auto"/>
            <w:left w:val="none" w:sz="0" w:space="0" w:color="auto"/>
            <w:bottom w:val="none" w:sz="0" w:space="0" w:color="auto"/>
            <w:right w:val="none" w:sz="0" w:space="0" w:color="auto"/>
          </w:divBdr>
        </w:div>
        <w:div w:id="1012031798">
          <w:marLeft w:val="0"/>
          <w:marRight w:val="0"/>
          <w:marTop w:val="0"/>
          <w:marBottom w:val="0"/>
          <w:divBdr>
            <w:top w:val="none" w:sz="0" w:space="0" w:color="auto"/>
            <w:left w:val="none" w:sz="0" w:space="0" w:color="auto"/>
            <w:bottom w:val="none" w:sz="0" w:space="0" w:color="auto"/>
            <w:right w:val="none" w:sz="0" w:space="0" w:color="auto"/>
          </w:divBdr>
        </w:div>
        <w:div w:id="2142503274">
          <w:marLeft w:val="0"/>
          <w:marRight w:val="0"/>
          <w:marTop w:val="0"/>
          <w:marBottom w:val="0"/>
          <w:divBdr>
            <w:top w:val="none" w:sz="0" w:space="0" w:color="auto"/>
            <w:left w:val="none" w:sz="0" w:space="0" w:color="auto"/>
            <w:bottom w:val="none" w:sz="0" w:space="0" w:color="auto"/>
            <w:right w:val="none" w:sz="0" w:space="0" w:color="auto"/>
          </w:divBdr>
        </w:div>
      </w:divsChild>
    </w:div>
    <w:div w:id="1263880304">
      <w:bodyDiv w:val="1"/>
      <w:marLeft w:val="0"/>
      <w:marRight w:val="0"/>
      <w:marTop w:val="0"/>
      <w:marBottom w:val="0"/>
      <w:divBdr>
        <w:top w:val="none" w:sz="0" w:space="0" w:color="auto"/>
        <w:left w:val="none" w:sz="0" w:space="0" w:color="auto"/>
        <w:bottom w:val="none" w:sz="0" w:space="0" w:color="auto"/>
        <w:right w:val="none" w:sz="0" w:space="0" w:color="auto"/>
      </w:divBdr>
      <w:divsChild>
        <w:div w:id="39676886">
          <w:marLeft w:val="0"/>
          <w:marRight w:val="0"/>
          <w:marTop w:val="0"/>
          <w:marBottom w:val="0"/>
          <w:divBdr>
            <w:top w:val="none" w:sz="0" w:space="0" w:color="auto"/>
            <w:left w:val="none" w:sz="0" w:space="0" w:color="auto"/>
            <w:bottom w:val="none" w:sz="0" w:space="0" w:color="auto"/>
            <w:right w:val="none" w:sz="0" w:space="0" w:color="auto"/>
          </w:divBdr>
        </w:div>
        <w:div w:id="595669945">
          <w:marLeft w:val="0"/>
          <w:marRight w:val="0"/>
          <w:marTop w:val="0"/>
          <w:marBottom w:val="0"/>
          <w:divBdr>
            <w:top w:val="none" w:sz="0" w:space="0" w:color="auto"/>
            <w:left w:val="none" w:sz="0" w:space="0" w:color="auto"/>
            <w:bottom w:val="none" w:sz="0" w:space="0" w:color="auto"/>
            <w:right w:val="none" w:sz="0" w:space="0" w:color="auto"/>
          </w:divBdr>
        </w:div>
        <w:div w:id="1029187182">
          <w:marLeft w:val="0"/>
          <w:marRight w:val="0"/>
          <w:marTop w:val="0"/>
          <w:marBottom w:val="0"/>
          <w:divBdr>
            <w:top w:val="none" w:sz="0" w:space="0" w:color="auto"/>
            <w:left w:val="none" w:sz="0" w:space="0" w:color="auto"/>
            <w:bottom w:val="none" w:sz="0" w:space="0" w:color="auto"/>
            <w:right w:val="none" w:sz="0" w:space="0" w:color="auto"/>
          </w:divBdr>
        </w:div>
        <w:div w:id="1839343172">
          <w:marLeft w:val="0"/>
          <w:marRight w:val="0"/>
          <w:marTop w:val="0"/>
          <w:marBottom w:val="0"/>
          <w:divBdr>
            <w:top w:val="none" w:sz="0" w:space="0" w:color="auto"/>
            <w:left w:val="none" w:sz="0" w:space="0" w:color="auto"/>
            <w:bottom w:val="none" w:sz="0" w:space="0" w:color="auto"/>
            <w:right w:val="none" w:sz="0" w:space="0" w:color="auto"/>
          </w:divBdr>
        </w:div>
        <w:div w:id="1934825639">
          <w:marLeft w:val="0"/>
          <w:marRight w:val="0"/>
          <w:marTop w:val="0"/>
          <w:marBottom w:val="0"/>
          <w:divBdr>
            <w:top w:val="none" w:sz="0" w:space="0" w:color="auto"/>
            <w:left w:val="none" w:sz="0" w:space="0" w:color="auto"/>
            <w:bottom w:val="none" w:sz="0" w:space="0" w:color="auto"/>
            <w:right w:val="none" w:sz="0" w:space="0" w:color="auto"/>
          </w:divBdr>
        </w:div>
      </w:divsChild>
    </w:div>
    <w:div w:id="1280332876">
      <w:bodyDiv w:val="1"/>
      <w:marLeft w:val="0"/>
      <w:marRight w:val="0"/>
      <w:marTop w:val="0"/>
      <w:marBottom w:val="0"/>
      <w:divBdr>
        <w:top w:val="none" w:sz="0" w:space="0" w:color="auto"/>
        <w:left w:val="none" w:sz="0" w:space="0" w:color="auto"/>
        <w:bottom w:val="none" w:sz="0" w:space="0" w:color="auto"/>
        <w:right w:val="none" w:sz="0" w:space="0" w:color="auto"/>
      </w:divBdr>
      <w:divsChild>
        <w:div w:id="154565996">
          <w:marLeft w:val="0"/>
          <w:marRight w:val="0"/>
          <w:marTop w:val="0"/>
          <w:marBottom w:val="0"/>
          <w:divBdr>
            <w:top w:val="none" w:sz="0" w:space="0" w:color="auto"/>
            <w:left w:val="none" w:sz="0" w:space="0" w:color="auto"/>
            <w:bottom w:val="none" w:sz="0" w:space="0" w:color="auto"/>
            <w:right w:val="none" w:sz="0" w:space="0" w:color="auto"/>
          </w:divBdr>
        </w:div>
        <w:div w:id="729690188">
          <w:marLeft w:val="0"/>
          <w:marRight w:val="0"/>
          <w:marTop w:val="0"/>
          <w:marBottom w:val="0"/>
          <w:divBdr>
            <w:top w:val="none" w:sz="0" w:space="0" w:color="auto"/>
            <w:left w:val="none" w:sz="0" w:space="0" w:color="auto"/>
            <w:bottom w:val="none" w:sz="0" w:space="0" w:color="auto"/>
            <w:right w:val="none" w:sz="0" w:space="0" w:color="auto"/>
          </w:divBdr>
        </w:div>
        <w:div w:id="1584878994">
          <w:marLeft w:val="0"/>
          <w:marRight w:val="0"/>
          <w:marTop w:val="0"/>
          <w:marBottom w:val="0"/>
          <w:divBdr>
            <w:top w:val="none" w:sz="0" w:space="0" w:color="auto"/>
            <w:left w:val="none" w:sz="0" w:space="0" w:color="auto"/>
            <w:bottom w:val="none" w:sz="0" w:space="0" w:color="auto"/>
            <w:right w:val="none" w:sz="0" w:space="0" w:color="auto"/>
          </w:divBdr>
        </w:div>
        <w:div w:id="1958826099">
          <w:marLeft w:val="0"/>
          <w:marRight w:val="0"/>
          <w:marTop w:val="0"/>
          <w:marBottom w:val="0"/>
          <w:divBdr>
            <w:top w:val="none" w:sz="0" w:space="0" w:color="auto"/>
            <w:left w:val="none" w:sz="0" w:space="0" w:color="auto"/>
            <w:bottom w:val="none" w:sz="0" w:space="0" w:color="auto"/>
            <w:right w:val="none" w:sz="0" w:space="0" w:color="auto"/>
          </w:divBdr>
        </w:div>
        <w:div w:id="102768721">
          <w:marLeft w:val="0"/>
          <w:marRight w:val="0"/>
          <w:marTop w:val="0"/>
          <w:marBottom w:val="0"/>
          <w:divBdr>
            <w:top w:val="none" w:sz="0" w:space="0" w:color="auto"/>
            <w:left w:val="none" w:sz="0" w:space="0" w:color="auto"/>
            <w:bottom w:val="none" w:sz="0" w:space="0" w:color="auto"/>
            <w:right w:val="none" w:sz="0" w:space="0" w:color="auto"/>
          </w:divBdr>
        </w:div>
      </w:divsChild>
    </w:div>
    <w:div w:id="1457413198">
      <w:bodyDiv w:val="1"/>
      <w:marLeft w:val="0"/>
      <w:marRight w:val="0"/>
      <w:marTop w:val="0"/>
      <w:marBottom w:val="0"/>
      <w:divBdr>
        <w:top w:val="none" w:sz="0" w:space="0" w:color="auto"/>
        <w:left w:val="none" w:sz="0" w:space="0" w:color="auto"/>
        <w:bottom w:val="none" w:sz="0" w:space="0" w:color="auto"/>
        <w:right w:val="none" w:sz="0" w:space="0" w:color="auto"/>
      </w:divBdr>
      <w:divsChild>
        <w:div w:id="1081298924">
          <w:marLeft w:val="0"/>
          <w:marRight w:val="0"/>
          <w:marTop w:val="0"/>
          <w:marBottom w:val="0"/>
          <w:divBdr>
            <w:top w:val="none" w:sz="0" w:space="0" w:color="auto"/>
            <w:left w:val="none" w:sz="0" w:space="0" w:color="auto"/>
            <w:bottom w:val="none" w:sz="0" w:space="0" w:color="auto"/>
            <w:right w:val="none" w:sz="0" w:space="0" w:color="auto"/>
          </w:divBdr>
          <w:divsChild>
            <w:div w:id="1003973831">
              <w:marLeft w:val="0"/>
              <w:marRight w:val="0"/>
              <w:marTop w:val="0"/>
              <w:marBottom w:val="0"/>
              <w:divBdr>
                <w:top w:val="none" w:sz="0" w:space="0" w:color="auto"/>
                <w:left w:val="none" w:sz="0" w:space="0" w:color="auto"/>
                <w:bottom w:val="none" w:sz="0" w:space="0" w:color="auto"/>
                <w:right w:val="none" w:sz="0" w:space="0" w:color="auto"/>
              </w:divBdr>
            </w:div>
          </w:divsChild>
        </w:div>
        <w:div w:id="233860275">
          <w:marLeft w:val="0"/>
          <w:marRight w:val="0"/>
          <w:marTop w:val="0"/>
          <w:marBottom w:val="0"/>
          <w:divBdr>
            <w:top w:val="none" w:sz="0" w:space="0" w:color="auto"/>
            <w:left w:val="none" w:sz="0" w:space="0" w:color="auto"/>
            <w:bottom w:val="none" w:sz="0" w:space="0" w:color="auto"/>
            <w:right w:val="none" w:sz="0" w:space="0" w:color="auto"/>
          </w:divBdr>
          <w:divsChild>
            <w:div w:id="513768801">
              <w:marLeft w:val="0"/>
              <w:marRight w:val="0"/>
              <w:marTop w:val="0"/>
              <w:marBottom w:val="0"/>
              <w:divBdr>
                <w:top w:val="none" w:sz="0" w:space="0" w:color="auto"/>
                <w:left w:val="none" w:sz="0" w:space="0" w:color="auto"/>
                <w:bottom w:val="none" w:sz="0" w:space="0" w:color="auto"/>
                <w:right w:val="none" w:sz="0" w:space="0" w:color="auto"/>
              </w:divBdr>
            </w:div>
          </w:divsChild>
        </w:div>
        <w:div w:id="2098478933">
          <w:marLeft w:val="0"/>
          <w:marRight w:val="0"/>
          <w:marTop w:val="0"/>
          <w:marBottom w:val="0"/>
          <w:divBdr>
            <w:top w:val="none" w:sz="0" w:space="0" w:color="auto"/>
            <w:left w:val="none" w:sz="0" w:space="0" w:color="auto"/>
            <w:bottom w:val="none" w:sz="0" w:space="0" w:color="auto"/>
            <w:right w:val="none" w:sz="0" w:space="0" w:color="auto"/>
          </w:divBdr>
          <w:divsChild>
            <w:div w:id="6847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87521">
      <w:bodyDiv w:val="1"/>
      <w:marLeft w:val="0"/>
      <w:marRight w:val="0"/>
      <w:marTop w:val="0"/>
      <w:marBottom w:val="0"/>
      <w:divBdr>
        <w:top w:val="none" w:sz="0" w:space="0" w:color="auto"/>
        <w:left w:val="none" w:sz="0" w:space="0" w:color="auto"/>
        <w:bottom w:val="none" w:sz="0" w:space="0" w:color="auto"/>
        <w:right w:val="none" w:sz="0" w:space="0" w:color="auto"/>
      </w:divBdr>
    </w:div>
    <w:div w:id="1737623600">
      <w:bodyDiv w:val="1"/>
      <w:marLeft w:val="0"/>
      <w:marRight w:val="0"/>
      <w:marTop w:val="0"/>
      <w:marBottom w:val="0"/>
      <w:divBdr>
        <w:top w:val="none" w:sz="0" w:space="0" w:color="auto"/>
        <w:left w:val="none" w:sz="0" w:space="0" w:color="auto"/>
        <w:bottom w:val="none" w:sz="0" w:space="0" w:color="auto"/>
        <w:right w:val="none" w:sz="0" w:space="0" w:color="auto"/>
      </w:divBdr>
      <w:divsChild>
        <w:div w:id="1330403152">
          <w:marLeft w:val="0"/>
          <w:marRight w:val="0"/>
          <w:marTop w:val="0"/>
          <w:marBottom w:val="0"/>
          <w:divBdr>
            <w:top w:val="none" w:sz="0" w:space="0" w:color="auto"/>
            <w:left w:val="none" w:sz="0" w:space="0" w:color="auto"/>
            <w:bottom w:val="none" w:sz="0" w:space="0" w:color="auto"/>
            <w:right w:val="none" w:sz="0" w:space="0" w:color="auto"/>
          </w:divBdr>
          <w:divsChild>
            <w:div w:id="388916490">
              <w:marLeft w:val="0"/>
              <w:marRight w:val="0"/>
              <w:marTop w:val="0"/>
              <w:marBottom w:val="0"/>
              <w:divBdr>
                <w:top w:val="none" w:sz="0" w:space="0" w:color="auto"/>
                <w:left w:val="none" w:sz="0" w:space="0" w:color="auto"/>
                <w:bottom w:val="none" w:sz="0" w:space="0" w:color="auto"/>
                <w:right w:val="none" w:sz="0" w:space="0" w:color="auto"/>
              </w:divBdr>
            </w:div>
          </w:divsChild>
        </w:div>
        <w:div w:id="819081942">
          <w:marLeft w:val="0"/>
          <w:marRight w:val="0"/>
          <w:marTop w:val="0"/>
          <w:marBottom w:val="0"/>
          <w:divBdr>
            <w:top w:val="none" w:sz="0" w:space="0" w:color="auto"/>
            <w:left w:val="none" w:sz="0" w:space="0" w:color="auto"/>
            <w:bottom w:val="none" w:sz="0" w:space="0" w:color="auto"/>
            <w:right w:val="none" w:sz="0" w:space="0" w:color="auto"/>
          </w:divBdr>
          <w:divsChild>
            <w:div w:id="936790673">
              <w:marLeft w:val="0"/>
              <w:marRight w:val="0"/>
              <w:marTop w:val="0"/>
              <w:marBottom w:val="0"/>
              <w:divBdr>
                <w:top w:val="none" w:sz="0" w:space="0" w:color="auto"/>
                <w:left w:val="none" w:sz="0" w:space="0" w:color="auto"/>
                <w:bottom w:val="none" w:sz="0" w:space="0" w:color="auto"/>
                <w:right w:val="none" w:sz="0" w:space="0" w:color="auto"/>
              </w:divBdr>
            </w:div>
          </w:divsChild>
        </w:div>
        <w:div w:id="260528244">
          <w:marLeft w:val="0"/>
          <w:marRight w:val="0"/>
          <w:marTop w:val="0"/>
          <w:marBottom w:val="0"/>
          <w:divBdr>
            <w:top w:val="none" w:sz="0" w:space="0" w:color="auto"/>
            <w:left w:val="none" w:sz="0" w:space="0" w:color="auto"/>
            <w:bottom w:val="none" w:sz="0" w:space="0" w:color="auto"/>
            <w:right w:val="none" w:sz="0" w:space="0" w:color="auto"/>
          </w:divBdr>
          <w:divsChild>
            <w:div w:id="1639921024">
              <w:marLeft w:val="0"/>
              <w:marRight w:val="0"/>
              <w:marTop w:val="0"/>
              <w:marBottom w:val="0"/>
              <w:divBdr>
                <w:top w:val="none" w:sz="0" w:space="0" w:color="auto"/>
                <w:left w:val="none" w:sz="0" w:space="0" w:color="auto"/>
                <w:bottom w:val="none" w:sz="0" w:space="0" w:color="auto"/>
                <w:right w:val="none" w:sz="0" w:space="0" w:color="auto"/>
              </w:divBdr>
            </w:div>
          </w:divsChild>
        </w:div>
        <w:div w:id="319892703">
          <w:marLeft w:val="0"/>
          <w:marRight w:val="0"/>
          <w:marTop w:val="0"/>
          <w:marBottom w:val="0"/>
          <w:divBdr>
            <w:top w:val="none" w:sz="0" w:space="0" w:color="auto"/>
            <w:left w:val="none" w:sz="0" w:space="0" w:color="auto"/>
            <w:bottom w:val="none" w:sz="0" w:space="0" w:color="auto"/>
            <w:right w:val="none" w:sz="0" w:space="0" w:color="auto"/>
          </w:divBdr>
          <w:divsChild>
            <w:div w:id="1807628312">
              <w:marLeft w:val="0"/>
              <w:marRight w:val="0"/>
              <w:marTop w:val="0"/>
              <w:marBottom w:val="0"/>
              <w:divBdr>
                <w:top w:val="none" w:sz="0" w:space="0" w:color="auto"/>
                <w:left w:val="none" w:sz="0" w:space="0" w:color="auto"/>
                <w:bottom w:val="none" w:sz="0" w:space="0" w:color="auto"/>
                <w:right w:val="none" w:sz="0" w:space="0" w:color="auto"/>
              </w:divBdr>
            </w:div>
          </w:divsChild>
        </w:div>
        <w:div w:id="526219935">
          <w:marLeft w:val="0"/>
          <w:marRight w:val="0"/>
          <w:marTop w:val="0"/>
          <w:marBottom w:val="0"/>
          <w:divBdr>
            <w:top w:val="none" w:sz="0" w:space="0" w:color="auto"/>
            <w:left w:val="none" w:sz="0" w:space="0" w:color="auto"/>
            <w:bottom w:val="none" w:sz="0" w:space="0" w:color="auto"/>
            <w:right w:val="none" w:sz="0" w:space="0" w:color="auto"/>
          </w:divBdr>
          <w:divsChild>
            <w:div w:id="82803144">
              <w:marLeft w:val="0"/>
              <w:marRight w:val="0"/>
              <w:marTop w:val="0"/>
              <w:marBottom w:val="0"/>
              <w:divBdr>
                <w:top w:val="none" w:sz="0" w:space="0" w:color="auto"/>
                <w:left w:val="none" w:sz="0" w:space="0" w:color="auto"/>
                <w:bottom w:val="none" w:sz="0" w:space="0" w:color="auto"/>
                <w:right w:val="none" w:sz="0" w:space="0" w:color="auto"/>
              </w:divBdr>
            </w:div>
          </w:divsChild>
        </w:div>
        <w:div w:id="1564487773">
          <w:marLeft w:val="0"/>
          <w:marRight w:val="0"/>
          <w:marTop w:val="0"/>
          <w:marBottom w:val="0"/>
          <w:divBdr>
            <w:top w:val="none" w:sz="0" w:space="0" w:color="auto"/>
            <w:left w:val="none" w:sz="0" w:space="0" w:color="auto"/>
            <w:bottom w:val="none" w:sz="0" w:space="0" w:color="auto"/>
            <w:right w:val="none" w:sz="0" w:space="0" w:color="auto"/>
          </w:divBdr>
          <w:divsChild>
            <w:div w:id="1296721166">
              <w:marLeft w:val="0"/>
              <w:marRight w:val="0"/>
              <w:marTop w:val="0"/>
              <w:marBottom w:val="0"/>
              <w:divBdr>
                <w:top w:val="none" w:sz="0" w:space="0" w:color="auto"/>
                <w:left w:val="none" w:sz="0" w:space="0" w:color="auto"/>
                <w:bottom w:val="none" w:sz="0" w:space="0" w:color="auto"/>
                <w:right w:val="none" w:sz="0" w:space="0" w:color="auto"/>
              </w:divBdr>
            </w:div>
          </w:divsChild>
        </w:div>
        <w:div w:id="1364093552">
          <w:marLeft w:val="0"/>
          <w:marRight w:val="0"/>
          <w:marTop w:val="0"/>
          <w:marBottom w:val="0"/>
          <w:divBdr>
            <w:top w:val="none" w:sz="0" w:space="0" w:color="auto"/>
            <w:left w:val="none" w:sz="0" w:space="0" w:color="auto"/>
            <w:bottom w:val="none" w:sz="0" w:space="0" w:color="auto"/>
            <w:right w:val="none" w:sz="0" w:space="0" w:color="auto"/>
          </w:divBdr>
          <w:divsChild>
            <w:div w:id="282551">
              <w:marLeft w:val="0"/>
              <w:marRight w:val="0"/>
              <w:marTop w:val="0"/>
              <w:marBottom w:val="0"/>
              <w:divBdr>
                <w:top w:val="none" w:sz="0" w:space="0" w:color="auto"/>
                <w:left w:val="none" w:sz="0" w:space="0" w:color="auto"/>
                <w:bottom w:val="none" w:sz="0" w:space="0" w:color="auto"/>
                <w:right w:val="none" w:sz="0" w:space="0" w:color="auto"/>
              </w:divBdr>
            </w:div>
          </w:divsChild>
        </w:div>
        <w:div w:id="1293438667">
          <w:marLeft w:val="0"/>
          <w:marRight w:val="0"/>
          <w:marTop w:val="0"/>
          <w:marBottom w:val="0"/>
          <w:divBdr>
            <w:top w:val="none" w:sz="0" w:space="0" w:color="auto"/>
            <w:left w:val="none" w:sz="0" w:space="0" w:color="auto"/>
            <w:bottom w:val="none" w:sz="0" w:space="0" w:color="auto"/>
            <w:right w:val="none" w:sz="0" w:space="0" w:color="auto"/>
          </w:divBdr>
          <w:divsChild>
            <w:div w:id="202054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6999">
      <w:bodyDiv w:val="1"/>
      <w:marLeft w:val="0"/>
      <w:marRight w:val="0"/>
      <w:marTop w:val="0"/>
      <w:marBottom w:val="0"/>
      <w:divBdr>
        <w:top w:val="none" w:sz="0" w:space="0" w:color="auto"/>
        <w:left w:val="none" w:sz="0" w:space="0" w:color="auto"/>
        <w:bottom w:val="none" w:sz="0" w:space="0" w:color="auto"/>
        <w:right w:val="none" w:sz="0" w:space="0" w:color="auto"/>
      </w:divBdr>
      <w:divsChild>
        <w:div w:id="841311801">
          <w:marLeft w:val="0"/>
          <w:marRight w:val="0"/>
          <w:marTop w:val="0"/>
          <w:marBottom w:val="0"/>
          <w:divBdr>
            <w:top w:val="none" w:sz="0" w:space="0" w:color="auto"/>
            <w:left w:val="none" w:sz="0" w:space="0" w:color="auto"/>
            <w:bottom w:val="none" w:sz="0" w:space="0" w:color="auto"/>
            <w:right w:val="none" w:sz="0" w:space="0" w:color="auto"/>
          </w:divBdr>
        </w:div>
        <w:div w:id="897862942">
          <w:marLeft w:val="0"/>
          <w:marRight w:val="0"/>
          <w:marTop w:val="0"/>
          <w:marBottom w:val="0"/>
          <w:divBdr>
            <w:top w:val="none" w:sz="0" w:space="0" w:color="auto"/>
            <w:left w:val="none" w:sz="0" w:space="0" w:color="auto"/>
            <w:bottom w:val="none" w:sz="0" w:space="0" w:color="auto"/>
            <w:right w:val="none" w:sz="0" w:space="0" w:color="auto"/>
          </w:divBdr>
        </w:div>
        <w:div w:id="279457711">
          <w:marLeft w:val="0"/>
          <w:marRight w:val="0"/>
          <w:marTop w:val="0"/>
          <w:marBottom w:val="0"/>
          <w:divBdr>
            <w:top w:val="none" w:sz="0" w:space="0" w:color="auto"/>
            <w:left w:val="none" w:sz="0" w:space="0" w:color="auto"/>
            <w:bottom w:val="none" w:sz="0" w:space="0" w:color="auto"/>
            <w:right w:val="none" w:sz="0" w:space="0" w:color="auto"/>
          </w:divBdr>
        </w:div>
        <w:div w:id="1954242661">
          <w:marLeft w:val="0"/>
          <w:marRight w:val="0"/>
          <w:marTop w:val="0"/>
          <w:marBottom w:val="0"/>
          <w:divBdr>
            <w:top w:val="none" w:sz="0" w:space="0" w:color="auto"/>
            <w:left w:val="none" w:sz="0" w:space="0" w:color="auto"/>
            <w:bottom w:val="none" w:sz="0" w:space="0" w:color="auto"/>
            <w:right w:val="none" w:sz="0" w:space="0" w:color="auto"/>
          </w:divBdr>
        </w:div>
        <w:div w:id="793716447">
          <w:marLeft w:val="0"/>
          <w:marRight w:val="0"/>
          <w:marTop w:val="0"/>
          <w:marBottom w:val="0"/>
          <w:divBdr>
            <w:top w:val="none" w:sz="0" w:space="0" w:color="auto"/>
            <w:left w:val="none" w:sz="0" w:space="0" w:color="auto"/>
            <w:bottom w:val="none" w:sz="0" w:space="0" w:color="auto"/>
            <w:right w:val="none" w:sz="0" w:space="0" w:color="auto"/>
          </w:divBdr>
        </w:div>
        <w:div w:id="1588419480">
          <w:marLeft w:val="0"/>
          <w:marRight w:val="0"/>
          <w:marTop w:val="0"/>
          <w:marBottom w:val="0"/>
          <w:divBdr>
            <w:top w:val="none" w:sz="0" w:space="0" w:color="auto"/>
            <w:left w:val="none" w:sz="0" w:space="0" w:color="auto"/>
            <w:bottom w:val="none" w:sz="0" w:space="0" w:color="auto"/>
            <w:right w:val="none" w:sz="0" w:space="0" w:color="auto"/>
          </w:divBdr>
        </w:div>
      </w:divsChild>
    </w:div>
    <w:div w:id="1764298548">
      <w:bodyDiv w:val="1"/>
      <w:marLeft w:val="0"/>
      <w:marRight w:val="0"/>
      <w:marTop w:val="0"/>
      <w:marBottom w:val="0"/>
      <w:divBdr>
        <w:top w:val="none" w:sz="0" w:space="0" w:color="auto"/>
        <w:left w:val="none" w:sz="0" w:space="0" w:color="auto"/>
        <w:bottom w:val="none" w:sz="0" w:space="0" w:color="auto"/>
        <w:right w:val="none" w:sz="0" w:space="0" w:color="auto"/>
      </w:divBdr>
      <w:divsChild>
        <w:div w:id="1625115903">
          <w:marLeft w:val="0"/>
          <w:marRight w:val="0"/>
          <w:marTop w:val="0"/>
          <w:marBottom w:val="0"/>
          <w:divBdr>
            <w:top w:val="none" w:sz="0" w:space="0" w:color="auto"/>
            <w:left w:val="none" w:sz="0" w:space="0" w:color="auto"/>
            <w:bottom w:val="none" w:sz="0" w:space="0" w:color="auto"/>
            <w:right w:val="none" w:sz="0" w:space="0" w:color="auto"/>
          </w:divBdr>
          <w:divsChild>
            <w:div w:id="1124151098">
              <w:marLeft w:val="0"/>
              <w:marRight w:val="0"/>
              <w:marTop w:val="0"/>
              <w:marBottom w:val="0"/>
              <w:divBdr>
                <w:top w:val="none" w:sz="0" w:space="0" w:color="auto"/>
                <w:left w:val="none" w:sz="0" w:space="0" w:color="auto"/>
                <w:bottom w:val="none" w:sz="0" w:space="0" w:color="auto"/>
                <w:right w:val="none" w:sz="0" w:space="0" w:color="auto"/>
              </w:divBdr>
            </w:div>
          </w:divsChild>
        </w:div>
        <w:div w:id="1077247387">
          <w:marLeft w:val="0"/>
          <w:marRight w:val="0"/>
          <w:marTop w:val="0"/>
          <w:marBottom w:val="0"/>
          <w:divBdr>
            <w:top w:val="none" w:sz="0" w:space="0" w:color="auto"/>
            <w:left w:val="none" w:sz="0" w:space="0" w:color="auto"/>
            <w:bottom w:val="none" w:sz="0" w:space="0" w:color="auto"/>
            <w:right w:val="none" w:sz="0" w:space="0" w:color="auto"/>
          </w:divBdr>
          <w:divsChild>
            <w:div w:id="1997683097">
              <w:marLeft w:val="0"/>
              <w:marRight w:val="0"/>
              <w:marTop w:val="0"/>
              <w:marBottom w:val="0"/>
              <w:divBdr>
                <w:top w:val="none" w:sz="0" w:space="0" w:color="auto"/>
                <w:left w:val="none" w:sz="0" w:space="0" w:color="auto"/>
                <w:bottom w:val="none" w:sz="0" w:space="0" w:color="auto"/>
                <w:right w:val="none" w:sz="0" w:space="0" w:color="auto"/>
              </w:divBdr>
            </w:div>
          </w:divsChild>
        </w:div>
        <w:div w:id="147064709">
          <w:marLeft w:val="0"/>
          <w:marRight w:val="0"/>
          <w:marTop w:val="0"/>
          <w:marBottom w:val="0"/>
          <w:divBdr>
            <w:top w:val="none" w:sz="0" w:space="0" w:color="auto"/>
            <w:left w:val="none" w:sz="0" w:space="0" w:color="auto"/>
            <w:bottom w:val="none" w:sz="0" w:space="0" w:color="auto"/>
            <w:right w:val="none" w:sz="0" w:space="0" w:color="auto"/>
          </w:divBdr>
          <w:divsChild>
            <w:div w:id="16664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72009">
      <w:bodyDiv w:val="1"/>
      <w:marLeft w:val="0"/>
      <w:marRight w:val="0"/>
      <w:marTop w:val="0"/>
      <w:marBottom w:val="0"/>
      <w:divBdr>
        <w:top w:val="none" w:sz="0" w:space="0" w:color="auto"/>
        <w:left w:val="none" w:sz="0" w:space="0" w:color="auto"/>
        <w:bottom w:val="none" w:sz="0" w:space="0" w:color="auto"/>
        <w:right w:val="none" w:sz="0" w:space="0" w:color="auto"/>
      </w:divBdr>
      <w:divsChild>
        <w:div w:id="36635152">
          <w:marLeft w:val="0"/>
          <w:marRight w:val="0"/>
          <w:marTop w:val="0"/>
          <w:marBottom w:val="0"/>
          <w:divBdr>
            <w:top w:val="none" w:sz="0" w:space="0" w:color="auto"/>
            <w:left w:val="none" w:sz="0" w:space="0" w:color="auto"/>
            <w:bottom w:val="none" w:sz="0" w:space="0" w:color="auto"/>
            <w:right w:val="none" w:sz="0" w:space="0" w:color="auto"/>
          </w:divBdr>
        </w:div>
        <w:div w:id="383337886">
          <w:marLeft w:val="0"/>
          <w:marRight w:val="0"/>
          <w:marTop w:val="0"/>
          <w:marBottom w:val="0"/>
          <w:divBdr>
            <w:top w:val="none" w:sz="0" w:space="0" w:color="auto"/>
            <w:left w:val="none" w:sz="0" w:space="0" w:color="auto"/>
            <w:bottom w:val="none" w:sz="0" w:space="0" w:color="auto"/>
            <w:right w:val="none" w:sz="0" w:space="0" w:color="auto"/>
          </w:divBdr>
        </w:div>
      </w:divsChild>
    </w:div>
    <w:div w:id="1982881477">
      <w:bodyDiv w:val="1"/>
      <w:marLeft w:val="0"/>
      <w:marRight w:val="0"/>
      <w:marTop w:val="0"/>
      <w:marBottom w:val="0"/>
      <w:divBdr>
        <w:top w:val="none" w:sz="0" w:space="0" w:color="auto"/>
        <w:left w:val="none" w:sz="0" w:space="0" w:color="auto"/>
        <w:bottom w:val="none" w:sz="0" w:space="0" w:color="auto"/>
        <w:right w:val="none" w:sz="0" w:space="0" w:color="auto"/>
      </w:divBdr>
      <w:divsChild>
        <w:div w:id="394856621">
          <w:marLeft w:val="0"/>
          <w:marRight w:val="0"/>
          <w:marTop w:val="0"/>
          <w:marBottom w:val="0"/>
          <w:divBdr>
            <w:top w:val="none" w:sz="0" w:space="0" w:color="auto"/>
            <w:left w:val="none" w:sz="0" w:space="0" w:color="auto"/>
            <w:bottom w:val="none" w:sz="0" w:space="0" w:color="auto"/>
            <w:right w:val="none" w:sz="0" w:space="0" w:color="auto"/>
          </w:divBdr>
          <w:divsChild>
            <w:div w:id="1869030400">
              <w:marLeft w:val="0"/>
              <w:marRight w:val="0"/>
              <w:marTop w:val="0"/>
              <w:marBottom w:val="0"/>
              <w:divBdr>
                <w:top w:val="none" w:sz="0" w:space="0" w:color="auto"/>
                <w:left w:val="none" w:sz="0" w:space="0" w:color="auto"/>
                <w:bottom w:val="none" w:sz="0" w:space="0" w:color="auto"/>
                <w:right w:val="none" w:sz="0" w:space="0" w:color="auto"/>
              </w:divBdr>
            </w:div>
            <w:div w:id="1795251581">
              <w:marLeft w:val="0"/>
              <w:marRight w:val="0"/>
              <w:marTop w:val="0"/>
              <w:marBottom w:val="0"/>
              <w:divBdr>
                <w:top w:val="none" w:sz="0" w:space="0" w:color="auto"/>
                <w:left w:val="none" w:sz="0" w:space="0" w:color="auto"/>
                <w:bottom w:val="none" w:sz="0" w:space="0" w:color="auto"/>
                <w:right w:val="none" w:sz="0" w:space="0" w:color="auto"/>
              </w:divBdr>
            </w:div>
          </w:divsChild>
        </w:div>
        <w:div w:id="1462186421">
          <w:marLeft w:val="0"/>
          <w:marRight w:val="0"/>
          <w:marTop w:val="0"/>
          <w:marBottom w:val="0"/>
          <w:divBdr>
            <w:top w:val="none" w:sz="0" w:space="0" w:color="auto"/>
            <w:left w:val="none" w:sz="0" w:space="0" w:color="auto"/>
            <w:bottom w:val="none" w:sz="0" w:space="0" w:color="auto"/>
            <w:right w:val="none" w:sz="0" w:space="0" w:color="auto"/>
          </w:divBdr>
          <w:divsChild>
            <w:div w:id="194819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16458">
      <w:bodyDiv w:val="1"/>
      <w:marLeft w:val="0"/>
      <w:marRight w:val="0"/>
      <w:marTop w:val="0"/>
      <w:marBottom w:val="0"/>
      <w:divBdr>
        <w:top w:val="none" w:sz="0" w:space="0" w:color="auto"/>
        <w:left w:val="none" w:sz="0" w:space="0" w:color="auto"/>
        <w:bottom w:val="none" w:sz="0" w:space="0" w:color="auto"/>
        <w:right w:val="none" w:sz="0" w:space="0" w:color="auto"/>
      </w:divBdr>
      <w:divsChild>
        <w:div w:id="903489200">
          <w:marLeft w:val="0"/>
          <w:marRight w:val="0"/>
          <w:marTop w:val="0"/>
          <w:marBottom w:val="0"/>
          <w:divBdr>
            <w:top w:val="none" w:sz="0" w:space="0" w:color="auto"/>
            <w:left w:val="none" w:sz="0" w:space="0" w:color="auto"/>
            <w:bottom w:val="none" w:sz="0" w:space="0" w:color="auto"/>
            <w:right w:val="none" w:sz="0" w:space="0" w:color="auto"/>
          </w:divBdr>
          <w:divsChild>
            <w:div w:id="99839529">
              <w:marLeft w:val="0"/>
              <w:marRight w:val="0"/>
              <w:marTop w:val="0"/>
              <w:marBottom w:val="0"/>
              <w:divBdr>
                <w:top w:val="none" w:sz="0" w:space="0" w:color="auto"/>
                <w:left w:val="none" w:sz="0" w:space="0" w:color="auto"/>
                <w:bottom w:val="none" w:sz="0" w:space="0" w:color="auto"/>
                <w:right w:val="none" w:sz="0" w:space="0" w:color="auto"/>
              </w:divBdr>
            </w:div>
          </w:divsChild>
        </w:div>
        <w:div w:id="1764494757">
          <w:marLeft w:val="0"/>
          <w:marRight w:val="0"/>
          <w:marTop w:val="0"/>
          <w:marBottom w:val="0"/>
          <w:divBdr>
            <w:top w:val="none" w:sz="0" w:space="0" w:color="auto"/>
            <w:left w:val="none" w:sz="0" w:space="0" w:color="auto"/>
            <w:bottom w:val="none" w:sz="0" w:space="0" w:color="auto"/>
            <w:right w:val="none" w:sz="0" w:space="0" w:color="auto"/>
          </w:divBdr>
          <w:divsChild>
            <w:div w:id="106221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20470">
      <w:bodyDiv w:val="1"/>
      <w:marLeft w:val="0"/>
      <w:marRight w:val="0"/>
      <w:marTop w:val="0"/>
      <w:marBottom w:val="0"/>
      <w:divBdr>
        <w:top w:val="none" w:sz="0" w:space="0" w:color="auto"/>
        <w:left w:val="none" w:sz="0" w:space="0" w:color="auto"/>
        <w:bottom w:val="none" w:sz="0" w:space="0" w:color="auto"/>
        <w:right w:val="none" w:sz="0" w:space="0" w:color="auto"/>
      </w:divBdr>
      <w:divsChild>
        <w:div w:id="1167750659">
          <w:marLeft w:val="0"/>
          <w:marRight w:val="0"/>
          <w:marTop w:val="0"/>
          <w:marBottom w:val="0"/>
          <w:divBdr>
            <w:top w:val="none" w:sz="0" w:space="0" w:color="auto"/>
            <w:left w:val="none" w:sz="0" w:space="0" w:color="auto"/>
            <w:bottom w:val="none" w:sz="0" w:space="0" w:color="auto"/>
            <w:right w:val="none" w:sz="0" w:space="0" w:color="auto"/>
          </w:divBdr>
          <w:divsChild>
            <w:div w:id="1751465126">
              <w:marLeft w:val="0"/>
              <w:marRight w:val="0"/>
              <w:marTop w:val="0"/>
              <w:marBottom w:val="0"/>
              <w:divBdr>
                <w:top w:val="none" w:sz="0" w:space="0" w:color="auto"/>
                <w:left w:val="none" w:sz="0" w:space="0" w:color="auto"/>
                <w:bottom w:val="none" w:sz="0" w:space="0" w:color="auto"/>
                <w:right w:val="none" w:sz="0" w:space="0" w:color="auto"/>
              </w:divBdr>
            </w:div>
            <w:div w:id="1787386238">
              <w:marLeft w:val="0"/>
              <w:marRight w:val="0"/>
              <w:marTop w:val="0"/>
              <w:marBottom w:val="0"/>
              <w:divBdr>
                <w:top w:val="none" w:sz="0" w:space="0" w:color="auto"/>
                <w:left w:val="none" w:sz="0" w:space="0" w:color="auto"/>
                <w:bottom w:val="none" w:sz="0" w:space="0" w:color="auto"/>
                <w:right w:val="none" w:sz="0" w:space="0" w:color="auto"/>
              </w:divBdr>
            </w:div>
            <w:div w:id="1602837628">
              <w:marLeft w:val="0"/>
              <w:marRight w:val="0"/>
              <w:marTop w:val="0"/>
              <w:marBottom w:val="0"/>
              <w:divBdr>
                <w:top w:val="none" w:sz="0" w:space="0" w:color="auto"/>
                <w:left w:val="none" w:sz="0" w:space="0" w:color="auto"/>
                <w:bottom w:val="none" w:sz="0" w:space="0" w:color="auto"/>
                <w:right w:val="none" w:sz="0" w:space="0" w:color="auto"/>
              </w:divBdr>
            </w:div>
            <w:div w:id="654726203">
              <w:marLeft w:val="0"/>
              <w:marRight w:val="0"/>
              <w:marTop w:val="0"/>
              <w:marBottom w:val="0"/>
              <w:divBdr>
                <w:top w:val="none" w:sz="0" w:space="0" w:color="auto"/>
                <w:left w:val="none" w:sz="0" w:space="0" w:color="auto"/>
                <w:bottom w:val="none" w:sz="0" w:space="0" w:color="auto"/>
                <w:right w:val="none" w:sz="0" w:space="0" w:color="auto"/>
              </w:divBdr>
            </w:div>
            <w:div w:id="2067289349">
              <w:marLeft w:val="0"/>
              <w:marRight w:val="0"/>
              <w:marTop w:val="0"/>
              <w:marBottom w:val="0"/>
              <w:divBdr>
                <w:top w:val="none" w:sz="0" w:space="0" w:color="auto"/>
                <w:left w:val="none" w:sz="0" w:space="0" w:color="auto"/>
                <w:bottom w:val="none" w:sz="0" w:space="0" w:color="auto"/>
                <w:right w:val="none" w:sz="0" w:space="0" w:color="auto"/>
              </w:divBdr>
            </w:div>
          </w:divsChild>
        </w:div>
        <w:div w:id="304160950">
          <w:marLeft w:val="0"/>
          <w:marRight w:val="0"/>
          <w:marTop w:val="0"/>
          <w:marBottom w:val="0"/>
          <w:divBdr>
            <w:top w:val="none" w:sz="0" w:space="0" w:color="auto"/>
            <w:left w:val="none" w:sz="0" w:space="0" w:color="auto"/>
            <w:bottom w:val="none" w:sz="0" w:space="0" w:color="auto"/>
            <w:right w:val="none" w:sz="0" w:space="0" w:color="auto"/>
          </w:divBdr>
          <w:divsChild>
            <w:div w:id="1144152575">
              <w:marLeft w:val="0"/>
              <w:marRight w:val="0"/>
              <w:marTop w:val="0"/>
              <w:marBottom w:val="0"/>
              <w:divBdr>
                <w:top w:val="none" w:sz="0" w:space="0" w:color="auto"/>
                <w:left w:val="none" w:sz="0" w:space="0" w:color="auto"/>
                <w:bottom w:val="none" w:sz="0" w:space="0" w:color="auto"/>
                <w:right w:val="none" w:sz="0" w:space="0" w:color="auto"/>
              </w:divBdr>
            </w:div>
            <w:div w:id="219247618">
              <w:marLeft w:val="0"/>
              <w:marRight w:val="0"/>
              <w:marTop w:val="0"/>
              <w:marBottom w:val="0"/>
              <w:divBdr>
                <w:top w:val="none" w:sz="0" w:space="0" w:color="auto"/>
                <w:left w:val="none" w:sz="0" w:space="0" w:color="auto"/>
                <w:bottom w:val="none" w:sz="0" w:space="0" w:color="auto"/>
                <w:right w:val="none" w:sz="0" w:space="0" w:color="auto"/>
              </w:divBdr>
            </w:div>
            <w:div w:id="365523451">
              <w:marLeft w:val="0"/>
              <w:marRight w:val="0"/>
              <w:marTop w:val="0"/>
              <w:marBottom w:val="0"/>
              <w:divBdr>
                <w:top w:val="none" w:sz="0" w:space="0" w:color="auto"/>
                <w:left w:val="none" w:sz="0" w:space="0" w:color="auto"/>
                <w:bottom w:val="none" w:sz="0" w:space="0" w:color="auto"/>
                <w:right w:val="none" w:sz="0" w:space="0" w:color="auto"/>
              </w:divBdr>
            </w:div>
            <w:div w:id="13772556">
              <w:marLeft w:val="0"/>
              <w:marRight w:val="0"/>
              <w:marTop w:val="0"/>
              <w:marBottom w:val="0"/>
              <w:divBdr>
                <w:top w:val="none" w:sz="0" w:space="0" w:color="auto"/>
                <w:left w:val="none" w:sz="0" w:space="0" w:color="auto"/>
                <w:bottom w:val="none" w:sz="0" w:space="0" w:color="auto"/>
                <w:right w:val="none" w:sz="0" w:space="0" w:color="auto"/>
              </w:divBdr>
            </w:div>
            <w:div w:id="26288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9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8D0A1675CC8439F71025B4743CAC4" ma:contentTypeVersion="15" ma:contentTypeDescription="Create a new document." ma:contentTypeScope="" ma:versionID="a3955adeae8d8ec8a2d06b2af244e820">
  <xsd:schema xmlns:xsd="http://www.w3.org/2001/XMLSchema" xmlns:xs="http://www.w3.org/2001/XMLSchema" xmlns:p="http://schemas.microsoft.com/office/2006/metadata/properties" xmlns:ns2="e4572de2-acb7-4e83-98a0-9b13f811e7e6" xmlns:ns3="cad06a4e-c85a-441c-b599-643f4c2934bb" targetNamespace="http://schemas.microsoft.com/office/2006/metadata/properties" ma:root="true" ma:fieldsID="69ed09fb4c0853451c19aa14324dc7c4" ns2:_="" ns3:_="">
    <xsd:import namespace="e4572de2-acb7-4e83-98a0-9b13f811e7e6"/>
    <xsd:import namespace="cad06a4e-c85a-441c-b599-643f4c2934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72de2-acb7-4e83-98a0-9b13f811e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5b2b91-338b-475a-80c1-407c5dd0474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d06a4e-c85a-441c-b599-643f4c2934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97a4554-4e95-4a6b-ace2-e1c8637339b7}" ma:internalName="TaxCatchAll" ma:showField="CatchAllData" ma:web="cad06a4e-c85a-441c-b599-643f4c2934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572de2-acb7-4e83-98a0-9b13f811e7e6">
      <Terms xmlns="http://schemas.microsoft.com/office/infopath/2007/PartnerControls"/>
    </lcf76f155ced4ddcb4097134ff3c332f>
    <TaxCatchAll xmlns="cad06a4e-c85a-441c-b599-643f4c2934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80C7E-E474-43B3-B86F-F57145200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72de2-acb7-4e83-98a0-9b13f811e7e6"/>
    <ds:schemaRef ds:uri="cad06a4e-c85a-441c-b599-643f4c293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49C33-C4E6-47BF-AFEE-BCC04ED47BD6}">
  <ds:schemaRefs>
    <ds:schemaRef ds:uri="http://schemas.microsoft.com/office/2006/metadata/properties"/>
    <ds:schemaRef ds:uri="http://schemas.microsoft.com/office/infopath/2007/PartnerControls"/>
    <ds:schemaRef ds:uri="e4572de2-acb7-4e83-98a0-9b13f811e7e6"/>
    <ds:schemaRef ds:uri="cad06a4e-c85a-441c-b599-643f4c2934bb"/>
  </ds:schemaRefs>
</ds:datastoreItem>
</file>

<file path=customXml/itemProps3.xml><?xml version="1.0" encoding="utf-8"?>
<ds:datastoreItem xmlns:ds="http://schemas.openxmlformats.org/officeDocument/2006/customXml" ds:itemID="{DD1FA321-FC17-4A67-AAB4-4268688F5C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1110</Words>
  <Characters>6728</Characters>
  <Application>Microsoft Office Word</Application>
  <DocSecurity>0</DocSecurity>
  <Lines>240</Lines>
  <Paragraphs>182</Paragraphs>
  <ScaleCrop>false</ScaleCrop>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Birchmore</dc:creator>
  <cp:keywords/>
  <dc:description/>
  <cp:lastModifiedBy>Simon Booth</cp:lastModifiedBy>
  <cp:revision>2</cp:revision>
  <cp:lastPrinted>2025-09-09T13:08:00Z</cp:lastPrinted>
  <dcterms:created xsi:type="dcterms:W3CDTF">2025-09-09T14:22:00Z</dcterms:created>
  <dcterms:modified xsi:type="dcterms:W3CDTF">2025-09-09T14:22:00Z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0x010100AC48D0A1675CC8439F71025B4743CAC4</vt:lpwstr>
  </property>
  <property fmtid="{D5CDD505-2E9C-101B-9397-08002B2CF9AE}" pid="3" name="MediaServiceImageTags">
    <vt:lpwstr/>
  </property>
</Properties>
</file>