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9A3" w:rsidRDefault="002B49A3" w:rsidP="00B910D9">
      <w:pPr>
        <w:rPr>
          <w:b/>
        </w:rPr>
      </w:pPr>
    </w:p>
    <w:p w:rsidR="002C2C6E" w:rsidRDefault="002C2C6E">
      <w:pPr>
        <w:pStyle w:val="BodyTextIndent"/>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29"/>
      </w:tblGrid>
      <w:tr w:rsidR="006A1286" w:rsidTr="00704F73">
        <w:trPr>
          <w:trHeight w:val="1862"/>
        </w:trPr>
        <w:tc>
          <w:tcPr>
            <w:tcW w:w="4077" w:type="dxa"/>
          </w:tcPr>
          <w:p w:rsidR="006A1286" w:rsidRDefault="00333CB3" w:rsidP="00F777B6">
            <w:pPr>
              <w:rPr>
                <w:b/>
                <w:i/>
              </w:rPr>
            </w:pPr>
            <w:r>
              <w:rPr>
                <w:b/>
                <w:i/>
                <w:noProof/>
                <w:lang w:eastAsia="en-GB"/>
              </w:rPr>
              <w:drawing>
                <wp:inline distT="0" distB="0" distL="0" distR="0" wp14:anchorId="3D9BBBBB" wp14:editId="1A7DC615">
                  <wp:extent cx="990600" cy="89118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phin logo bitmap.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891185"/>
                          </a:xfrm>
                          <a:prstGeom prst="rect">
                            <a:avLst/>
                          </a:prstGeom>
                        </pic:spPr>
                      </pic:pic>
                    </a:graphicData>
                  </a:graphic>
                </wp:inline>
              </w:drawing>
            </w:r>
          </w:p>
        </w:tc>
        <w:tc>
          <w:tcPr>
            <w:tcW w:w="6129" w:type="dxa"/>
          </w:tcPr>
          <w:p w:rsidR="006A1286" w:rsidRPr="00F777B6" w:rsidRDefault="008C14DC" w:rsidP="00F777B6">
            <w:pPr>
              <w:pStyle w:val="Header"/>
              <w:jc w:val="right"/>
              <w:rPr>
                <w:rFonts w:ascii="Calibri" w:hAnsi="Calibri"/>
                <w:b/>
                <w:i/>
                <w:color w:val="A6A6A6" w:themeColor="background1" w:themeShade="A6"/>
                <w:sz w:val="40"/>
                <w:szCs w:val="22"/>
              </w:rPr>
            </w:pPr>
            <w:r w:rsidRPr="00F777B6">
              <w:rPr>
                <w:rFonts w:ascii="Calibri" w:hAnsi="Calibri"/>
                <w:b/>
                <w:i/>
                <w:color w:val="A6A6A6" w:themeColor="background1" w:themeShade="A6"/>
                <w:sz w:val="40"/>
                <w:szCs w:val="22"/>
              </w:rPr>
              <w:t xml:space="preserve">STONE BAY </w:t>
            </w:r>
            <w:r w:rsidR="006A1286" w:rsidRPr="00F777B6">
              <w:rPr>
                <w:rFonts w:ascii="Calibri" w:hAnsi="Calibri"/>
                <w:b/>
                <w:i/>
                <w:color w:val="A6A6A6" w:themeColor="background1" w:themeShade="A6"/>
                <w:sz w:val="40"/>
                <w:szCs w:val="22"/>
              </w:rPr>
              <w:t>SCHOOL</w:t>
            </w:r>
          </w:p>
          <w:p w:rsidR="006A1286" w:rsidRPr="006A1286" w:rsidRDefault="006A1286" w:rsidP="00F777B6">
            <w:pPr>
              <w:pStyle w:val="Header"/>
              <w:jc w:val="right"/>
              <w:rPr>
                <w:b/>
                <w:i/>
                <w:sz w:val="40"/>
              </w:rPr>
            </w:pPr>
          </w:p>
        </w:tc>
      </w:tr>
    </w:tbl>
    <w:p w:rsidR="006D4E7F" w:rsidRPr="00003301" w:rsidRDefault="00003301" w:rsidP="006A1286">
      <w:pPr>
        <w:pStyle w:val="BodyText"/>
        <w:jc w:val="center"/>
        <w:rPr>
          <w:rFonts w:asciiTheme="minorHAnsi" w:hAnsiTheme="minorHAnsi"/>
          <w:b/>
          <w:sz w:val="36"/>
          <w:szCs w:val="44"/>
        </w:rPr>
      </w:pPr>
      <w:r>
        <w:rPr>
          <w:rFonts w:asciiTheme="minorHAnsi" w:hAnsiTheme="minorHAnsi"/>
          <w:b/>
          <w:sz w:val="44"/>
          <w:szCs w:val="44"/>
        </w:rPr>
        <w:t>Learning Support Assistant</w:t>
      </w:r>
    </w:p>
    <w:p w:rsidR="006D4E7F" w:rsidRPr="00A73CC5" w:rsidRDefault="006D4E7F" w:rsidP="006D4E7F">
      <w:pPr>
        <w:pStyle w:val="BodyText"/>
        <w:jc w:val="center"/>
        <w:rPr>
          <w:rFonts w:asciiTheme="minorHAnsi" w:hAnsiTheme="minorHAnsi"/>
          <w:szCs w:val="24"/>
        </w:rPr>
      </w:pPr>
      <w:r w:rsidRPr="00A73CC5">
        <w:rPr>
          <w:rFonts w:asciiTheme="minorHAnsi" w:hAnsiTheme="minorHAnsi"/>
          <w:szCs w:val="24"/>
        </w:rPr>
        <w:t>TERM TIME ONLY (39 WEEKS)</w:t>
      </w:r>
      <w:r w:rsidR="006B6C6B" w:rsidRPr="00A73CC5">
        <w:rPr>
          <w:rFonts w:asciiTheme="minorHAnsi" w:hAnsiTheme="minorHAnsi"/>
          <w:szCs w:val="24"/>
        </w:rPr>
        <w:t xml:space="preserve">  </w:t>
      </w:r>
    </w:p>
    <w:p w:rsidR="00B910D9" w:rsidRDefault="00273588" w:rsidP="006D4E7F">
      <w:pPr>
        <w:pStyle w:val="BodyText"/>
        <w:jc w:val="center"/>
        <w:rPr>
          <w:rFonts w:asciiTheme="minorHAnsi" w:hAnsiTheme="minorHAnsi"/>
          <w:szCs w:val="24"/>
        </w:rPr>
      </w:pPr>
      <w:r w:rsidRPr="00A73CC5">
        <w:rPr>
          <w:rFonts w:asciiTheme="minorHAnsi" w:hAnsiTheme="minorHAnsi"/>
          <w:szCs w:val="24"/>
        </w:rPr>
        <w:t>FULL TIME</w:t>
      </w:r>
      <w:r w:rsidR="00B910D9">
        <w:rPr>
          <w:rFonts w:asciiTheme="minorHAnsi" w:hAnsiTheme="minorHAnsi"/>
          <w:szCs w:val="24"/>
        </w:rPr>
        <w:t xml:space="preserve"> (31.5 hours a week)</w:t>
      </w:r>
      <w:r w:rsidR="000E219D">
        <w:rPr>
          <w:rFonts w:asciiTheme="minorHAnsi" w:hAnsiTheme="minorHAnsi"/>
          <w:szCs w:val="24"/>
        </w:rPr>
        <w:t xml:space="preserve">/PART TIME </w:t>
      </w:r>
    </w:p>
    <w:p w:rsidR="00B910D9" w:rsidRDefault="00B910D9" w:rsidP="006D4E7F">
      <w:pPr>
        <w:pStyle w:val="BodyText"/>
        <w:jc w:val="center"/>
        <w:rPr>
          <w:rFonts w:asciiTheme="minorHAnsi" w:hAnsiTheme="minorHAnsi"/>
          <w:szCs w:val="24"/>
        </w:rPr>
      </w:pPr>
      <w:r>
        <w:rPr>
          <w:rFonts w:asciiTheme="minorHAnsi" w:hAnsiTheme="minorHAnsi"/>
          <w:szCs w:val="24"/>
        </w:rPr>
        <w:t xml:space="preserve">We require PERMANENT </w:t>
      </w:r>
      <w:r w:rsidR="002A0D3B">
        <w:rPr>
          <w:rFonts w:asciiTheme="minorHAnsi" w:hAnsiTheme="minorHAnsi"/>
          <w:szCs w:val="24"/>
        </w:rPr>
        <w:t xml:space="preserve">to </w:t>
      </w:r>
      <w:r w:rsidR="000E219D">
        <w:rPr>
          <w:rFonts w:asciiTheme="minorHAnsi" w:hAnsiTheme="minorHAnsi"/>
          <w:szCs w:val="24"/>
        </w:rPr>
        <w:t xml:space="preserve">start </w:t>
      </w:r>
      <w:r w:rsidR="00384F36">
        <w:rPr>
          <w:rFonts w:asciiTheme="minorHAnsi" w:hAnsiTheme="minorHAnsi"/>
          <w:szCs w:val="24"/>
        </w:rPr>
        <w:t>ASAP.</w:t>
      </w:r>
    </w:p>
    <w:p w:rsidR="00003301" w:rsidRPr="00A73CC5" w:rsidRDefault="00003301" w:rsidP="006D4E7F">
      <w:pPr>
        <w:pStyle w:val="BodyText"/>
        <w:jc w:val="center"/>
        <w:rPr>
          <w:rFonts w:asciiTheme="minorHAnsi" w:hAnsiTheme="minorHAnsi"/>
          <w:szCs w:val="24"/>
        </w:rPr>
      </w:pPr>
      <w:r w:rsidRPr="00A73CC5">
        <w:rPr>
          <w:rFonts w:asciiTheme="minorHAnsi" w:hAnsiTheme="minorHAnsi"/>
          <w:szCs w:val="24"/>
        </w:rPr>
        <w:t>Kent Range 3</w:t>
      </w:r>
    </w:p>
    <w:p w:rsidR="00903F74" w:rsidRPr="00A73CC5" w:rsidRDefault="00903F74" w:rsidP="00903F74">
      <w:pPr>
        <w:jc w:val="center"/>
        <w:rPr>
          <w:rFonts w:asciiTheme="minorHAnsi" w:hAnsiTheme="minorHAnsi"/>
          <w:szCs w:val="24"/>
        </w:rPr>
      </w:pPr>
      <w:r w:rsidRPr="00A73CC5">
        <w:rPr>
          <w:rFonts w:asciiTheme="minorHAnsi" w:hAnsiTheme="minorHAnsi"/>
          <w:szCs w:val="24"/>
        </w:rPr>
        <w:t>Salary £</w:t>
      </w:r>
      <w:r w:rsidR="00B910D9">
        <w:rPr>
          <w:rFonts w:asciiTheme="minorHAnsi" w:hAnsiTheme="minorHAnsi"/>
          <w:szCs w:val="24"/>
        </w:rPr>
        <w:t>18,</w:t>
      </w:r>
      <w:r w:rsidR="00EE23CD">
        <w:rPr>
          <w:rFonts w:asciiTheme="minorHAnsi" w:hAnsiTheme="minorHAnsi"/>
          <w:szCs w:val="24"/>
        </w:rPr>
        <w:t>425</w:t>
      </w:r>
      <w:r w:rsidRPr="00A73CC5">
        <w:rPr>
          <w:rFonts w:asciiTheme="minorHAnsi" w:hAnsiTheme="minorHAnsi"/>
          <w:szCs w:val="24"/>
        </w:rPr>
        <w:t xml:space="preserve"> (</w:t>
      </w:r>
      <w:r w:rsidR="0083757C" w:rsidRPr="00A73CC5">
        <w:rPr>
          <w:rFonts w:asciiTheme="minorHAnsi" w:hAnsiTheme="minorHAnsi"/>
          <w:szCs w:val="24"/>
        </w:rPr>
        <w:t>pro-rata</w:t>
      </w:r>
      <w:r w:rsidRPr="00A73CC5">
        <w:rPr>
          <w:rFonts w:asciiTheme="minorHAnsi" w:hAnsiTheme="minorHAnsi"/>
          <w:szCs w:val="24"/>
        </w:rPr>
        <w:t>)</w:t>
      </w:r>
      <w:r w:rsidR="0083757C" w:rsidRPr="00A73CC5">
        <w:rPr>
          <w:rFonts w:asciiTheme="minorHAnsi" w:hAnsiTheme="minorHAnsi"/>
          <w:szCs w:val="24"/>
        </w:rPr>
        <w:t xml:space="preserve"> with Special Needs Allowance in addition.</w:t>
      </w:r>
    </w:p>
    <w:p w:rsidR="006F25D7" w:rsidRDefault="006F25D7" w:rsidP="00903F74">
      <w:pPr>
        <w:jc w:val="center"/>
        <w:rPr>
          <w:rFonts w:asciiTheme="minorHAnsi" w:hAnsiTheme="minorHAnsi"/>
          <w:b/>
          <w:szCs w:val="24"/>
        </w:rPr>
      </w:pPr>
    </w:p>
    <w:p w:rsidR="00C7291C" w:rsidRDefault="00273588" w:rsidP="00903F74">
      <w:pPr>
        <w:jc w:val="center"/>
        <w:rPr>
          <w:rFonts w:asciiTheme="minorHAnsi" w:hAnsiTheme="minorHAnsi"/>
          <w:b/>
          <w:szCs w:val="24"/>
        </w:rPr>
      </w:pPr>
      <w:r>
        <w:rPr>
          <w:rFonts w:asciiTheme="minorHAnsi" w:hAnsiTheme="minorHAnsi"/>
          <w:b/>
          <w:szCs w:val="24"/>
        </w:rPr>
        <w:t>We are excited to announce we need addi</w:t>
      </w:r>
      <w:r w:rsidR="00B01D31">
        <w:rPr>
          <w:rFonts w:asciiTheme="minorHAnsi" w:hAnsiTheme="minorHAnsi"/>
          <w:b/>
          <w:szCs w:val="24"/>
        </w:rPr>
        <w:t>tional excellent staff to join our friendly</w:t>
      </w:r>
      <w:r>
        <w:rPr>
          <w:rFonts w:asciiTheme="minorHAnsi" w:hAnsiTheme="minorHAnsi"/>
          <w:b/>
          <w:szCs w:val="24"/>
        </w:rPr>
        <w:t xml:space="preserve"> team.</w:t>
      </w:r>
    </w:p>
    <w:p w:rsidR="00333CB3" w:rsidRPr="00333CB3" w:rsidRDefault="00333CB3" w:rsidP="00333CB3">
      <w:pPr>
        <w:jc w:val="center"/>
        <w:rPr>
          <w:rFonts w:asciiTheme="minorHAnsi" w:hAnsiTheme="minorHAnsi" w:cstheme="minorHAnsi"/>
          <w:i/>
          <w:iCs/>
          <w:color w:val="548DD4" w:themeColor="text2" w:themeTint="99"/>
          <w:lang w:eastAsia="en-GB"/>
        </w:rPr>
      </w:pPr>
      <w:r w:rsidRPr="00333CB3">
        <w:rPr>
          <w:rFonts w:asciiTheme="minorHAnsi" w:hAnsiTheme="minorHAnsi" w:cstheme="minorHAnsi"/>
          <w:i/>
          <w:iCs/>
          <w:color w:val="548DD4" w:themeColor="text2" w:themeTint="99"/>
          <w:lang w:eastAsia="en-GB"/>
        </w:rPr>
        <w:t>We are currently recruiting LSAs for permanent / fixed term contracts.</w:t>
      </w:r>
    </w:p>
    <w:p w:rsidR="00333CB3" w:rsidRPr="00333CB3" w:rsidRDefault="00333CB3" w:rsidP="00333CB3">
      <w:pPr>
        <w:jc w:val="center"/>
        <w:rPr>
          <w:rFonts w:asciiTheme="minorHAnsi" w:hAnsiTheme="minorHAnsi" w:cstheme="minorHAnsi"/>
          <w:i/>
          <w:iCs/>
          <w:color w:val="548DD4" w:themeColor="text2" w:themeTint="99"/>
          <w:lang w:eastAsia="en-GB"/>
        </w:rPr>
      </w:pPr>
      <w:r w:rsidRPr="00333CB3">
        <w:rPr>
          <w:rFonts w:asciiTheme="minorHAnsi" w:hAnsiTheme="minorHAnsi" w:cstheme="minorHAnsi"/>
          <w:i/>
          <w:iCs/>
          <w:color w:val="548DD4" w:themeColor="text2" w:themeTint="99"/>
          <w:lang w:eastAsia="en-GB"/>
        </w:rPr>
        <w:t xml:space="preserve">We have vacancies in both the secondary and </w:t>
      </w:r>
      <w:r w:rsidR="00EE23CD">
        <w:rPr>
          <w:rFonts w:asciiTheme="minorHAnsi" w:hAnsiTheme="minorHAnsi" w:cstheme="minorHAnsi"/>
          <w:i/>
          <w:iCs/>
          <w:color w:val="548DD4" w:themeColor="text2" w:themeTint="99"/>
          <w:lang w:eastAsia="en-GB"/>
        </w:rPr>
        <w:t>p</w:t>
      </w:r>
      <w:r w:rsidRPr="00333CB3">
        <w:rPr>
          <w:rFonts w:asciiTheme="minorHAnsi" w:hAnsiTheme="minorHAnsi" w:cstheme="minorHAnsi"/>
          <w:i/>
          <w:iCs/>
          <w:color w:val="548DD4" w:themeColor="text2" w:themeTint="99"/>
          <w:lang w:eastAsia="en-GB"/>
        </w:rPr>
        <w:t>rimary department.</w:t>
      </w:r>
    </w:p>
    <w:p w:rsidR="00333CB3" w:rsidRPr="00333CB3" w:rsidRDefault="00333CB3" w:rsidP="00333CB3">
      <w:pPr>
        <w:jc w:val="center"/>
        <w:rPr>
          <w:rFonts w:asciiTheme="minorHAnsi" w:hAnsiTheme="minorHAnsi" w:cstheme="minorHAnsi"/>
          <w:i/>
          <w:iCs/>
          <w:color w:val="548DD4" w:themeColor="text2" w:themeTint="99"/>
          <w:lang w:eastAsia="en-GB"/>
        </w:rPr>
      </w:pPr>
      <w:r w:rsidRPr="00333CB3">
        <w:rPr>
          <w:rFonts w:asciiTheme="minorHAnsi" w:hAnsiTheme="minorHAnsi" w:cstheme="minorHAnsi"/>
          <w:i/>
          <w:iCs/>
          <w:color w:val="548DD4" w:themeColor="text2" w:themeTint="99"/>
          <w:lang w:eastAsia="en-GB"/>
        </w:rPr>
        <w:t>Do you have experience or a passion to work with children with special educational needs?</w:t>
      </w:r>
    </w:p>
    <w:p w:rsidR="00333CB3" w:rsidRPr="00333CB3" w:rsidRDefault="00333CB3" w:rsidP="00333CB3">
      <w:pPr>
        <w:jc w:val="center"/>
        <w:rPr>
          <w:rFonts w:asciiTheme="minorHAnsi" w:hAnsiTheme="minorHAnsi" w:cstheme="minorHAnsi"/>
          <w:i/>
          <w:iCs/>
          <w:color w:val="548DD4" w:themeColor="text2" w:themeTint="99"/>
          <w:lang w:eastAsia="en-GB"/>
        </w:rPr>
      </w:pPr>
      <w:r w:rsidRPr="00333CB3">
        <w:rPr>
          <w:rFonts w:asciiTheme="minorHAnsi" w:hAnsiTheme="minorHAnsi" w:cstheme="minorHAnsi"/>
          <w:i/>
          <w:iCs/>
          <w:color w:val="548DD4" w:themeColor="text2" w:themeTint="99"/>
          <w:lang w:eastAsia="en-GB"/>
        </w:rPr>
        <w:t>Do you want to make a difference?</w:t>
      </w:r>
    </w:p>
    <w:p w:rsidR="00333CB3" w:rsidRPr="00333CB3" w:rsidRDefault="00333CB3" w:rsidP="00333CB3">
      <w:pPr>
        <w:jc w:val="center"/>
        <w:rPr>
          <w:rFonts w:asciiTheme="minorHAnsi" w:hAnsiTheme="minorHAnsi" w:cstheme="minorHAnsi"/>
          <w:i/>
          <w:iCs/>
          <w:color w:val="548DD4" w:themeColor="text2" w:themeTint="99"/>
          <w:lang w:eastAsia="en-GB"/>
        </w:rPr>
      </w:pPr>
      <w:r w:rsidRPr="00333CB3">
        <w:rPr>
          <w:rFonts w:asciiTheme="minorHAnsi" w:hAnsiTheme="minorHAnsi" w:cstheme="minorHAnsi"/>
          <w:i/>
          <w:iCs/>
          <w:color w:val="548DD4" w:themeColor="text2" w:themeTint="99"/>
          <w:lang w:eastAsia="en-GB"/>
        </w:rPr>
        <w:t>Are you an existing TA / learning support assistant looking for a new challenge?</w:t>
      </w:r>
    </w:p>
    <w:p w:rsidR="00333CB3" w:rsidRPr="00333CB3" w:rsidRDefault="00333CB3" w:rsidP="00333CB3">
      <w:pPr>
        <w:rPr>
          <w:rFonts w:asciiTheme="minorHAnsi" w:hAnsiTheme="minorHAnsi" w:cstheme="minorHAnsi"/>
          <w:iCs/>
          <w:sz w:val="22"/>
          <w:lang w:eastAsia="en-GB"/>
        </w:rPr>
      </w:pPr>
      <w:r w:rsidRPr="00333CB3">
        <w:rPr>
          <w:rFonts w:ascii="Helvetica" w:hAnsi="Helvetica" w:cs="Helvetica"/>
          <w:i/>
          <w:iCs/>
          <w:color w:val="548DD4" w:themeColor="text2" w:themeTint="99"/>
          <w:sz w:val="20"/>
          <w:lang w:eastAsia="en-GB"/>
        </w:rPr>
        <w:br/>
      </w:r>
      <w:r w:rsidRPr="00333CB3">
        <w:rPr>
          <w:rFonts w:asciiTheme="minorHAnsi" w:hAnsiTheme="minorHAnsi" w:cstheme="minorHAnsi"/>
          <w:iCs/>
          <w:sz w:val="22"/>
          <w:lang w:eastAsia="en-GB"/>
        </w:rPr>
        <w:t>Some experience of working with pupils with SEN would be an advantage but not essential.</w:t>
      </w:r>
    </w:p>
    <w:p w:rsidR="00333CB3" w:rsidRPr="00333CB3" w:rsidRDefault="00333CB3" w:rsidP="00333CB3">
      <w:pPr>
        <w:rPr>
          <w:rFonts w:asciiTheme="minorHAnsi" w:hAnsiTheme="minorHAnsi" w:cstheme="minorHAnsi"/>
          <w:iCs/>
          <w:sz w:val="22"/>
          <w:lang w:eastAsia="en-GB"/>
        </w:rPr>
      </w:pPr>
      <w:r w:rsidRPr="00333CB3">
        <w:rPr>
          <w:rFonts w:asciiTheme="minorHAnsi" w:hAnsiTheme="minorHAnsi" w:cstheme="minorHAnsi"/>
          <w:iCs/>
          <w:sz w:val="22"/>
          <w:lang w:eastAsia="en-GB"/>
        </w:rPr>
        <w:t>Now is an exciting time to join our fabulous school as we expand in order to meet the growing demand for specialist ASD special school places in Thanet. </w:t>
      </w:r>
      <w:r>
        <w:rPr>
          <w:rFonts w:asciiTheme="minorHAnsi" w:hAnsiTheme="minorHAnsi" w:cstheme="minorHAnsi"/>
          <w:iCs/>
          <w:sz w:val="22"/>
          <w:lang w:eastAsia="en-GB"/>
        </w:rPr>
        <w:t xml:space="preserve"> </w:t>
      </w:r>
      <w:r w:rsidRPr="00333CB3">
        <w:rPr>
          <w:rFonts w:asciiTheme="minorHAnsi" w:hAnsiTheme="minorHAnsi" w:cstheme="minorHAnsi"/>
          <w:iCs/>
          <w:sz w:val="22"/>
          <w:lang w:eastAsia="en-GB"/>
        </w:rPr>
        <w:t>We specialise in providing both day and residential education for pupils aged 4 to 19 years who have a diagnosis of ASD and complex learning needs. </w:t>
      </w:r>
    </w:p>
    <w:p w:rsidR="00333CB3" w:rsidRPr="00333CB3" w:rsidRDefault="00333CB3" w:rsidP="00333CB3">
      <w:pPr>
        <w:rPr>
          <w:rFonts w:asciiTheme="minorHAnsi" w:hAnsiTheme="minorHAnsi" w:cstheme="minorHAnsi"/>
          <w:iCs/>
          <w:sz w:val="22"/>
          <w:lang w:eastAsia="en-GB"/>
        </w:rPr>
      </w:pPr>
      <w:r w:rsidRPr="00333CB3">
        <w:rPr>
          <w:rFonts w:asciiTheme="minorHAnsi" w:hAnsiTheme="minorHAnsi" w:cstheme="minorHAnsi"/>
          <w:iCs/>
          <w:sz w:val="22"/>
          <w:lang w:eastAsia="en-GB"/>
        </w:rPr>
        <w:t>We are looking for energetic, positive and fun individuals to help our pupils to fulfil their potential. You will need to be flexible, passionate and prepared to go the extra mile our very special children deserve. </w:t>
      </w:r>
    </w:p>
    <w:p w:rsidR="00333CB3" w:rsidRDefault="00333CB3" w:rsidP="00333CB3">
      <w:pPr>
        <w:rPr>
          <w:rFonts w:asciiTheme="minorHAnsi" w:hAnsiTheme="minorHAnsi" w:cstheme="minorHAnsi"/>
          <w:iCs/>
          <w:sz w:val="22"/>
          <w:lang w:eastAsia="en-GB"/>
        </w:rPr>
      </w:pPr>
      <w:r w:rsidRPr="00333CB3">
        <w:rPr>
          <w:rFonts w:asciiTheme="minorHAnsi" w:hAnsiTheme="minorHAnsi" w:cstheme="minorHAnsi"/>
          <w:iCs/>
          <w:sz w:val="22"/>
          <w:lang w:eastAsia="en-GB"/>
        </w:rPr>
        <w:t>Specific training will be provided and a rewarding and challenging role awaits the right people</w:t>
      </w:r>
      <w:r>
        <w:rPr>
          <w:rFonts w:asciiTheme="minorHAnsi" w:hAnsiTheme="minorHAnsi" w:cstheme="minorHAnsi"/>
          <w:iCs/>
          <w:sz w:val="22"/>
          <w:lang w:eastAsia="en-GB"/>
        </w:rPr>
        <w:t xml:space="preserve">.  </w:t>
      </w:r>
      <w:r w:rsidRPr="00333CB3">
        <w:rPr>
          <w:rFonts w:asciiTheme="minorHAnsi" w:hAnsiTheme="minorHAnsi" w:cstheme="minorHAnsi"/>
          <w:iCs/>
          <w:sz w:val="22"/>
          <w:lang w:eastAsia="en-GB"/>
        </w:rPr>
        <w:t>We encourage all of our employees to further their career development and we promote initiative and ambition. We are committed to performance management, staff training, and peer support.</w:t>
      </w:r>
    </w:p>
    <w:p w:rsidR="009A5C98" w:rsidRPr="00333CB3" w:rsidRDefault="009A5C98" w:rsidP="00333CB3">
      <w:pPr>
        <w:rPr>
          <w:rFonts w:asciiTheme="minorHAnsi" w:hAnsiTheme="minorHAnsi" w:cstheme="minorHAnsi"/>
          <w:iCs/>
          <w:sz w:val="22"/>
          <w:lang w:eastAsia="en-GB"/>
        </w:rPr>
      </w:pPr>
    </w:p>
    <w:p w:rsidR="00333CB3" w:rsidRDefault="00333CB3" w:rsidP="00333CB3">
      <w:pPr>
        <w:rPr>
          <w:rFonts w:asciiTheme="minorHAnsi" w:hAnsiTheme="minorHAnsi" w:cstheme="minorHAnsi"/>
          <w:iCs/>
          <w:sz w:val="22"/>
          <w:lang w:eastAsia="en-GB"/>
        </w:rPr>
      </w:pPr>
      <w:r w:rsidRPr="00333CB3">
        <w:rPr>
          <w:rFonts w:asciiTheme="minorHAnsi" w:hAnsiTheme="minorHAnsi" w:cstheme="minorHAnsi"/>
          <w:iCs/>
          <w:sz w:val="22"/>
          <w:lang w:eastAsia="en-GB"/>
        </w:rPr>
        <w:t>We have a great benefits package including:</w:t>
      </w:r>
    </w:p>
    <w:p w:rsidR="00333CB3" w:rsidRPr="00333CB3" w:rsidRDefault="00333CB3" w:rsidP="00333CB3">
      <w:pPr>
        <w:rPr>
          <w:rFonts w:asciiTheme="minorHAnsi" w:hAnsiTheme="minorHAnsi" w:cstheme="minorHAnsi"/>
          <w:iCs/>
          <w:sz w:val="22"/>
          <w:lang w:eastAsia="en-GB"/>
        </w:rPr>
      </w:pPr>
    </w:p>
    <w:p w:rsidR="00333CB3" w:rsidRPr="00333CB3" w:rsidRDefault="00333CB3" w:rsidP="00333CB3">
      <w:pPr>
        <w:numPr>
          <w:ilvl w:val="0"/>
          <w:numId w:val="2"/>
        </w:numPr>
        <w:rPr>
          <w:rFonts w:ascii="Helvetica" w:hAnsi="Helvetica" w:cs="Helvetica"/>
          <w:i/>
          <w:iCs/>
          <w:color w:val="548DD4" w:themeColor="text2" w:themeTint="99"/>
          <w:sz w:val="22"/>
          <w:lang w:eastAsia="en-GB"/>
        </w:rPr>
      </w:pPr>
      <w:r w:rsidRPr="00333CB3">
        <w:rPr>
          <w:rFonts w:ascii="Helvetica" w:hAnsi="Helvetica" w:cs="Helvetica"/>
          <w:i/>
          <w:iCs/>
          <w:color w:val="548DD4" w:themeColor="text2" w:themeTint="99"/>
          <w:sz w:val="22"/>
          <w:lang w:eastAsia="en-GB"/>
        </w:rPr>
        <w:t>Generous CARE Pension Scheme</w:t>
      </w:r>
    </w:p>
    <w:p w:rsidR="00333CB3" w:rsidRPr="00333CB3" w:rsidRDefault="00333CB3" w:rsidP="00333CB3">
      <w:pPr>
        <w:numPr>
          <w:ilvl w:val="0"/>
          <w:numId w:val="2"/>
        </w:numPr>
        <w:rPr>
          <w:rFonts w:ascii="Helvetica" w:hAnsi="Helvetica" w:cs="Helvetica"/>
          <w:i/>
          <w:iCs/>
          <w:color w:val="548DD4" w:themeColor="text2" w:themeTint="99"/>
          <w:sz w:val="22"/>
          <w:lang w:eastAsia="en-GB"/>
        </w:rPr>
      </w:pPr>
      <w:r w:rsidRPr="00333CB3">
        <w:rPr>
          <w:rFonts w:ascii="Helvetica" w:hAnsi="Helvetica" w:cs="Helvetica"/>
          <w:i/>
          <w:iCs/>
          <w:color w:val="548DD4" w:themeColor="text2" w:themeTint="99"/>
          <w:sz w:val="22"/>
          <w:lang w:eastAsia="en-GB"/>
        </w:rPr>
        <w:t>Access to Staff Care Services support</w:t>
      </w:r>
    </w:p>
    <w:p w:rsidR="00333CB3" w:rsidRPr="00333CB3" w:rsidRDefault="00333CB3" w:rsidP="00333CB3">
      <w:pPr>
        <w:numPr>
          <w:ilvl w:val="0"/>
          <w:numId w:val="2"/>
        </w:numPr>
        <w:rPr>
          <w:rFonts w:ascii="Helvetica" w:hAnsi="Helvetica" w:cs="Helvetica"/>
          <w:i/>
          <w:iCs/>
          <w:color w:val="548DD4" w:themeColor="text2" w:themeTint="99"/>
          <w:sz w:val="22"/>
          <w:lang w:eastAsia="en-GB"/>
        </w:rPr>
      </w:pPr>
      <w:r w:rsidRPr="00333CB3">
        <w:rPr>
          <w:rFonts w:ascii="Helvetica" w:hAnsi="Helvetica" w:cs="Helvetica"/>
          <w:i/>
          <w:iCs/>
          <w:color w:val="548DD4" w:themeColor="text2" w:themeTint="99"/>
          <w:sz w:val="22"/>
          <w:lang w:eastAsia="en-GB"/>
        </w:rPr>
        <w:t>KCC rewards and discounts</w:t>
      </w:r>
    </w:p>
    <w:p w:rsidR="00333CB3" w:rsidRPr="00333CB3" w:rsidRDefault="00333CB3" w:rsidP="00333CB3">
      <w:pPr>
        <w:numPr>
          <w:ilvl w:val="0"/>
          <w:numId w:val="2"/>
        </w:numPr>
        <w:rPr>
          <w:rFonts w:ascii="Helvetica" w:hAnsi="Helvetica" w:cs="Helvetica"/>
          <w:i/>
          <w:iCs/>
          <w:color w:val="548DD4" w:themeColor="text2" w:themeTint="99"/>
          <w:sz w:val="22"/>
          <w:lang w:eastAsia="en-GB"/>
        </w:rPr>
      </w:pPr>
      <w:r w:rsidRPr="00333CB3">
        <w:rPr>
          <w:rFonts w:ascii="Helvetica" w:hAnsi="Helvetica" w:cs="Helvetica"/>
          <w:i/>
          <w:iCs/>
          <w:color w:val="548DD4" w:themeColor="text2" w:themeTint="99"/>
          <w:sz w:val="22"/>
          <w:lang w:eastAsia="en-GB"/>
        </w:rPr>
        <w:t>Excellent training programme</w:t>
      </w:r>
      <w:r w:rsidR="00EE23CD">
        <w:rPr>
          <w:rFonts w:ascii="Helvetica" w:hAnsi="Helvetica" w:cs="Helvetica"/>
          <w:i/>
          <w:iCs/>
          <w:color w:val="548DD4" w:themeColor="text2" w:themeTint="99"/>
          <w:sz w:val="22"/>
          <w:lang w:eastAsia="en-GB"/>
        </w:rPr>
        <w:t>/</w:t>
      </w:r>
      <w:r w:rsidR="00147CF1">
        <w:rPr>
          <w:rFonts w:ascii="Helvetica" w:hAnsi="Helvetica" w:cs="Helvetica"/>
          <w:i/>
          <w:iCs/>
          <w:color w:val="548DD4" w:themeColor="text2" w:themeTint="99"/>
          <w:sz w:val="22"/>
          <w:lang w:eastAsia="en-GB"/>
        </w:rPr>
        <w:t>Great opportunities</w:t>
      </w:r>
    </w:p>
    <w:p w:rsidR="00333CB3" w:rsidRPr="00333CB3" w:rsidRDefault="00333CB3" w:rsidP="00333CB3">
      <w:pPr>
        <w:numPr>
          <w:ilvl w:val="0"/>
          <w:numId w:val="2"/>
        </w:numPr>
        <w:rPr>
          <w:rFonts w:ascii="Helvetica" w:hAnsi="Helvetica" w:cs="Helvetica"/>
          <w:i/>
          <w:iCs/>
          <w:color w:val="548DD4" w:themeColor="text2" w:themeTint="99"/>
          <w:sz w:val="22"/>
          <w:lang w:eastAsia="en-GB"/>
        </w:rPr>
      </w:pPr>
      <w:r w:rsidRPr="00333CB3">
        <w:rPr>
          <w:rFonts w:ascii="Helvetica" w:hAnsi="Helvetica" w:cs="Helvetica"/>
          <w:i/>
          <w:iCs/>
          <w:color w:val="548DD4" w:themeColor="text2" w:themeTint="99"/>
          <w:sz w:val="22"/>
          <w:lang w:eastAsia="en-GB"/>
        </w:rPr>
        <w:t xml:space="preserve">A </w:t>
      </w:r>
      <w:r w:rsidR="00EE23CD">
        <w:rPr>
          <w:rFonts w:ascii="Helvetica" w:hAnsi="Helvetica" w:cs="Helvetica"/>
          <w:i/>
          <w:iCs/>
          <w:color w:val="548DD4" w:themeColor="text2" w:themeTint="99"/>
          <w:sz w:val="22"/>
          <w:lang w:eastAsia="en-GB"/>
        </w:rPr>
        <w:t xml:space="preserve">friendly </w:t>
      </w:r>
      <w:r w:rsidRPr="00333CB3">
        <w:rPr>
          <w:rFonts w:ascii="Helvetica" w:hAnsi="Helvetica" w:cs="Helvetica"/>
          <w:i/>
          <w:iCs/>
          <w:color w:val="548DD4" w:themeColor="text2" w:themeTint="99"/>
          <w:sz w:val="22"/>
          <w:lang w:eastAsia="en-GB"/>
        </w:rPr>
        <w:t>staff wellbeing team, organising activities/events</w:t>
      </w:r>
    </w:p>
    <w:p w:rsidR="00333CB3" w:rsidRPr="00333CB3" w:rsidRDefault="00333CB3" w:rsidP="00333CB3">
      <w:pPr>
        <w:rPr>
          <w:rFonts w:ascii="Helvetica" w:hAnsi="Helvetica" w:cs="Helvetica"/>
          <w:i/>
          <w:iCs/>
          <w:color w:val="548DD4" w:themeColor="text2" w:themeTint="99"/>
          <w:sz w:val="20"/>
          <w:lang w:eastAsia="en-GB"/>
        </w:rPr>
      </w:pPr>
    </w:p>
    <w:p w:rsidR="00903F74" w:rsidRPr="00333CB3" w:rsidRDefault="00984DE3" w:rsidP="00903F74">
      <w:pPr>
        <w:rPr>
          <w:rFonts w:ascii="Calibri" w:hAnsi="Calibri" w:cs="Arial"/>
          <w:sz w:val="22"/>
          <w:szCs w:val="24"/>
          <w:lang w:val="en-US"/>
        </w:rPr>
      </w:pPr>
      <w:r w:rsidRPr="00333CB3">
        <w:rPr>
          <w:rFonts w:ascii="Calibri" w:hAnsi="Calibri" w:cs="Arial"/>
          <w:sz w:val="22"/>
          <w:szCs w:val="24"/>
          <w:lang w:val="en-US"/>
        </w:rPr>
        <w:t>Stone Bay School is committed to safeguarding and promoting the welfare of children and young people. These posts are subject to an enhanced DBS disclosure</w:t>
      </w:r>
      <w:r w:rsidR="00C20780" w:rsidRPr="00333CB3">
        <w:rPr>
          <w:rFonts w:ascii="Calibri" w:hAnsi="Calibri" w:cs="Arial"/>
          <w:sz w:val="22"/>
          <w:szCs w:val="24"/>
          <w:lang w:val="en-US"/>
        </w:rPr>
        <w:t>, two satisfactory references, an adequate pre-employment health check</w:t>
      </w:r>
      <w:r w:rsidRPr="00333CB3">
        <w:rPr>
          <w:rFonts w:ascii="Calibri" w:hAnsi="Calibri" w:cs="Arial"/>
          <w:sz w:val="22"/>
          <w:szCs w:val="24"/>
          <w:lang w:val="en-US"/>
        </w:rPr>
        <w:t xml:space="preserve"> and verification of the right to work in the UK.</w:t>
      </w:r>
    </w:p>
    <w:p w:rsidR="00984DE3" w:rsidRPr="00903F74" w:rsidRDefault="00984DE3" w:rsidP="00903F74">
      <w:pPr>
        <w:rPr>
          <w:rFonts w:ascii="Calibri" w:hAnsi="Calibri" w:cs="Arial"/>
          <w:szCs w:val="24"/>
        </w:rPr>
      </w:pPr>
    </w:p>
    <w:p w:rsidR="00DE5AF0" w:rsidRPr="006A1286" w:rsidRDefault="006D4E7F" w:rsidP="00DE5AF0">
      <w:pPr>
        <w:rPr>
          <w:rFonts w:asciiTheme="minorHAnsi" w:hAnsiTheme="minorHAnsi" w:cs="Arial"/>
          <w:b/>
          <w:szCs w:val="24"/>
        </w:rPr>
      </w:pPr>
      <w:r w:rsidRPr="00333CB3">
        <w:rPr>
          <w:rFonts w:ascii="Calibri" w:hAnsi="Calibri"/>
          <w:sz w:val="22"/>
        </w:rPr>
        <w:t>For an application f</w:t>
      </w:r>
      <w:r w:rsidR="00003301" w:rsidRPr="00333CB3">
        <w:rPr>
          <w:rFonts w:ascii="Calibri" w:hAnsi="Calibri"/>
          <w:sz w:val="22"/>
        </w:rPr>
        <w:t xml:space="preserve">orm and job description please speak to the school office </w:t>
      </w:r>
      <w:r w:rsidRPr="00333CB3">
        <w:rPr>
          <w:rFonts w:ascii="Calibri" w:hAnsi="Calibri"/>
          <w:sz w:val="22"/>
        </w:rPr>
        <w:t>or e-mail</w:t>
      </w:r>
      <w:r w:rsidR="00903F74" w:rsidRPr="00333CB3">
        <w:rPr>
          <w:rFonts w:ascii="Calibri" w:hAnsi="Calibri"/>
          <w:sz w:val="22"/>
        </w:rPr>
        <w:t xml:space="preserve">: </w:t>
      </w:r>
      <w:r w:rsidRPr="00333CB3">
        <w:rPr>
          <w:rFonts w:ascii="Calibri" w:hAnsi="Calibri"/>
          <w:sz w:val="22"/>
        </w:rPr>
        <w:t xml:space="preserve"> </w:t>
      </w:r>
      <w:hyperlink r:id="rId6" w:history="1">
        <w:r w:rsidR="00903F74" w:rsidRPr="00333CB3">
          <w:rPr>
            <w:rStyle w:val="Hyperlink"/>
            <w:rFonts w:ascii="Calibri" w:hAnsi="Calibri"/>
            <w:sz w:val="22"/>
          </w:rPr>
          <w:t>office@stone-bay.kent.sch.uk</w:t>
        </w:r>
      </w:hyperlink>
      <w:r w:rsidR="00903F74" w:rsidRPr="00333CB3">
        <w:rPr>
          <w:rFonts w:ascii="Calibri" w:hAnsi="Calibri"/>
          <w:sz w:val="22"/>
          <w:szCs w:val="24"/>
        </w:rPr>
        <w:t xml:space="preserve">  </w:t>
      </w:r>
      <w:r w:rsidRPr="00333CB3">
        <w:rPr>
          <w:rFonts w:ascii="Calibri" w:hAnsi="Calibri"/>
          <w:sz w:val="22"/>
          <w:szCs w:val="24"/>
        </w:rPr>
        <w:t xml:space="preserve"> </w:t>
      </w:r>
      <w:r w:rsidR="006B6C6B" w:rsidRPr="00333CB3">
        <w:rPr>
          <w:rFonts w:ascii="Calibri" w:hAnsi="Calibri"/>
          <w:b/>
          <w:sz w:val="22"/>
          <w:szCs w:val="24"/>
        </w:rPr>
        <w:t xml:space="preserve">Applications to be received </w:t>
      </w:r>
      <w:r w:rsidR="005A05F5" w:rsidRPr="00333CB3">
        <w:rPr>
          <w:rFonts w:ascii="Calibri" w:hAnsi="Calibri"/>
          <w:b/>
          <w:sz w:val="22"/>
          <w:szCs w:val="24"/>
        </w:rPr>
        <w:t>by</w:t>
      </w:r>
      <w:r w:rsidR="000E219D">
        <w:rPr>
          <w:rFonts w:ascii="Calibri" w:hAnsi="Calibri"/>
          <w:b/>
          <w:sz w:val="22"/>
          <w:szCs w:val="24"/>
        </w:rPr>
        <w:t xml:space="preserve"> </w:t>
      </w:r>
      <w:r w:rsidR="00F76CC9">
        <w:rPr>
          <w:rFonts w:ascii="Calibri" w:hAnsi="Calibri"/>
          <w:b/>
          <w:sz w:val="22"/>
          <w:szCs w:val="24"/>
        </w:rPr>
        <w:t xml:space="preserve">noon Friday </w:t>
      </w:r>
      <w:r w:rsidR="00384F36">
        <w:rPr>
          <w:rFonts w:ascii="Calibri" w:hAnsi="Calibri"/>
          <w:b/>
          <w:sz w:val="22"/>
          <w:szCs w:val="24"/>
        </w:rPr>
        <w:t>28</w:t>
      </w:r>
      <w:r w:rsidR="00384F36" w:rsidRPr="00384F36">
        <w:rPr>
          <w:rFonts w:ascii="Calibri" w:hAnsi="Calibri"/>
          <w:b/>
          <w:sz w:val="22"/>
          <w:szCs w:val="24"/>
          <w:vertAlign w:val="superscript"/>
        </w:rPr>
        <w:t>th</w:t>
      </w:r>
      <w:r w:rsidR="00384F36">
        <w:rPr>
          <w:rFonts w:ascii="Calibri" w:hAnsi="Calibri"/>
          <w:b/>
          <w:sz w:val="22"/>
          <w:szCs w:val="24"/>
        </w:rPr>
        <w:t xml:space="preserve"> January 2022. </w:t>
      </w:r>
      <w:r w:rsidR="009838EA" w:rsidRPr="00333CB3">
        <w:rPr>
          <w:rFonts w:ascii="Calibri" w:hAnsi="Calibri"/>
          <w:b/>
          <w:sz w:val="22"/>
          <w:szCs w:val="24"/>
        </w:rPr>
        <w:t>Interview</w:t>
      </w:r>
      <w:r w:rsidR="00273588" w:rsidRPr="00333CB3">
        <w:rPr>
          <w:rFonts w:ascii="Calibri" w:hAnsi="Calibri"/>
          <w:b/>
          <w:sz w:val="22"/>
          <w:szCs w:val="24"/>
        </w:rPr>
        <w:t>s will be held</w:t>
      </w:r>
      <w:r w:rsidR="00B01D31" w:rsidRPr="00333CB3">
        <w:rPr>
          <w:rFonts w:ascii="Calibri" w:hAnsi="Calibri"/>
          <w:b/>
          <w:sz w:val="22"/>
          <w:szCs w:val="24"/>
        </w:rPr>
        <w:t xml:space="preserve"> </w:t>
      </w:r>
      <w:r w:rsidR="000E219D">
        <w:rPr>
          <w:rFonts w:ascii="Calibri" w:hAnsi="Calibri"/>
          <w:b/>
          <w:sz w:val="22"/>
          <w:szCs w:val="24"/>
        </w:rPr>
        <w:t xml:space="preserve">W/C </w:t>
      </w:r>
      <w:r w:rsidR="00384F36">
        <w:rPr>
          <w:rFonts w:ascii="Calibri" w:hAnsi="Calibri"/>
          <w:b/>
          <w:sz w:val="22"/>
          <w:szCs w:val="24"/>
        </w:rPr>
        <w:t>7</w:t>
      </w:r>
      <w:r w:rsidR="00384F36" w:rsidRPr="00384F36">
        <w:rPr>
          <w:rFonts w:ascii="Calibri" w:hAnsi="Calibri"/>
          <w:b/>
          <w:sz w:val="22"/>
          <w:szCs w:val="24"/>
          <w:vertAlign w:val="superscript"/>
        </w:rPr>
        <w:t>th</w:t>
      </w:r>
      <w:r w:rsidR="00384F36">
        <w:rPr>
          <w:rFonts w:ascii="Calibri" w:hAnsi="Calibri"/>
          <w:b/>
          <w:sz w:val="22"/>
          <w:szCs w:val="24"/>
        </w:rPr>
        <w:t xml:space="preserve"> February 2022.</w:t>
      </w:r>
      <w:bookmarkStart w:id="0" w:name="_GoBack"/>
      <w:bookmarkEnd w:id="0"/>
    </w:p>
    <w:p w:rsidR="002B49A3" w:rsidRPr="00B910D9" w:rsidRDefault="00DE5AF0" w:rsidP="00B910D9">
      <w:pPr>
        <w:jc w:val="center"/>
        <w:rPr>
          <w:rFonts w:asciiTheme="minorHAnsi" w:hAnsiTheme="minorHAnsi" w:cs="Arial"/>
          <w:b/>
          <w:szCs w:val="24"/>
        </w:rPr>
      </w:pPr>
      <w:r w:rsidRPr="006A1286">
        <w:rPr>
          <w:rFonts w:asciiTheme="minorHAnsi" w:hAnsiTheme="minorHAnsi" w:cs="Arial"/>
          <w:b/>
          <w:szCs w:val="24"/>
        </w:rPr>
        <w:t>Kent County Council is an equal opportunities employer</w:t>
      </w:r>
    </w:p>
    <w:sectPr w:rsidR="002B49A3" w:rsidRPr="00B910D9" w:rsidSect="006429D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3D66A2"/>
    <w:multiLevelType w:val="hybridMultilevel"/>
    <w:tmpl w:val="553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23539A"/>
    <w:multiLevelType w:val="multilevel"/>
    <w:tmpl w:val="1A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C9"/>
    <w:rsid w:val="00003301"/>
    <w:rsid w:val="000253A9"/>
    <w:rsid w:val="00037215"/>
    <w:rsid w:val="0005231A"/>
    <w:rsid w:val="000A5387"/>
    <w:rsid w:val="000E219D"/>
    <w:rsid w:val="00101A08"/>
    <w:rsid w:val="00105A02"/>
    <w:rsid w:val="00105C32"/>
    <w:rsid w:val="00147CF1"/>
    <w:rsid w:val="00173CB3"/>
    <w:rsid w:val="00193A48"/>
    <w:rsid w:val="00273588"/>
    <w:rsid w:val="00291431"/>
    <w:rsid w:val="002A0D3B"/>
    <w:rsid w:val="002A5123"/>
    <w:rsid w:val="002B49A3"/>
    <w:rsid w:val="002C2C6E"/>
    <w:rsid w:val="003116D1"/>
    <w:rsid w:val="00333CB3"/>
    <w:rsid w:val="00344306"/>
    <w:rsid w:val="00384F36"/>
    <w:rsid w:val="003C1171"/>
    <w:rsid w:val="003F51AF"/>
    <w:rsid w:val="0040096A"/>
    <w:rsid w:val="00432ACA"/>
    <w:rsid w:val="005A05F5"/>
    <w:rsid w:val="005F0836"/>
    <w:rsid w:val="00621B44"/>
    <w:rsid w:val="00622332"/>
    <w:rsid w:val="006429DB"/>
    <w:rsid w:val="006600AF"/>
    <w:rsid w:val="00667E9F"/>
    <w:rsid w:val="00671B32"/>
    <w:rsid w:val="00691843"/>
    <w:rsid w:val="006A1286"/>
    <w:rsid w:val="006B6C6B"/>
    <w:rsid w:val="006D4E7F"/>
    <w:rsid w:val="006E22E3"/>
    <w:rsid w:val="006F25D7"/>
    <w:rsid w:val="00704F73"/>
    <w:rsid w:val="0072260F"/>
    <w:rsid w:val="007251F4"/>
    <w:rsid w:val="00732151"/>
    <w:rsid w:val="007930B5"/>
    <w:rsid w:val="007A7853"/>
    <w:rsid w:val="007A7FF1"/>
    <w:rsid w:val="007C04AC"/>
    <w:rsid w:val="007C5894"/>
    <w:rsid w:val="007F18E7"/>
    <w:rsid w:val="007F1AE6"/>
    <w:rsid w:val="0083757C"/>
    <w:rsid w:val="00841B68"/>
    <w:rsid w:val="00874CC9"/>
    <w:rsid w:val="0087775F"/>
    <w:rsid w:val="008C14DC"/>
    <w:rsid w:val="008C5B41"/>
    <w:rsid w:val="00903F74"/>
    <w:rsid w:val="00962697"/>
    <w:rsid w:val="009838EA"/>
    <w:rsid w:val="00984DE3"/>
    <w:rsid w:val="009A5C98"/>
    <w:rsid w:val="009B36E3"/>
    <w:rsid w:val="009E3CB7"/>
    <w:rsid w:val="00A2304E"/>
    <w:rsid w:val="00A533E4"/>
    <w:rsid w:val="00A713B0"/>
    <w:rsid w:val="00A73CC5"/>
    <w:rsid w:val="00A933CE"/>
    <w:rsid w:val="00AE3B24"/>
    <w:rsid w:val="00B01D31"/>
    <w:rsid w:val="00B55B67"/>
    <w:rsid w:val="00B910D9"/>
    <w:rsid w:val="00C20780"/>
    <w:rsid w:val="00C7291C"/>
    <w:rsid w:val="00CA270D"/>
    <w:rsid w:val="00CC2038"/>
    <w:rsid w:val="00D22C67"/>
    <w:rsid w:val="00D36B69"/>
    <w:rsid w:val="00DE209A"/>
    <w:rsid w:val="00DE5AF0"/>
    <w:rsid w:val="00DF4872"/>
    <w:rsid w:val="00E053FD"/>
    <w:rsid w:val="00EE23CD"/>
    <w:rsid w:val="00F114BE"/>
    <w:rsid w:val="00F7063E"/>
    <w:rsid w:val="00F74646"/>
    <w:rsid w:val="00F76CC9"/>
    <w:rsid w:val="00F777B6"/>
    <w:rsid w:val="00F86D8E"/>
    <w:rsid w:val="00FC7B7F"/>
    <w:rsid w:val="00FD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CF7BF"/>
  <w15:docId w15:val="{213E940B-F39E-44F9-8AAD-EF078C67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b/>
    </w:rPr>
  </w:style>
  <w:style w:type="paragraph" w:styleId="BodyText">
    <w:name w:val="Body Text"/>
    <w:basedOn w:val="Normal"/>
    <w:link w:val="BodyTextChar"/>
    <w:uiPriority w:val="99"/>
    <w:semiHidden/>
    <w:unhideWhenUsed/>
    <w:rsid w:val="006D4E7F"/>
    <w:pPr>
      <w:spacing w:after="120"/>
    </w:pPr>
  </w:style>
  <w:style w:type="character" w:customStyle="1" w:styleId="BodyTextChar">
    <w:name w:val="Body Text Char"/>
    <w:link w:val="BodyText"/>
    <w:uiPriority w:val="99"/>
    <w:semiHidden/>
    <w:rsid w:val="006D4E7F"/>
    <w:rPr>
      <w:sz w:val="24"/>
      <w:lang w:eastAsia="en-US"/>
    </w:rPr>
  </w:style>
  <w:style w:type="paragraph" w:styleId="Header">
    <w:name w:val="header"/>
    <w:basedOn w:val="Normal"/>
    <w:link w:val="HeaderChar"/>
    <w:rsid w:val="006A1286"/>
    <w:pPr>
      <w:tabs>
        <w:tab w:val="center" w:pos="4153"/>
        <w:tab w:val="right" w:pos="8306"/>
      </w:tabs>
    </w:pPr>
  </w:style>
  <w:style w:type="character" w:customStyle="1" w:styleId="HeaderChar">
    <w:name w:val="Header Char"/>
    <w:basedOn w:val="DefaultParagraphFont"/>
    <w:link w:val="Header"/>
    <w:rsid w:val="006A1286"/>
    <w:rPr>
      <w:sz w:val="24"/>
      <w:lang w:eastAsia="en-US"/>
    </w:rPr>
  </w:style>
  <w:style w:type="table" w:styleId="TableGrid">
    <w:name w:val="Table Grid"/>
    <w:basedOn w:val="TableNormal"/>
    <w:rsid w:val="006A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F74"/>
    <w:rPr>
      <w:color w:val="0000FF" w:themeColor="hyperlink"/>
      <w:u w:val="single"/>
    </w:rPr>
  </w:style>
  <w:style w:type="paragraph" w:styleId="BalloonText">
    <w:name w:val="Balloon Text"/>
    <w:basedOn w:val="Normal"/>
    <w:link w:val="BalloonTextChar"/>
    <w:uiPriority w:val="99"/>
    <w:semiHidden/>
    <w:unhideWhenUsed/>
    <w:rsid w:val="002A5123"/>
    <w:rPr>
      <w:rFonts w:ascii="Tahoma" w:hAnsi="Tahoma" w:cs="Tahoma"/>
      <w:sz w:val="16"/>
      <w:szCs w:val="16"/>
    </w:rPr>
  </w:style>
  <w:style w:type="character" w:customStyle="1" w:styleId="BalloonTextChar">
    <w:name w:val="Balloon Text Char"/>
    <w:basedOn w:val="DefaultParagraphFont"/>
    <w:link w:val="BalloonText"/>
    <w:uiPriority w:val="99"/>
    <w:semiHidden/>
    <w:rsid w:val="002A5123"/>
    <w:rPr>
      <w:rFonts w:ascii="Tahoma" w:hAnsi="Tahoma" w:cs="Tahoma"/>
      <w:sz w:val="16"/>
      <w:szCs w:val="16"/>
      <w:lang w:eastAsia="en-US"/>
    </w:rPr>
  </w:style>
  <w:style w:type="paragraph" w:styleId="NormalWeb">
    <w:name w:val="Normal (Web)"/>
    <w:basedOn w:val="Normal"/>
    <w:uiPriority w:val="99"/>
    <w:unhideWhenUsed/>
    <w:rsid w:val="00C7291C"/>
    <w:pPr>
      <w:spacing w:before="100" w:beforeAutospacing="1" w:after="100" w:afterAutospacing="1"/>
    </w:pPr>
    <w:rPr>
      <w:szCs w:val="24"/>
      <w:lang w:eastAsia="en-GB"/>
    </w:rPr>
  </w:style>
  <w:style w:type="paragraph" w:styleId="ListParagraph">
    <w:name w:val="List Paragraph"/>
    <w:basedOn w:val="Normal"/>
    <w:uiPriority w:val="34"/>
    <w:qFormat/>
    <w:rsid w:val="00037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3004">
      <w:bodyDiv w:val="1"/>
      <w:marLeft w:val="0"/>
      <w:marRight w:val="0"/>
      <w:marTop w:val="0"/>
      <w:marBottom w:val="0"/>
      <w:divBdr>
        <w:top w:val="none" w:sz="0" w:space="0" w:color="auto"/>
        <w:left w:val="none" w:sz="0" w:space="0" w:color="auto"/>
        <w:bottom w:val="none" w:sz="0" w:space="0" w:color="auto"/>
        <w:right w:val="none" w:sz="0" w:space="0" w:color="auto"/>
      </w:divBdr>
    </w:div>
    <w:div w:id="760295032">
      <w:bodyDiv w:val="1"/>
      <w:marLeft w:val="0"/>
      <w:marRight w:val="0"/>
      <w:marTop w:val="0"/>
      <w:marBottom w:val="0"/>
      <w:divBdr>
        <w:top w:val="none" w:sz="0" w:space="0" w:color="auto"/>
        <w:left w:val="none" w:sz="0" w:space="0" w:color="auto"/>
        <w:bottom w:val="none" w:sz="0" w:space="0" w:color="auto"/>
        <w:right w:val="none" w:sz="0" w:space="0" w:color="auto"/>
      </w:divBdr>
    </w:div>
    <w:div w:id="13902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tone-bay.kent.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STONE BAY SCHOOL</vt:lpstr>
    </vt:vector>
  </TitlesOfParts>
  <Company>Stone Bay School</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STONE BAY SCHOOL</dc:title>
  <dc:creator>val</dc:creator>
  <cp:lastModifiedBy>SCarter</cp:lastModifiedBy>
  <cp:revision>2</cp:revision>
  <cp:lastPrinted>2021-06-10T10:46:00Z</cp:lastPrinted>
  <dcterms:created xsi:type="dcterms:W3CDTF">2022-01-13T11:09:00Z</dcterms:created>
  <dcterms:modified xsi:type="dcterms:W3CDTF">2022-01-13T11:09:00Z</dcterms:modified>
</cp:coreProperties>
</file>