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5231" w14:textId="0C604045" w:rsidR="006847B1" w:rsidRPr="00A26D3A" w:rsidRDefault="006847B1" w:rsidP="006847B1">
      <w:pPr>
        <w:pStyle w:val="NoSpacing"/>
        <w:jc w:val="right"/>
      </w:pPr>
      <w:r w:rsidRPr="00C6524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59424B4A" wp14:editId="3CFCD270">
            <wp:simplePos x="0" y="0"/>
            <wp:positionH relativeFrom="margin">
              <wp:posOffset>2805577</wp:posOffset>
            </wp:positionH>
            <wp:positionV relativeFrom="paragraph">
              <wp:posOffset>-534035</wp:posOffset>
            </wp:positionV>
            <wp:extent cx="823578" cy="852467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78" cy="85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8B0AD" w14:textId="77777777" w:rsidR="00F81B0E" w:rsidRPr="00BB03D8" w:rsidRDefault="00F81B0E" w:rsidP="00A32466">
      <w:pPr>
        <w:pStyle w:val="NoSpacing"/>
        <w:rPr>
          <w:rFonts w:ascii="Calibri" w:hAnsi="Calibri" w:cs="Calibri"/>
          <w:sz w:val="22"/>
          <w:szCs w:val="22"/>
          <w:lang w:val="en-US"/>
        </w:rPr>
      </w:pPr>
    </w:p>
    <w:p w14:paraId="79287E13" w14:textId="533E1085" w:rsidR="00B70E5F" w:rsidRPr="00BB03D8" w:rsidRDefault="00B70E5F" w:rsidP="00F81B0E">
      <w:pPr>
        <w:pStyle w:val="NoSpacing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  <w:r w:rsidRPr="00BB03D8">
        <w:rPr>
          <w:rFonts w:ascii="Calibri" w:hAnsi="Calibri" w:cs="Calibri"/>
          <w:b/>
          <w:bCs/>
          <w:sz w:val="22"/>
          <w:szCs w:val="22"/>
          <w:lang w:val="en-US"/>
        </w:rPr>
        <w:t>Nurture, Nature, Knowledge:</w:t>
      </w:r>
    </w:p>
    <w:p w14:paraId="2D142DDA" w14:textId="2179A866" w:rsidR="00B70E5F" w:rsidRDefault="00B70E5F" w:rsidP="00F81B0E">
      <w:pPr>
        <w:pStyle w:val="NoSpacing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  <w:r w:rsidRPr="00BB03D8">
        <w:rPr>
          <w:rFonts w:ascii="Calibri" w:hAnsi="Calibri" w:cs="Calibri"/>
          <w:b/>
          <w:bCs/>
          <w:sz w:val="22"/>
          <w:szCs w:val="22"/>
          <w:lang w:val="en-US"/>
        </w:rPr>
        <w:t>Enabling inquisitive thinkers and inspired learners with kind hearts.</w:t>
      </w:r>
    </w:p>
    <w:p w14:paraId="76AFDCC2" w14:textId="77777777" w:rsidR="006847B1" w:rsidRDefault="006847B1" w:rsidP="006847B1">
      <w:pPr>
        <w:pStyle w:val="NoSpacing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CD51EF7" w14:textId="6E8558F9" w:rsidR="00345B82" w:rsidRPr="00A31E9E" w:rsidRDefault="00345B82" w:rsidP="00345B82">
      <w:pPr>
        <w:pStyle w:val="NoSpacing"/>
        <w:rPr>
          <w:rFonts w:ascii="Calibri" w:hAnsi="Calibri" w:cs="Calibri"/>
          <w:b/>
          <w:bCs/>
          <w:sz w:val="28"/>
          <w:szCs w:val="28"/>
          <w:lang w:val="en-US"/>
        </w:rPr>
      </w:pPr>
      <w:r w:rsidRPr="00A31E9E">
        <w:rPr>
          <w:rFonts w:ascii="Calibri" w:hAnsi="Calibri" w:cs="Calibri"/>
          <w:b/>
          <w:bCs/>
          <w:sz w:val="28"/>
          <w:szCs w:val="28"/>
          <w:lang w:val="en-US"/>
        </w:rPr>
        <w:t xml:space="preserve">Full time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Learning Support Assistant/Teaching Assistant (</w:t>
      </w:r>
      <w:r w:rsidR="00EE0EBA">
        <w:rPr>
          <w:rFonts w:ascii="Calibri" w:hAnsi="Calibri" w:cs="Calibri"/>
          <w:b/>
          <w:bCs/>
          <w:sz w:val="28"/>
          <w:szCs w:val="28"/>
          <w:lang w:val="en-US"/>
        </w:rPr>
        <w:t>SEND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support) – Fixed term contract</w:t>
      </w:r>
    </w:p>
    <w:p w14:paraId="7711DCBE" w14:textId="61330ACA" w:rsidR="00345B82" w:rsidRPr="00BB03D8" w:rsidRDefault="00345B82" w:rsidP="00345B82">
      <w:pPr>
        <w:pStyle w:val="NoSpacing"/>
        <w:rPr>
          <w:rFonts w:ascii="Calibri" w:hAnsi="Calibri" w:cs="Calibri"/>
          <w:sz w:val="22"/>
          <w:szCs w:val="22"/>
          <w:lang w:val="en-US"/>
        </w:rPr>
      </w:pPr>
      <w:r w:rsidRPr="008F28BE">
        <w:rPr>
          <w:rFonts w:ascii="Calibri" w:hAnsi="Calibri" w:cs="Calibri"/>
          <w:b/>
          <w:bCs/>
          <w:sz w:val="22"/>
          <w:szCs w:val="22"/>
          <w:lang w:val="en-US"/>
        </w:rPr>
        <w:t>Salary:</w:t>
      </w:r>
      <w:r w:rsidRPr="008F28BE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49208C">
        <w:rPr>
          <w:rFonts w:ascii="Calibri" w:hAnsi="Calibri" w:cs="Calibri"/>
          <w:sz w:val="22"/>
          <w:szCs w:val="22"/>
          <w:lang w:val="en-US"/>
        </w:rPr>
        <w:t>TA1/</w:t>
      </w:r>
      <w:r w:rsidRPr="008F28BE">
        <w:rPr>
          <w:rFonts w:ascii="Calibri" w:hAnsi="Calibri" w:cs="Calibri"/>
          <w:sz w:val="22"/>
          <w:szCs w:val="22"/>
          <w:lang w:val="en-US"/>
        </w:rPr>
        <w:t>TA2</w:t>
      </w:r>
      <w:r w:rsidR="0049208C">
        <w:rPr>
          <w:rFonts w:ascii="Calibri" w:hAnsi="Calibri" w:cs="Calibri"/>
          <w:sz w:val="22"/>
          <w:szCs w:val="22"/>
          <w:lang w:val="en-US"/>
        </w:rPr>
        <w:t xml:space="preserve"> depending on experience</w:t>
      </w:r>
    </w:p>
    <w:p w14:paraId="034E5E43" w14:textId="77777777" w:rsidR="00345B82" w:rsidRPr="00BB03D8" w:rsidRDefault="00345B82" w:rsidP="00345B82">
      <w:pPr>
        <w:pStyle w:val="NoSpacing"/>
        <w:rPr>
          <w:rFonts w:ascii="Calibri" w:hAnsi="Calibri" w:cs="Calibri"/>
          <w:sz w:val="22"/>
          <w:szCs w:val="22"/>
          <w:lang w:val="en-US"/>
        </w:rPr>
      </w:pPr>
      <w:r w:rsidRPr="00BB03D8">
        <w:rPr>
          <w:rFonts w:ascii="Calibri" w:hAnsi="Calibri" w:cs="Calibri"/>
          <w:b/>
          <w:bCs/>
          <w:sz w:val="22"/>
          <w:szCs w:val="22"/>
          <w:lang w:val="en-US"/>
        </w:rPr>
        <w:t>Required to start:</w:t>
      </w:r>
      <w:r w:rsidRPr="00BB03D8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ASAP after interview</w:t>
      </w:r>
    </w:p>
    <w:p w14:paraId="7082DFEB" w14:textId="77777777" w:rsidR="00345B82" w:rsidRPr="00FB28E6" w:rsidRDefault="00345B82" w:rsidP="00345B82">
      <w:pPr>
        <w:pStyle w:val="NoSpacing"/>
        <w:ind w:left="-142" w:firstLine="142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67D52153" w14:textId="2C3FF250" w:rsidR="00345B82" w:rsidRPr="00FB28E6" w:rsidRDefault="00345B82" w:rsidP="00345B82">
      <w:pPr>
        <w:pStyle w:val="NoSpacing"/>
        <w:rPr>
          <w:rFonts w:ascii="Calibri" w:hAnsi="Calibri" w:cs="Calibri"/>
          <w:sz w:val="20"/>
          <w:szCs w:val="20"/>
        </w:rPr>
      </w:pPr>
      <w:r w:rsidRPr="00FB28E6">
        <w:rPr>
          <w:rFonts w:ascii="Calibri" w:hAnsi="Calibri" w:cs="Calibri"/>
          <w:sz w:val="20"/>
          <w:szCs w:val="20"/>
          <w:lang w:val="en-US"/>
        </w:rPr>
        <w:t>We are seeking to appoint a caring, committed and supportive Learning Support Assistant</w:t>
      </w:r>
      <w:r>
        <w:rPr>
          <w:rFonts w:ascii="Calibri" w:hAnsi="Calibri" w:cs="Calibri"/>
          <w:sz w:val="20"/>
          <w:szCs w:val="20"/>
          <w:lang w:val="en-US"/>
        </w:rPr>
        <w:t>/Teaching Assistant</w:t>
      </w:r>
      <w:r w:rsidRPr="00FB28E6">
        <w:rPr>
          <w:rFonts w:ascii="Calibri" w:hAnsi="Calibri" w:cs="Calibri"/>
          <w:sz w:val="20"/>
          <w:szCs w:val="20"/>
          <w:lang w:val="en-US"/>
        </w:rPr>
        <w:t xml:space="preserve"> to provide support for </w:t>
      </w:r>
      <w:r>
        <w:rPr>
          <w:rFonts w:ascii="Calibri" w:hAnsi="Calibri" w:cs="Calibri"/>
          <w:sz w:val="20"/>
          <w:szCs w:val="20"/>
          <w:lang w:val="en-US"/>
        </w:rPr>
        <w:t xml:space="preserve">children </w:t>
      </w:r>
      <w:r w:rsidR="0049208C">
        <w:rPr>
          <w:rFonts w:ascii="Calibri" w:hAnsi="Calibri" w:cs="Calibri"/>
          <w:sz w:val="20"/>
          <w:szCs w:val="20"/>
          <w:lang w:val="en-US"/>
        </w:rPr>
        <w:t>throughout the school</w:t>
      </w:r>
      <w:r w:rsidRPr="00FB28E6">
        <w:rPr>
          <w:rFonts w:ascii="Calibri" w:hAnsi="Calibri" w:cs="Calibri"/>
          <w:sz w:val="20"/>
          <w:szCs w:val="20"/>
          <w:lang w:val="en-US"/>
        </w:rPr>
        <w:t xml:space="preserve">.  </w:t>
      </w:r>
      <w:r w:rsidRPr="00FB28E6">
        <w:rPr>
          <w:rFonts w:ascii="Calibri" w:hAnsi="Calibri" w:cs="Calibri"/>
          <w:sz w:val="20"/>
          <w:szCs w:val="20"/>
        </w:rPr>
        <w:t>This rewarding role</w:t>
      </w:r>
      <w:r>
        <w:rPr>
          <w:rFonts w:ascii="Calibri" w:hAnsi="Calibri" w:cs="Calibri"/>
          <w:sz w:val="20"/>
          <w:szCs w:val="20"/>
        </w:rPr>
        <w:t xml:space="preserve"> will</w:t>
      </w:r>
      <w:r w:rsidRPr="00FB28E6">
        <w:rPr>
          <w:rFonts w:ascii="Calibri" w:hAnsi="Calibri" w:cs="Calibri"/>
          <w:sz w:val="20"/>
          <w:szCs w:val="20"/>
        </w:rPr>
        <w:t xml:space="preserve"> involve helping child</w:t>
      </w:r>
      <w:r>
        <w:rPr>
          <w:rFonts w:ascii="Calibri" w:hAnsi="Calibri" w:cs="Calibri"/>
          <w:sz w:val="20"/>
          <w:szCs w:val="20"/>
        </w:rPr>
        <w:t>ren</w:t>
      </w:r>
      <w:r w:rsidRPr="00FB28E6">
        <w:rPr>
          <w:rFonts w:ascii="Calibri" w:hAnsi="Calibri" w:cs="Calibri"/>
          <w:sz w:val="20"/>
          <w:szCs w:val="20"/>
        </w:rPr>
        <w:t xml:space="preserve"> access learning, build confidence and </w:t>
      </w:r>
      <w:r>
        <w:rPr>
          <w:rFonts w:ascii="Calibri" w:hAnsi="Calibri" w:cs="Calibri"/>
          <w:sz w:val="20"/>
          <w:szCs w:val="20"/>
        </w:rPr>
        <w:t xml:space="preserve">to continue to </w:t>
      </w:r>
      <w:r w:rsidRPr="00FB28E6">
        <w:rPr>
          <w:rFonts w:ascii="Calibri" w:hAnsi="Calibri" w:cs="Calibri"/>
          <w:sz w:val="20"/>
          <w:szCs w:val="20"/>
        </w:rPr>
        <w:t>thrive</w:t>
      </w:r>
      <w:r>
        <w:rPr>
          <w:rFonts w:ascii="Calibri" w:hAnsi="Calibri" w:cs="Calibri"/>
          <w:sz w:val="20"/>
          <w:szCs w:val="20"/>
        </w:rPr>
        <w:t xml:space="preserve"> </w:t>
      </w:r>
      <w:r w:rsidRPr="00FB28E6">
        <w:rPr>
          <w:rFonts w:ascii="Calibri" w:hAnsi="Calibri" w:cs="Calibri"/>
          <w:sz w:val="20"/>
          <w:szCs w:val="20"/>
        </w:rPr>
        <w:t>academically and socially</w:t>
      </w:r>
      <w:r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  <w:lang w:val="en-US"/>
        </w:rPr>
        <w:t xml:space="preserve">as well as working with small groups, providing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behaviour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support strategies and delivering targeted interventions linked to individual targets</w:t>
      </w:r>
      <w:r>
        <w:rPr>
          <w:rFonts w:ascii="Calibri" w:hAnsi="Calibri" w:cs="Calibri"/>
          <w:sz w:val="20"/>
          <w:szCs w:val="20"/>
        </w:rPr>
        <w:t>.</w:t>
      </w:r>
    </w:p>
    <w:p w14:paraId="766C4DBB" w14:textId="77777777" w:rsidR="00345B82" w:rsidRDefault="00345B82" w:rsidP="00345B82">
      <w:pPr>
        <w:pStyle w:val="NoSpacing"/>
        <w:rPr>
          <w:rFonts w:ascii="Calibri" w:hAnsi="Calibri" w:cs="Calibri"/>
          <w:sz w:val="20"/>
          <w:szCs w:val="20"/>
        </w:rPr>
      </w:pPr>
    </w:p>
    <w:p w14:paraId="33EF044F" w14:textId="77777777" w:rsidR="00345B82" w:rsidRPr="00FB28E6" w:rsidRDefault="00345B82" w:rsidP="00345B82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FB28E6">
        <w:rPr>
          <w:rFonts w:ascii="Calibri" w:hAnsi="Calibri" w:cs="Calibri"/>
          <w:b/>
          <w:bCs/>
          <w:sz w:val="20"/>
          <w:szCs w:val="20"/>
        </w:rPr>
        <w:t>The successful candidate will:</w:t>
      </w:r>
    </w:p>
    <w:p w14:paraId="73850A76" w14:textId="77777777" w:rsidR="00345B82" w:rsidRDefault="00345B82" w:rsidP="00345B82"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Have a TA qualification and ideally have experience of working with children who have additional needs</w:t>
      </w:r>
    </w:p>
    <w:p w14:paraId="51EF40CF" w14:textId="77777777" w:rsidR="00345B82" w:rsidRPr="00FB28E6" w:rsidRDefault="00345B82" w:rsidP="00345B82"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FB28E6">
        <w:rPr>
          <w:rFonts w:ascii="Calibri" w:hAnsi="Calibri" w:cs="Calibri"/>
          <w:sz w:val="20"/>
          <w:szCs w:val="20"/>
        </w:rPr>
        <w:t xml:space="preserve">Develop a positive and trusting relationship with </w:t>
      </w:r>
      <w:r>
        <w:rPr>
          <w:rFonts w:ascii="Calibri" w:hAnsi="Calibri" w:cs="Calibri"/>
          <w:sz w:val="20"/>
          <w:szCs w:val="20"/>
        </w:rPr>
        <w:t>children</w:t>
      </w:r>
      <w:r w:rsidRPr="00FB28E6">
        <w:rPr>
          <w:rFonts w:ascii="Calibri" w:hAnsi="Calibri" w:cs="Calibri"/>
          <w:sz w:val="20"/>
          <w:szCs w:val="20"/>
        </w:rPr>
        <w:t xml:space="preserve"> </w:t>
      </w:r>
      <w:r w:rsidRPr="00221954">
        <w:rPr>
          <w:rFonts w:ascii="Calibri" w:hAnsi="Calibri" w:cs="Calibri"/>
          <w:sz w:val="20"/>
          <w:szCs w:val="20"/>
        </w:rPr>
        <w:t>whilst maintain</w:t>
      </w:r>
      <w:r>
        <w:rPr>
          <w:rFonts w:ascii="Calibri" w:hAnsi="Calibri" w:cs="Calibri"/>
          <w:sz w:val="20"/>
          <w:szCs w:val="20"/>
        </w:rPr>
        <w:t>ing</w:t>
      </w:r>
      <w:r w:rsidRPr="00221954">
        <w:rPr>
          <w:rFonts w:ascii="Calibri" w:hAnsi="Calibri" w:cs="Calibri"/>
          <w:sz w:val="20"/>
          <w:szCs w:val="20"/>
        </w:rPr>
        <w:t xml:space="preserve"> consistent and clear boundaries</w:t>
      </w:r>
    </w:p>
    <w:p w14:paraId="62962D6C" w14:textId="77777777" w:rsidR="00345B82" w:rsidRPr="00FB28E6" w:rsidRDefault="00345B82" w:rsidP="00345B82"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FB28E6">
        <w:rPr>
          <w:rFonts w:ascii="Calibri" w:hAnsi="Calibri" w:cs="Calibri"/>
          <w:sz w:val="20"/>
          <w:szCs w:val="20"/>
        </w:rPr>
        <w:t>Provide consistent, tailored support in class and during wider school activities</w:t>
      </w:r>
    </w:p>
    <w:p w14:paraId="36597B7A" w14:textId="77777777" w:rsidR="00345B82" w:rsidRPr="00FB28E6" w:rsidRDefault="00345B82" w:rsidP="00345B82"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FB28E6">
        <w:rPr>
          <w:rFonts w:ascii="Calibri" w:hAnsi="Calibri" w:cs="Calibri"/>
          <w:sz w:val="20"/>
          <w:szCs w:val="20"/>
        </w:rPr>
        <w:t>Work closely with the class teacher</w:t>
      </w:r>
      <w:r>
        <w:rPr>
          <w:rFonts w:ascii="Calibri" w:hAnsi="Calibri" w:cs="Calibri"/>
          <w:sz w:val="20"/>
          <w:szCs w:val="20"/>
        </w:rPr>
        <w:t>, class Teaching Assistant</w:t>
      </w:r>
      <w:r w:rsidRPr="00FB28E6">
        <w:rPr>
          <w:rFonts w:ascii="Calibri" w:hAnsi="Calibri" w:cs="Calibri"/>
          <w:sz w:val="20"/>
          <w:szCs w:val="20"/>
        </w:rPr>
        <w:t xml:space="preserve"> and SENDCo to follow </w:t>
      </w:r>
      <w:r>
        <w:rPr>
          <w:rFonts w:ascii="Calibri" w:hAnsi="Calibri" w:cs="Calibri"/>
          <w:sz w:val="20"/>
          <w:szCs w:val="20"/>
        </w:rPr>
        <w:t>children’s</w:t>
      </w:r>
      <w:r w:rsidRPr="00FB28E6">
        <w:rPr>
          <w:rFonts w:ascii="Calibri" w:hAnsi="Calibri" w:cs="Calibri"/>
          <w:sz w:val="20"/>
          <w:szCs w:val="20"/>
        </w:rPr>
        <w:t xml:space="preserve"> individual support plan</w:t>
      </w:r>
      <w:r>
        <w:rPr>
          <w:rFonts w:ascii="Calibri" w:hAnsi="Calibri" w:cs="Calibri"/>
          <w:sz w:val="20"/>
          <w:szCs w:val="20"/>
        </w:rPr>
        <w:t>s</w:t>
      </w:r>
      <w:r w:rsidRPr="00FB28E6">
        <w:rPr>
          <w:rFonts w:ascii="Calibri" w:hAnsi="Calibri" w:cs="Calibri"/>
          <w:sz w:val="20"/>
          <w:szCs w:val="20"/>
        </w:rPr>
        <w:t> </w:t>
      </w:r>
    </w:p>
    <w:p w14:paraId="21E2B8BC" w14:textId="77777777" w:rsidR="00345B82" w:rsidRDefault="00345B82" w:rsidP="00345B82"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FB28E6">
        <w:rPr>
          <w:rFonts w:ascii="Calibri" w:hAnsi="Calibri" w:cs="Calibri"/>
          <w:sz w:val="20"/>
          <w:szCs w:val="20"/>
        </w:rPr>
        <w:t>Foster independence, self-esteem and active participation in learning</w:t>
      </w:r>
    </w:p>
    <w:p w14:paraId="11D5CDBB" w14:textId="77777777" w:rsidR="00345B82" w:rsidRPr="00DC6ED3" w:rsidRDefault="00345B82" w:rsidP="00345B82"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221954">
        <w:rPr>
          <w:rFonts w:ascii="Calibri" w:hAnsi="Calibri" w:cs="Calibri"/>
          <w:sz w:val="20"/>
          <w:szCs w:val="20"/>
        </w:rPr>
        <w:t>Possess</w:t>
      </w:r>
      <w:r w:rsidRPr="00DC6ED3">
        <w:rPr>
          <w:rFonts w:ascii="Calibri" w:hAnsi="Calibri" w:cs="Calibri"/>
          <w:sz w:val="20"/>
          <w:szCs w:val="20"/>
        </w:rPr>
        <w:t>es</w:t>
      </w:r>
      <w:r w:rsidRPr="00221954">
        <w:rPr>
          <w:rFonts w:ascii="Calibri" w:hAnsi="Calibri" w:cs="Calibri"/>
          <w:sz w:val="20"/>
          <w:szCs w:val="20"/>
        </w:rPr>
        <w:t xml:space="preserve"> strong numeracy and literacy skills</w:t>
      </w:r>
    </w:p>
    <w:p w14:paraId="524232B5" w14:textId="77777777" w:rsidR="00345B82" w:rsidRPr="00DC6ED3" w:rsidRDefault="00345B82" w:rsidP="00345B82"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</w:t>
      </w:r>
      <w:r w:rsidRPr="00DC6ED3">
        <w:rPr>
          <w:rFonts w:ascii="Calibri" w:hAnsi="Calibri" w:cs="Calibri"/>
          <w:sz w:val="20"/>
          <w:szCs w:val="20"/>
        </w:rPr>
        <w:t xml:space="preserve"> </w:t>
      </w:r>
      <w:r w:rsidRPr="00221954">
        <w:rPr>
          <w:rFonts w:ascii="Calibri" w:hAnsi="Calibri" w:cs="Calibri"/>
          <w:sz w:val="20"/>
          <w:szCs w:val="20"/>
        </w:rPr>
        <w:t>proactive</w:t>
      </w:r>
      <w:r>
        <w:rPr>
          <w:rFonts w:ascii="Calibri" w:hAnsi="Calibri" w:cs="Calibri"/>
          <w:sz w:val="20"/>
          <w:szCs w:val="20"/>
        </w:rPr>
        <w:t>, imaginative and enthusiastic</w:t>
      </w:r>
      <w:r w:rsidRPr="00221954">
        <w:rPr>
          <w:rFonts w:ascii="Calibri" w:hAnsi="Calibri" w:cs="Calibri"/>
          <w:sz w:val="20"/>
          <w:szCs w:val="20"/>
        </w:rPr>
        <w:t xml:space="preserve"> with their support</w:t>
      </w:r>
    </w:p>
    <w:p w14:paraId="50A0374C" w14:textId="77777777" w:rsidR="00345B82" w:rsidRPr="00DC6ED3" w:rsidRDefault="00345B82" w:rsidP="00345B82"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221954">
        <w:rPr>
          <w:rFonts w:ascii="Calibri" w:hAnsi="Calibri" w:cs="Calibri"/>
          <w:sz w:val="20"/>
          <w:szCs w:val="20"/>
        </w:rPr>
        <w:t>Ha</w:t>
      </w:r>
      <w:r>
        <w:rPr>
          <w:rFonts w:ascii="Calibri" w:hAnsi="Calibri" w:cs="Calibri"/>
          <w:sz w:val="20"/>
          <w:szCs w:val="20"/>
        </w:rPr>
        <w:t>ve</w:t>
      </w:r>
      <w:r w:rsidRPr="00DC6ED3">
        <w:rPr>
          <w:rFonts w:ascii="Calibri" w:hAnsi="Calibri" w:cs="Calibri"/>
          <w:sz w:val="20"/>
          <w:szCs w:val="20"/>
        </w:rPr>
        <w:t xml:space="preserve"> </w:t>
      </w:r>
      <w:r w:rsidRPr="00221954">
        <w:rPr>
          <w:rFonts w:ascii="Calibri" w:hAnsi="Calibri" w:cs="Calibri"/>
          <w:sz w:val="20"/>
          <w:szCs w:val="20"/>
        </w:rPr>
        <w:t>high expectations of achievements and behaviour</w:t>
      </w:r>
    </w:p>
    <w:p w14:paraId="2D764DE1" w14:textId="77777777" w:rsidR="00345B82" w:rsidRPr="00DC6ED3" w:rsidRDefault="00345B82" w:rsidP="00345B82"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221954">
        <w:rPr>
          <w:rFonts w:ascii="Calibri" w:hAnsi="Calibri" w:cs="Calibri"/>
          <w:sz w:val="20"/>
          <w:szCs w:val="20"/>
        </w:rPr>
        <w:t>Ha</w:t>
      </w:r>
      <w:r>
        <w:rPr>
          <w:rFonts w:ascii="Calibri" w:hAnsi="Calibri" w:cs="Calibri"/>
          <w:sz w:val="20"/>
          <w:szCs w:val="20"/>
        </w:rPr>
        <w:t>ve</w:t>
      </w:r>
      <w:r w:rsidRPr="00221954">
        <w:rPr>
          <w:rFonts w:ascii="Calibri" w:hAnsi="Calibri" w:cs="Calibri"/>
          <w:sz w:val="20"/>
          <w:szCs w:val="20"/>
        </w:rPr>
        <w:t xml:space="preserve"> a friendly and professional nature with children and adults </w:t>
      </w:r>
    </w:p>
    <w:p w14:paraId="2E968077" w14:textId="77777777" w:rsidR="00345B82" w:rsidRPr="00DC6ED3" w:rsidRDefault="00345B82" w:rsidP="00345B82"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</w:t>
      </w:r>
      <w:r w:rsidRPr="00221954">
        <w:rPr>
          <w:rFonts w:ascii="Calibri" w:hAnsi="Calibri" w:cs="Calibri"/>
          <w:sz w:val="20"/>
          <w:szCs w:val="20"/>
        </w:rPr>
        <w:t xml:space="preserve"> a team player, with a strong personal work ethic</w:t>
      </w:r>
      <w:r>
        <w:rPr>
          <w:rFonts w:ascii="Calibri" w:hAnsi="Calibri" w:cs="Calibri"/>
          <w:sz w:val="20"/>
          <w:szCs w:val="20"/>
        </w:rPr>
        <w:t xml:space="preserve"> and communication skills</w:t>
      </w:r>
    </w:p>
    <w:p w14:paraId="5ECB12E5" w14:textId="77777777" w:rsidR="00345B82" w:rsidRPr="00DC6ED3" w:rsidRDefault="00345B82" w:rsidP="00345B82"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DC6ED3">
        <w:rPr>
          <w:rFonts w:ascii="Calibri" w:hAnsi="Calibri" w:cs="Calibri"/>
          <w:sz w:val="20"/>
          <w:szCs w:val="20"/>
        </w:rPr>
        <w:t xml:space="preserve">Relish the prospect of being part of a community and not just a member of </w:t>
      </w:r>
      <w:proofErr w:type="gramStart"/>
      <w:r w:rsidRPr="00DC6ED3">
        <w:rPr>
          <w:rFonts w:ascii="Calibri" w:hAnsi="Calibri" w:cs="Calibri"/>
          <w:sz w:val="20"/>
          <w:szCs w:val="20"/>
        </w:rPr>
        <w:t>staff;</w:t>
      </w:r>
      <w:proofErr w:type="gramEnd"/>
    </w:p>
    <w:p w14:paraId="2FA0C7D7" w14:textId="77777777" w:rsidR="00345B82" w:rsidRPr="00862735" w:rsidRDefault="00345B82" w:rsidP="00345B82"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</w:t>
      </w:r>
      <w:r w:rsidRPr="00862735">
        <w:rPr>
          <w:rFonts w:ascii="Calibri" w:hAnsi="Calibri" w:cs="Calibri"/>
          <w:sz w:val="20"/>
          <w:szCs w:val="20"/>
        </w:rPr>
        <w:t xml:space="preserve"> committed to promoting our vision of Nurture, Nature, Knowledge and our Christian values.</w:t>
      </w:r>
    </w:p>
    <w:p w14:paraId="461F451E" w14:textId="77777777" w:rsidR="00345B82" w:rsidRPr="00DC6ED3" w:rsidRDefault="00345B82" w:rsidP="00345B82">
      <w:pPr>
        <w:pStyle w:val="NoSpacing"/>
        <w:rPr>
          <w:rFonts w:ascii="Calibri" w:hAnsi="Calibri" w:cs="Calibri"/>
          <w:sz w:val="20"/>
          <w:szCs w:val="20"/>
          <w:lang w:val="en-US"/>
        </w:rPr>
      </w:pPr>
    </w:p>
    <w:p w14:paraId="38AB6AB6" w14:textId="77777777" w:rsidR="00345B82" w:rsidRPr="00DC6ED3" w:rsidRDefault="00345B82" w:rsidP="00345B82">
      <w:pPr>
        <w:pStyle w:val="NoSpacing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DC6ED3">
        <w:rPr>
          <w:rFonts w:ascii="Calibri" w:hAnsi="Calibri" w:cs="Calibri"/>
          <w:sz w:val="20"/>
          <w:szCs w:val="20"/>
          <w:lang w:val="en-US"/>
        </w:rPr>
        <w:t>Himbleton</w:t>
      </w:r>
      <w:proofErr w:type="spellEnd"/>
      <w:r w:rsidRPr="00DC6ED3">
        <w:rPr>
          <w:rFonts w:ascii="Calibri" w:hAnsi="Calibri" w:cs="Calibri"/>
          <w:sz w:val="20"/>
          <w:szCs w:val="20"/>
          <w:lang w:val="en-US"/>
        </w:rPr>
        <w:t xml:space="preserve"> CE Primary School and Nursery is a voluntary controlled, rural school with </w:t>
      </w:r>
      <w:r>
        <w:rPr>
          <w:rFonts w:ascii="Calibri" w:hAnsi="Calibri" w:cs="Calibri"/>
          <w:sz w:val="20"/>
          <w:szCs w:val="20"/>
          <w:lang w:val="en-US"/>
        </w:rPr>
        <w:t>97</w:t>
      </w:r>
      <w:r w:rsidRPr="00DC6ED3">
        <w:rPr>
          <w:rFonts w:ascii="Calibri" w:hAnsi="Calibri" w:cs="Calibri"/>
          <w:sz w:val="20"/>
          <w:szCs w:val="20"/>
          <w:lang w:val="en-US"/>
        </w:rPr>
        <w:t xml:space="preserve"> children on roll (</w:t>
      </w:r>
      <w:proofErr w:type="gramStart"/>
      <w:r w:rsidRPr="00DC6ED3">
        <w:rPr>
          <w:rFonts w:ascii="Calibri" w:hAnsi="Calibri" w:cs="Calibri"/>
          <w:sz w:val="20"/>
          <w:szCs w:val="20"/>
          <w:lang w:val="en-US"/>
        </w:rPr>
        <w:t>inclusive of</w:t>
      </w:r>
      <w:proofErr w:type="gramEnd"/>
      <w:r w:rsidRPr="00DC6ED3">
        <w:rPr>
          <w:rFonts w:ascii="Calibri" w:hAnsi="Calibri" w:cs="Calibri"/>
          <w:sz w:val="20"/>
          <w:szCs w:val="20"/>
          <w:lang w:val="en-US"/>
        </w:rPr>
        <w:t xml:space="preserve"> Nursery) with a Pupil Admission Number (PAN) of 14.  Children are taught in mixed age </w:t>
      </w:r>
      <w:proofErr w:type="gramStart"/>
      <w:r w:rsidRPr="00DC6ED3">
        <w:rPr>
          <w:rFonts w:ascii="Calibri" w:hAnsi="Calibri" w:cs="Calibri"/>
          <w:sz w:val="20"/>
          <w:szCs w:val="20"/>
          <w:lang w:val="en-US"/>
        </w:rPr>
        <w:t>classes</w:t>
      </w:r>
      <w:proofErr w:type="gramEnd"/>
      <w:r w:rsidRPr="00DC6ED3">
        <w:rPr>
          <w:rFonts w:ascii="Calibri" w:hAnsi="Calibri" w:cs="Calibri"/>
          <w:sz w:val="20"/>
          <w:szCs w:val="20"/>
          <w:lang w:val="en-US"/>
        </w:rPr>
        <w:t xml:space="preserve"> and the vacancy is for a fixed-term position </w:t>
      </w:r>
      <w:r>
        <w:rPr>
          <w:rFonts w:ascii="Calibri" w:hAnsi="Calibri" w:cs="Calibri"/>
          <w:sz w:val="20"/>
          <w:szCs w:val="20"/>
          <w:lang w:val="en-US"/>
        </w:rPr>
        <w:t>to support children in the school with SEND needs.</w:t>
      </w:r>
      <w:r w:rsidRPr="00DC6ED3">
        <w:rPr>
          <w:rFonts w:ascii="Calibri" w:hAnsi="Calibri" w:cs="Calibri"/>
          <w:sz w:val="20"/>
          <w:szCs w:val="20"/>
          <w:lang w:val="en-US"/>
        </w:rPr>
        <w:t xml:space="preserve">   </w:t>
      </w:r>
    </w:p>
    <w:p w14:paraId="2329A7A7" w14:textId="77777777" w:rsidR="00345B82" w:rsidRPr="00DC6ED3" w:rsidRDefault="00345B82" w:rsidP="00345B82">
      <w:pPr>
        <w:pStyle w:val="NoSpacing"/>
        <w:rPr>
          <w:rFonts w:ascii="Calibri" w:hAnsi="Calibri" w:cs="Calibri"/>
          <w:sz w:val="20"/>
          <w:szCs w:val="20"/>
          <w:lang w:val="en-US"/>
        </w:rPr>
      </w:pPr>
      <w:r w:rsidRPr="00DC6ED3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10117BDA" w14:textId="77777777" w:rsidR="00345B82" w:rsidRPr="00DC6ED3" w:rsidRDefault="00345B82" w:rsidP="00345B82">
      <w:pPr>
        <w:pStyle w:val="NoSpacing"/>
        <w:rPr>
          <w:rFonts w:ascii="Calibri" w:hAnsi="Calibri" w:cs="Calibri"/>
          <w:sz w:val="20"/>
          <w:szCs w:val="20"/>
        </w:rPr>
      </w:pPr>
      <w:r w:rsidRPr="00DC6ED3">
        <w:rPr>
          <w:rFonts w:ascii="Calibri" w:hAnsi="Calibri" w:cs="Calibri"/>
          <w:sz w:val="20"/>
          <w:szCs w:val="20"/>
        </w:rPr>
        <w:t>We can offer you a school with:</w:t>
      </w:r>
    </w:p>
    <w:p w14:paraId="09C906EE" w14:textId="77777777" w:rsidR="00345B82" w:rsidRPr="00DC6ED3" w:rsidRDefault="00345B82" w:rsidP="00345B82">
      <w:pPr>
        <w:pStyle w:val="NoSpacing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C6ED3">
        <w:rPr>
          <w:rFonts w:ascii="Calibri" w:hAnsi="Calibri" w:cs="Calibri"/>
          <w:sz w:val="20"/>
          <w:szCs w:val="20"/>
          <w:lang w:val="en-US"/>
        </w:rPr>
        <w:t xml:space="preserve">A warm, welcoming and friendly school with a strong Christian vision, rooted in theological narrative that is alive and drives all that we </w:t>
      </w:r>
      <w:proofErr w:type="gramStart"/>
      <w:r w:rsidRPr="00DC6ED3">
        <w:rPr>
          <w:rFonts w:ascii="Calibri" w:hAnsi="Calibri" w:cs="Calibri"/>
          <w:sz w:val="20"/>
          <w:szCs w:val="20"/>
          <w:lang w:val="en-US"/>
        </w:rPr>
        <w:t>do;</w:t>
      </w:r>
      <w:proofErr w:type="gramEnd"/>
    </w:p>
    <w:p w14:paraId="001B9CCD" w14:textId="77777777" w:rsidR="00345B82" w:rsidRPr="00DC6ED3" w:rsidRDefault="00345B82" w:rsidP="00345B82">
      <w:pPr>
        <w:pStyle w:val="NoSpacing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C6ED3">
        <w:rPr>
          <w:rFonts w:ascii="Calibri" w:hAnsi="Calibri" w:cs="Calibri"/>
          <w:sz w:val="20"/>
          <w:szCs w:val="20"/>
        </w:rPr>
        <w:t xml:space="preserve">The opportunity to work with wonderful pupils and become part of the </w:t>
      </w:r>
      <w:proofErr w:type="gramStart"/>
      <w:r w:rsidRPr="00DC6ED3">
        <w:rPr>
          <w:rFonts w:ascii="Calibri" w:hAnsi="Calibri" w:cs="Calibri"/>
          <w:sz w:val="20"/>
          <w:szCs w:val="20"/>
        </w:rPr>
        <w:t>family;</w:t>
      </w:r>
      <w:proofErr w:type="gramEnd"/>
    </w:p>
    <w:p w14:paraId="3E5B0AC3" w14:textId="77777777" w:rsidR="00345B82" w:rsidRPr="00DC6ED3" w:rsidRDefault="00345B82" w:rsidP="00345B82">
      <w:pPr>
        <w:pStyle w:val="NoSpacing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C6ED3">
        <w:rPr>
          <w:rFonts w:ascii="Calibri" w:hAnsi="Calibri" w:cs="Calibri"/>
          <w:sz w:val="20"/>
          <w:szCs w:val="20"/>
        </w:rPr>
        <w:t xml:space="preserve">A supportive Governing Body whose expectations for the school are </w:t>
      </w:r>
      <w:proofErr w:type="gramStart"/>
      <w:r w:rsidRPr="00DC6ED3">
        <w:rPr>
          <w:rFonts w:ascii="Calibri" w:hAnsi="Calibri" w:cs="Calibri"/>
          <w:sz w:val="20"/>
          <w:szCs w:val="20"/>
        </w:rPr>
        <w:t>high;</w:t>
      </w:r>
      <w:proofErr w:type="gramEnd"/>
    </w:p>
    <w:p w14:paraId="45B8ADB6" w14:textId="77777777" w:rsidR="00345B82" w:rsidRPr="00DC6ED3" w:rsidRDefault="00345B82" w:rsidP="00345B82">
      <w:pPr>
        <w:pStyle w:val="NoSpacing"/>
        <w:numPr>
          <w:ilvl w:val="0"/>
          <w:numId w:val="5"/>
        </w:numPr>
        <w:rPr>
          <w:rFonts w:ascii="Calibri" w:hAnsi="Calibri" w:cs="Calibri"/>
          <w:sz w:val="20"/>
          <w:szCs w:val="20"/>
          <w:lang w:val="en-US"/>
        </w:rPr>
      </w:pPr>
      <w:r w:rsidRPr="00DC6ED3">
        <w:rPr>
          <w:rFonts w:ascii="Calibri" w:hAnsi="Calibri" w:cs="Calibri"/>
          <w:sz w:val="20"/>
          <w:szCs w:val="20"/>
          <w:lang w:val="en-US"/>
        </w:rPr>
        <w:t xml:space="preserve">An experienced and knowledgeable staff who are committed to ensuring that our children </w:t>
      </w:r>
      <w:r>
        <w:rPr>
          <w:rFonts w:ascii="Calibri" w:hAnsi="Calibri" w:cs="Calibri"/>
          <w:sz w:val="20"/>
          <w:szCs w:val="20"/>
          <w:lang w:val="en-US"/>
        </w:rPr>
        <w:t>have</w:t>
      </w:r>
      <w:r w:rsidRPr="00DC6ED3">
        <w:rPr>
          <w:rFonts w:ascii="Calibri" w:hAnsi="Calibri" w:cs="Calibri"/>
          <w:sz w:val="20"/>
          <w:szCs w:val="20"/>
          <w:lang w:val="en-US"/>
        </w:rPr>
        <w:t xml:space="preserve"> the best </w:t>
      </w:r>
      <w:proofErr w:type="gramStart"/>
      <w:r w:rsidRPr="00DC6ED3">
        <w:rPr>
          <w:rFonts w:ascii="Calibri" w:hAnsi="Calibri" w:cs="Calibri"/>
          <w:sz w:val="20"/>
          <w:szCs w:val="20"/>
          <w:lang w:val="en-US"/>
        </w:rPr>
        <w:t>opportunities;</w:t>
      </w:r>
      <w:proofErr w:type="gramEnd"/>
    </w:p>
    <w:p w14:paraId="58ED034C" w14:textId="77777777" w:rsidR="00345B82" w:rsidRPr="00DC6ED3" w:rsidRDefault="00345B82" w:rsidP="00345B82">
      <w:pPr>
        <w:pStyle w:val="NoSpacing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C6ED3">
        <w:rPr>
          <w:rFonts w:ascii="Calibri" w:hAnsi="Calibri" w:cs="Calibri"/>
          <w:sz w:val="20"/>
          <w:szCs w:val="20"/>
        </w:rPr>
        <w:t>A supportive and engaged wider community.</w:t>
      </w:r>
    </w:p>
    <w:p w14:paraId="17A44ED5" w14:textId="77777777" w:rsidR="00345B82" w:rsidRPr="00DC6ED3" w:rsidRDefault="00345B82" w:rsidP="00345B82">
      <w:pPr>
        <w:pStyle w:val="NoSpacing"/>
        <w:rPr>
          <w:rFonts w:ascii="Calibri" w:hAnsi="Calibri" w:cs="Calibri"/>
          <w:sz w:val="20"/>
          <w:szCs w:val="20"/>
        </w:rPr>
      </w:pPr>
    </w:p>
    <w:p w14:paraId="1570FB27" w14:textId="77777777" w:rsidR="00345B82" w:rsidRPr="00DC6ED3" w:rsidRDefault="00345B82" w:rsidP="00345B82">
      <w:pPr>
        <w:pStyle w:val="NoSpacing"/>
        <w:rPr>
          <w:rFonts w:ascii="Calibri" w:hAnsi="Calibri" w:cs="Calibri"/>
          <w:sz w:val="20"/>
          <w:szCs w:val="20"/>
          <w:lang w:val="en-US"/>
        </w:rPr>
      </w:pPr>
      <w:r w:rsidRPr="00DC6ED3">
        <w:rPr>
          <w:rFonts w:ascii="Calibri" w:hAnsi="Calibri" w:cs="Calibri"/>
          <w:sz w:val="20"/>
          <w:szCs w:val="20"/>
        </w:rPr>
        <w:t xml:space="preserve">We would be delighted to talk to you, meet you and show you our school and all applicants are encouraged to visit school before they apply.  </w:t>
      </w:r>
      <w:r w:rsidRPr="00DC6ED3">
        <w:rPr>
          <w:rFonts w:ascii="Calibri" w:hAnsi="Calibri" w:cs="Calibri"/>
          <w:color w:val="343433"/>
          <w:sz w:val="20"/>
          <w:szCs w:val="20"/>
        </w:rPr>
        <w:t>This can be arranged by contacting our School Administrator, Mrs Stewart, on 01905 391231</w:t>
      </w:r>
      <w:r>
        <w:rPr>
          <w:rFonts w:ascii="Calibri" w:hAnsi="Calibri" w:cs="Calibri"/>
          <w:color w:val="343433"/>
          <w:sz w:val="20"/>
          <w:szCs w:val="20"/>
        </w:rPr>
        <w:t xml:space="preserve"> </w:t>
      </w:r>
      <w:r w:rsidRPr="00DC6ED3">
        <w:rPr>
          <w:rFonts w:ascii="Calibri" w:hAnsi="Calibri" w:cs="Calibri"/>
          <w:color w:val="343433"/>
          <w:sz w:val="20"/>
          <w:szCs w:val="20"/>
        </w:rPr>
        <w:t xml:space="preserve">or via email to </w:t>
      </w:r>
      <w:hyperlink r:id="rId6" w:history="1">
        <w:r w:rsidRPr="00DC6ED3">
          <w:rPr>
            <w:rStyle w:val="Hyperlink"/>
            <w:rFonts w:ascii="Calibri" w:hAnsi="Calibri" w:cs="Calibri"/>
            <w:sz w:val="20"/>
            <w:szCs w:val="20"/>
          </w:rPr>
          <w:t>office@himbleton.worcs.sch.uk</w:t>
        </w:r>
      </w:hyperlink>
      <w:r w:rsidRPr="00DC6ED3">
        <w:rPr>
          <w:rFonts w:ascii="Calibri" w:hAnsi="Calibri" w:cs="Calibri"/>
          <w:sz w:val="20"/>
          <w:szCs w:val="20"/>
        </w:rPr>
        <w:t xml:space="preserve">  </w:t>
      </w:r>
      <w:r w:rsidRPr="00DC6ED3">
        <w:rPr>
          <w:rFonts w:ascii="Calibri" w:hAnsi="Calibri" w:cs="Calibri"/>
          <w:sz w:val="20"/>
          <w:szCs w:val="20"/>
          <w:lang w:val="en-US"/>
        </w:rPr>
        <w:t xml:space="preserve">We would also encourage you to look at our website </w:t>
      </w:r>
      <w:hyperlink r:id="rId7" w:history="1">
        <w:r w:rsidRPr="00DC6ED3">
          <w:rPr>
            <w:rStyle w:val="Hyperlink"/>
            <w:rFonts w:ascii="Calibri" w:hAnsi="Calibri" w:cs="Calibri"/>
            <w:sz w:val="20"/>
            <w:szCs w:val="20"/>
            <w:lang w:val="en-US"/>
          </w:rPr>
          <w:t>www.himbleton.worcs.sch.uk</w:t>
        </w:r>
      </w:hyperlink>
      <w:r w:rsidRPr="00DC6ED3">
        <w:rPr>
          <w:rFonts w:ascii="Calibri" w:hAnsi="Calibri" w:cs="Calibri"/>
          <w:sz w:val="20"/>
          <w:szCs w:val="20"/>
          <w:lang w:val="en-US"/>
        </w:rPr>
        <w:t xml:space="preserve"> to find out more and to get a true feel for our school.</w:t>
      </w:r>
      <w:r w:rsidRPr="00DC6ED3">
        <w:rPr>
          <w:rFonts w:ascii="Calibri" w:hAnsi="Calibri" w:cs="Calibri"/>
          <w:color w:val="343433"/>
          <w:sz w:val="20"/>
          <w:szCs w:val="20"/>
        </w:rPr>
        <w:t xml:space="preserve"> </w:t>
      </w:r>
    </w:p>
    <w:p w14:paraId="2A5FBC5E" w14:textId="77777777" w:rsidR="00345B82" w:rsidRPr="00DC6ED3" w:rsidRDefault="00345B82" w:rsidP="00345B82">
      <w:pPr>
        <w:pStyle w:val="NoSpacing"/>
        <w:rPr>
          <w:rFonts w:ascii="Calibri" w:hAnsi="Calibri" w:cs="Calibri"/>
          <w:sz w:val="20"/>
          <w:szCs w:val="20"/>
        </w:rPr>
      </w:pPr>
    </w:p>
    <w:p w14:paraId="35CA3AA4" w14:textId="74A3927A" w:rsidR="00345B82" w:rsidRPr="00F75AAC" w:rsidRDefault="00345B82" w:rsidP="00345B82">
      <w:pPr>
        <w:pStyle w:val="NoSpacing"/>
        <w:rPr>
          <w:rFonts w:ascii="Calibri" w:hAnsi="Calibri" w:cs="Calibri"/>
          <w:sz w:val="20"/>
          <w:szCs w:val="20"/>
          <w:lang w:val="en-US"/>
        </w:rPr>
      </w:pPr>
      <w:r w:rsidRPr="00F75AAC">
        <w:rPr>
          <w:rFonts w:ascii="Calibri" w:hAnsi="Calibri" w:cs="Calibri"/>
          <w:b/>
          <w:bCs/>
          <w:sz w:val="20"/>
          <w:szCs w:val="20"/>
          <w:lang w:val="en-US"/>
        </w:rPr>
        <w:t>Closing date for applications</w:t>
      </w:r>
      <w:proofErr w:type="gramStart"/>
      <w:r w:rsidRPr="00F75AAC">
        <w:rPr>
          <w:rFonts w:ascii="Calibri" w:hAnsi="Calibri" w:cs="Calibri"/>
          <w:b/>
          <w:bCs/>
          <w:sz w:val="20"/>
          <w:szCs w:val="20"/>
          <w:lang w:val="en-US"/>
        </w:rPr>
        <w:t xml:space="preserve">: </w:t>
      </w:r>
      <w:r w:rsidRPr="00F75AAC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F75AAC" w:rsidRPr="00F75AAC">
        <w:rPr>
          <w:rFonts w:ascii="Calibri" w:hAnsi="Calibri" w:cs="Calibri"/>
          <w:sz w:val="20"/>
          <w:szCs w:val="20"/>
          <w:lang w:val="en-US"/>
        </w:rPr>
        <w:t>Friday</w:t>
      </w:r>
      <w:proofErr w:type="gramEnd"/>
      <w:r w:rsidR="00F75AAC" w:rsidRPr="00F75AAC">
        <w:rPr>
          <w:rFonts w:ascii="Calibri" w:hAnsi="Calibri" w:cs="Calibri"/>
          <w:sz w:val="20"/>
          <w:szCs w:val="20"/>
          <w:lang w:val="en-US"/>
        </w:rPr>
        <w:t xml:space="preserve"> 12</w:t>
      </w:r>
      <w:r w:rsidR="00F75AAC" w:rsidRPr="00F75AAC">
        <w:rPr>
          <w:rFonts w:ascii="Calibri" w:hAnsi="Calibri" w:cs="Calibri"/>
          <w:sz w:val="20"/>
          <w:szCs w:val="20"/>
          <w:vertAlign w:val="superscript"/>
          <w:lang w:val="en-US"/>
        </w:rPr>
        <w:t>th</w:t>
      </w:r>
      <w:r w:rsidR="00F75AAC" w:rsidRPr="00F75AAC">
        <w:rPr>
          <w:rFonts w:ascii="Calibri" w:hAnsi="Calibri" w:cs="Calibri"/>
          <w:sz w:val="20"/>
          <w:szCs w:val="20"/>
          <w:lang w:val="en-US"/>
        </w:rPr>
        <w:t xml:space="preserve"> December 202</w:t>
      </w:r>
      <w:r w:rsidR="002B0CC6">
        <w:rPr>
          <w:rFonts w:ascii="Calibri" w:hAnsi="Calibri" w:cs="Calibri"/>
          <w:sz w:val="20"/>
          <w:szCs w:val="20"/>
          <w:lang w:val="en-US"/>
        </w:rPr>
        <w:t>5</w:t>
      </w:r>
    </w:p>
    <w:p w14:paraId="2A386CE9" w14:textId="49349078" w:rsidR="00345B82" w:rsidRPr="00F75AAC" w:rsidRDefault="00345B82" w:rsidP="00345B82">
      <w:pPr>
        <w:pStyle w:val="NoSpacing"/>
        <w:rPr>
          <w:rFonts w:ascii="Calibri" w:hAnsi="Calibri" w:cs="Calibri"/>
          <w:sz w:val="20"/>
          <w:szCs w:val="20"/>
          <w:lang w:val="en-US"/>
        </w:rPr>
      </w:pPr>
      <w:r w:rsidRPr="00F75AAC">
        <w:rPr>
          <w:rFonts w:ascii="Calibri" w:hAnsi="Calibri" w:cs="Calibri"/>
          <w:b/>
          <w:bCs/>
          <w:sz w:val="20"/>
          <w:szCs w:val="20"/>
          <w:lang w:val="en-US"/>
        </w:rPr>
        <w:t>Shortlisting</w:t>
      </w:r>
      <w:r w:rsidRPr="00F75AAC">
        <w:rPr>
          <w:rFonts w:ascii="Calibri" w:hAnsi="Calibri" w:cs="Calibri"/>
          <w:sz w:val="20"/>
          <w:szCs w:val="20"/>
          <w:lang w:val="en-US"/>
        </w:rPr>
        <w:t xml:space="preserve">:  </w:t>
      </w:r>
      <w:r w:rsidR="00F75AAC" w:rsidRPr="00F75AAC">
        <w:rPr>
          <w:rFonts w:ascii="Calibri" w:hAnsi="Calibri" w:cs="Calibri"/>
          <w:sz w:val="20"/>
          <w:szCs w:val="20"/>
          <w:lang w:val="en-US"/>
        </w:rPr>
        <w:t>Friday 12</w:t>
      </w:r>
      <w:r w:rsidR="00F75AAC" w:rsidRPr="00F75AAC">
        <w:rPr>
          <w:rFonts w:ascii="Calibri" w:hAnsi="Calibri" w:cs="Calibri"/>
          <w:sz w:val="20"/>
          <w:szCs w:val="20"/>
          <w:vertAlign w:val="superscript"/>
          <w:lang w:val="en-US"/>
        </w:rPr>
        <w:t>th</w:t>
      </w:r>
      <w:r w:rsidR="00F75AAC" w:rsidRPr="00F75AAC">
        <w:rPr>
          <w:rFonts w:ascii="Calibri" w:hAnsi="Calibri" w:cs="Calibri"/>
          <w:sz w:val="20"/>
          <w:szCs w:val="20"/>
          <w:lang w:val="en-US"/>
        </w:rPr>
        <w:t xml:space="preserve"> December</w:t>
      </w:r>
      <w:r w:rsidR="002B0CC6">
        <w:rPr>
          <w:rFonts w:ascii="Calibri" w:hAnsi="Calibri" w:cs="Calibri"/>
          <w:sz w:val="20"/>
          <w:szCs w:val="20"/>
          <w:lang w:val="en-US"/>
        </w:rPr>
        <w:t xml:space="preserve"> 2025</w:t>
      </w:r>
      <w:r w:rsidRPr="00F75AAC">
        <w:rPr>
          <w:rFonts w:ascii="Calibri" w:hAnsi="Calibri" w:cs="Calibri"/>
          <w:sz w:val="20"/>
          <w:szCs w:val="20"/>
          <w:lang w:val="en-US"/>
        </w:rPr>
        <w:t xml:space="preserve">  Shortlisted candidates will be notified by email.</w:t>
      </w:r>
    </w:p>
    <w:p w14:paraId="51B6FD7C" w14:textId="4553BF3F" w:rsidR="00345B82" w:rsidRPr="00F75AAC" w:rsidRDefault="00345B82" w:rsidP="00345B82">
      <w:pPr>
        <w:pStyle w:val="NoSpacing"/>
        <w:rPr>
          <w:rFonts w:ascii="Calibri" w:hAnsi="Calibri" w:cs="Calibri"/>
          <w:sz w:val="20"/>
          <w:szCs w:val="20"/>
          <w:lang w:val="en-US"/>
        </w:rPr>
      </w:pPr>
      <w:r w:rsidRPr="00F75AAC">
        <w:rPr>
          <w:rFonts w:ascii="Calibri" w:hAnsi="Calibri" w:cs="Calibri"/>
          <w:b/>
          <w:bCs/>
          <w:sz w:val="20"/>
          <w:szCs w:val="20"/>
          <w:lang w:val="en-US"/>
        </w:rPr>
        <w:t>Planned interview date</w:t>
      </w:r>
      <w:proofErr w:type="gramStart"/>
      <w:r w:rsidRPr="00F75AAC">
        <w:rPr>
          <w:rFonts w:ascii="Calibri" w:hAnsi="Calibri" w:cs="Calibri"/>
          <w:b/>
          <w:bCs/>
          <w:sz w:val="20"/>
          <w:szCs w:val="20"/>
          <w:lang w:val="en-US"/>
        </w:rPr>
        <w:t>:</w:t>
      </w:r>
      <w:r w:rsidRPr="00F75AAC">
        <w:rPr>
          <w:rFonts w:ascii="Calibri" w:hAnsi="Calibri" w:cs="Calibri"/>
          <w:sz w:val="20"/>
          <w:szCs w:val="20"/>
          <w:lang w:val="en-US"/>
        </w:rPr>
        <w:t xml:space="preserve">  </w:t>
      </w:r>
      <w:r w:rsidR="00F75AAC" w:rsidRPr="00F75AAC">
        <w:rPr>
          <w:rFonts w:ascii="Calibri" w:hAnsi="Calibri" w:cs="Calibri"/>
          <w:sz w:val="20"/>
          <w:szCs w:val="20"/>
          <w:lang w:val="en-US"/>
        </w:rPr>
        <w:t>Thursday</w:t>
      </w:r>
      <w:proofErr w:type="gramEnd"/>
      <w:r w:rsidR="00F75AAC" w:rsidRPr="00F75AAC">
        <w:rPr>
          <w:rFonts w:ascii="Calibri" w:hAnsi="Calibri" w:cs="Calibri"/>
          <w:sz w:val="20"/>
          <w:szCs w:val="20"/>
          <w:lang w:val="en-US"/>
        </w:rPr>
        <w:t xml:space="preserve"> 18</w:t>
      </w:r>
      <w:r w:rsidR="00F75AAC" w:rsidRPr="00F75AAC">
        <w:rPr>
          <w:rFonts w:ascii="Calibri" w:hAnsi="Calibri" w:cs="Calibri"/>
          <w:sz w:val="20"/>
          <w:szCs w:val="20"/>
          <w:vertAlign w:val="superscript"/>
          <w:lang w:val="en-US"/>
        </w:rPr>
        <w:t>th</w:t>
      </w:r>
      <w:r w:rsidR="00F75AAC" w:rsidRPr="00F75AAC">
        <w:rPr>
          <w:rFonts w:ascii="Calibri" w:hAnsi="Calibri" w:cs="Calibri"/>
          <w:sz w:val="20"/>
          <w:szCs w:val="20"/>
          <w:lang w:val="en-US"/>
        </w:rPr>
        <w:t xml:space="preserve"> December</w:t>
      </w:r>
      <w:r w:rsidR="002B0CC6">
        <w:rPr>
          <w:rFonts w:ascii="Calibri" w:hAnsi="Calibri" w:cs="Calibri"/>
          <w:sz w:val="20"/>
          <w:szCs w:val="20"/>
          <w:lang w:val="en-US"/>
        </w:rPr>
        <w:t xml:space="preserve"> 2025</w:t>
      </w:r>
    </w:p>
    <w:p w14:paraId="74276BE4" w14:textId="77777777" w:rsidR="00345B82" w:rsidRDefault="00345B82" w:rsidP="00345B82">
      <w:pPr>
        <w:pStyle w:val="NoSpacing"/>
        <w:rPr>
          <w:rFonts w:ascii="Calibri" w:hAnsi="Calibri" w:cs="Calibri"/>
          <w:sz w:val="20"/>
          <w:szCs w:val="20"/>
          <w:lang w:val="en-US"/>
        </w:rPr>
      </w:pPr>
      <w:r w:rsidRPr="00F75AAC">
        <w:rPr>
          <w:rFonts w:ascii="Calibri" w:hAnsi="Calibri" w:cs="Calibri"/>
          <w:sz w:val="20"/>
          <w:szCs w:val="20"/>
          <w:lang w:val="en-US"/>
        </w:rPr>
        <w:t xml:space="preserve">To apply, please use the Worcestershire agreed application form which is available from our website or as a </w:t>
      </w:r>
      <w:proofErr w:type="gramStart"/>
      <w:r w:rsidRPr="00F75AAC">
        <w:rPr>
          <w:rFonts w:ascii="Calibri" w:hAnsi="Calibri" w:cs="Calibri"/>
          <w:sz w:val="20"/>
          <w:szCs w:val="20"/>
          <w:lang w:val="en-US"/>
        </w:rPr>
        <w:t>paper copy</w:t>
      </w:r>
      <w:proofErr w:type="gramEnd"/>
      <w:r w:rsidRPr="00F75AAC">
        <w:rPr>
          <w:rFonts w:ascii="Calibri" w:hAnsi="Calibri" w:cs="Calibri"/>
          <w:sz w:val="20"/>
          <w:szCs w:val="20"/>
          <w:lang w:val="en-US"/>
        </w:rPr>
        <w:t xml:space="preserve"> from the school office. Please do not send CVs.</w:t>
      </w:r>
    </w:p>
    <w:p w14:paraId="2762EE9C" w14:textId="77777777" w:rsidR="00345B82" w:rsidRPr="00DC6ED3" w:rsidRDefault="00345B82" w:rsidP="00345B82">
      <w:pPr>
        <w:pStyle w:val="NoSpacing"/>
        <w:rPr>
          <w:rFonts w:ascii="Calibri" w:hAnsi="Calibri" w:cs="Calibri"/>
          <w:color w:val="343433"/>
          <w:sz w:val="20"/>
          <w:szCs w:val="20"/>
        </w:rPr>
      </w:pPr>
    </w:p>
    <w:p w14:paraId="196895FD" w14:textId="77777777" w:rsidR="00345B82" w:rsidRPr="00DC6ED3" w:rsidRDefault="00345B82" w:rsidP="00345B82">
      <w:pPr>
        <w:pStyle w:val="NoSpacing"/>
        <w:rPr>
          <w:rFonts w:ascii="Calibri" w:hAnsi="Calibri" w:cs="Calibri"/>
          <w:b/>
          <w:bCs/>
          <w:color w:val="343433"/>
          <w:sz w:val="20"/>
          <w:szCs w:val="20"/>
        </w:rPr>
      </w:pPr>
      <w:r w:rsidRPr="00DC6ED3">
        <w:rPr>
          <w:rFonts w:ascii="Calibri" w:hAnsi="Calibri" w:cs="Calibri"/>
          <w:b/>
          <w:bCs/>
          <w:color w:val="343433"/>
          <w:sz w:val="20"/>
          <w:szCs w:val="20"/>
        </w:rPr>
        <w:t>Safeguarding and Safer Recruitment:</w:t>
      </w:r>
    </w:p>
    <w:p w14:paraId="5C4ED10B" w14:textId="77777777" w:rsidR="00345B82" w:rsidRDefault="00345B82" w:rsidP="00345B82">
      <w:pPr>
        <w:pStyle w:val="NoSpacing"/>
        <w:rPr>
          <w:rFonts w:ascii="Calibri" w:hAnsi="Calibri" w:cs="Calibri"/>
          <w:color w:val="343433"/>
          <w:sz w:val="20"/>
          <w:szCs w:val="20"/>
        </w:rPr>
      </w:pPr>
      <w:proofErr w:type="spellStart"/>
      <w:r w:rsidRPr="00DC6ED3">
        <w:rPr>
          <w:rFonts w:ascii="Calibri" w:hAnsi="Calibri" w:cs="Calibri"/>
          <w:color w:val="343433"/>
          <w:sz w:val="20"/>
          <w:szCs w:val="20"/>
        </w:rPr>
        <w:t>Himbleton</w:t>
      </w:r>
      <w:proofErr w:type="spellEnd"/>
      <w:r w:rsidRPr="00DC6ED3">
        <w:rPr>
          <w:rFonts w:ascii="Calibri" w:hAnsi="Calibri" w:cs="Calibri"/>
          <w:color w:val="343433"/>
          <w:sz w:val="20"/>
          <w:szCs w:val="20"/>
        </w:rPr>
        <w:t xml:space="preserve"> CE Primary School and Nursery </w:t>
      </w:r>
      <w:proofErr w:type="gramStart"/>
      <w:r w:rsidRPr="00DC6ED3">
        <w:rPr>
          <w:rFonts w:ascii="Calibri" w:hAnsi="Calibri" w:cs="Calibri"/>
          <w:color w:val="343433"/>
          <w:sz w:val="20"/>
          <w:szCs w:val="20"/>
        </w:rPr>
        <w:t>has</w:t>
      </w:r>
      <w:proofErr w:type="gramEnd"/>
      <w:r w:rsidRPr="00DC6ED3">
        <w:rPr>
          <w:rFonts w:ascii="Calibri" w:hAnsi="Calibri" w:cs="Calibri"/>
          <w:color w:val="343433"/>
          <w:sz w:val="20"/>
          <w:szCs w:val="20"/>
        </w:rPr>
        <w:t xml:space="preserve"> responsibility for and is committed to safeguarding and promoting the welfare of children and young people/vulnerable adults and expects all staff and volunteers to share this commitment. This position is subject to an Enhanced Disclosure and Barring </w:t>
      </w:r>
      <w:proofErr w:type="gramStart"/>
      <w:r w:rsidRPr="00DC6ED3">
        <w:rPr>
          <w:rFonts w:ascii="Calibri" w:hAnsi="Calibri" w:cs="Calibri"/>
          <w:color w:val="343433"/>
          <w:sz w:val="20"/>
          <w:szCs w:val="20"/>
        </w:rPr>
        <w:t>check .</w:t>
      </w:r>
      <w:proofErr w:type="gramEnd"/>
      <w:r w:rsidRPr="00DC6ED3">
        <w:rPr>
          <w:rFonts w:ascii="Calibri" w:hAnsi="Calibri" w:cs="Calibri"/>
          <w:color w:val="343433"/>
          <w:sz w:val="20"/>
          <w:szCs w:val="20"/>
        </w:rPr>
        <w:t xml:space="preserve"> </w:t>
      </w:r>
    </w:p>
    <w:p w14:paraId="56B66D6F" w14:textId="77777777" w:rsidR="00345B82" w:rsidRDefault="00345B82" w:rsidP="00345B82">
      <w:pPr>
        <w:pStyle w:val="NoSpacing"/>
        <w:rPr>
          <w:rFonts w:ascii="Calibri" w:hAnsi="Calibri" w:cs="Calibri"/>
          <w:color w:val="343433"/>
          <w:sz w:val="20"/>
          <w:szCs w:val="20"/>
        </w:rPr>
      </w:pPr>
    </w:p>
    <w:p w14:paraId="2F911E61" w14:textId="77777777" w:rsidR="00345B82" w:rsidRDefault="00345B82" w:rsidP="00345B82">
      <w:pPr>
        <w:pStyle w:val="NoSpacing"/>
        <w:rPr>
          <w:rFonts w:ascii="Calibri" w:hAnsi="Calibri" w:cs="Calibri"/>
          <w:color w:val="343433"/>
          <w:sz w:val="20"/>
          <w:szCs w:val="20"/>
        </w:rPr>
      </w:pPr>
    </w:p>
    <w:p w14:paraId="6D474E05" w14:textId="77777777" w:rsidR="00345B82" w:rsidRPr="00DC6ED3" w:rsidRDefault="00345B82" w:rsidP="00345B82">
      <w:pPr>
        <w:pStyle w:val="NoSpacing"/>
        <w:rPr>
          <w:rFonts w:ascii="Calibri" w:hAnsi="Calibri" w:cs="Calibri"/>
          <w:color w:val="343433"/>
          <w:sz w:val="20"/>
          <w:szCs w:val="20"/>
        </w:rPr>
      </w:pPr>
      <w:r w:rsidRPr="00DC6ED3">
        <w:rPr>
          <w:rFonts w:ascii="Calibri" w:hAnsi="Calibri" w:cs="Calibri"/>
          <w:sz w:val="20"/>
          <w:szCs w:val="20"/>
        </w:rPr>
        <w:t xml:space="preserve">Any offer of employment will be subject to satisfactory references and other satisfactory pre-employment checks. This post is exempt from the provisions of the Rehabilitation of Offenders Act 1974 and the amendments to the Exceptions Order 1975, 2013 and 2020. </w:t>
      </w:r>
      <w:r w:rsidRPr="00DC6ED3">
        <w:rPr>
          <w:rFonts w:ascii="Calibri" w:hAnsi="Calibri" w:cs="Calibri"/>
          <w:color w:val="343433"/>
          <w:sz w:val="20"/>
          <w:szCs w:val="20"/>
        </w:rPr>
        <w:t>An online search will also be carried out on all shortlisted candidates as part of our Safer Recruitment procedures.</w:t>
      </w:r>
    </w:p>
    <w:p w14:paraId="3B486E67" w14:textId="77777777" w:rsidR="005117CE" w:rsidRPr="00DC6ED3" w:rsidRDefault="005117CE" w:rsidP="005117CE">
      <w:pPr>
        <w:pStyle w:val="NoSpacing"/>
        <w:rPr>
          <w:rFonts w:ascii="Calibri" w:hAnsi="Calibri" w:cs="Calibri"/>
          <w:color w:val="343433"/>
          <w:sz w:val="20"/>
          <w:szCs w:val="20"/>
        </w:rPr>
      </w:pPr>
    </w:p>
    <w:p w14:paraId="64C02D59" w14:textId="77777777" w:rsidR="005117CE" w:rsidRPr="00DC6ED3" w:rsidRDefault="005117CE" w:rsidP="005117CE">
      <w:pPr>
        <w:pStyle w:val="NoSpacing"/>
        <w:rPr>
          <w:rFonts w:ascii="Calibri" w:hAnsi="Calibri" w:cs="Calibri"/>
          <w:b/>
          <w:bCs/>
          <w:color w:val="343433"/>
          <w:sz w:val="20"/>
          <w:szCs w:val="20"/>
        </w:rPr>
      </w:pPr>
      <w:r w:rsidRPr="00DC6ED3">
        <w:rPr>
          <w:rFonts w:ascii="Calibri" w:hAnsi="Calibri" w:cs="Calibri"/>
          <w:b/>
          <w:bCs/>
          <w:color w:val="343433"/>
          <w:sz w:val="20"/>
          <w:szCs w:val="20"/>
        </w:rPr>
        <w:t>Safeguarding and Safer Recruitment:</w:t>
      </w:r>
    </w:p>
    <w:p w14:paraId="3B98978F" w14:textId="77777777" w:rsidR="005117CE" w:rsidRDefault="005117CE" w:rsidP="005117CE">
      <w:pPr>
        <w:pStyle w:val="NoSpacing"/>
        <w:rPr>
          <w:rFonts w:ascii="Calibri" w:hAnsi="Calibri" w:cs="Calibri"/>
          <w:color w:val="343433"/>
          <w:sz w:val="20"/>
          <w:szCs w:val="20"/>
        </w:rPr>
      </w:pPr>
      <w:proofErr w:type="spellStart"/>
      <w:r w:rsidRPr="00DC6ED3">
        <w:rPr>
          <w:rFonts w:ascii="Calibri" w:hAnsi="Calibri" w:cs="Calibri"/>
          <w:color w:val="343433"/>
          <w:sz w:val="20"/>
          <w:szCs w:val="20"/>
        </w:rPr>
        <w:t>Himbleton</w:t>
      </w:r>
      <w:proofErr w:type="spellEnd"/>
      <w:r w:rsidRPr="00DC6ED3">
        <w:rPr>
          <w:rFonts w:ascii="Calibri" w:hAnsi="Calibri" w:cs="Calibri"/>
          <w:color w:val="343433"/>
          <w:sz w:val="20"/>
          <w:szCs w:val="20"/>
        </w:rPr>
        <w:t xml:space="preserve"> CE Primary School and Nursery </w:t>
      </w:r>
      <w:proofErr w:type="gramStart"/>
      <w:r w:rsidRPr="00DC6ED3">
        <w:rPr>
          <w:rFonts w:ascii="Calibri" w:hAnsi="Calibri" w:cs="Calibri"/>
          <w:color w:val="343433"/>
          <w:sz w:val="20"/>
          <w:szCs w:val="20"/>
        </w:rPr>
        <w:t>has</w:t>
      </w:r>
      <w:proofErr w:type="gramEnd"/>
      <w:r w:rsidRPr="00DC6ED3">
        <w:rPr>
          <w:rFonts w:ascii="Calibri" w:hAnsi="Calibri" w:cs="Calibri"/>
          <w:color w:val="343433"/>
          <w:sz w:val="20"/>
          <w:szCs w:val="20"/>
        </w:rPr>
        <w:t xml:space="preserve"> responsibility for and is committed to safeguarding and promoting the welfare of children and young people/vulnerable adults and expects all staff and volunteers to share this commitment. This position is subject to an Enhanced Disclosure and Barring </w:t>
      </w:r>
      <w:proofErr w:type="gramStart"/>
      <w:r w:rsidRPr="00DC6ED3">
        <w:rPr>
          <w:rFonts w:ascii="Calibri" w:hAnsi="Calibri" w:cs="Calibri"/>
          <w:color w:val="343433"/>
          <w:sz w:val="20"/>
          <w:szCs w:val="20"/>
        </w:rPr>
        <w:t>check .</w:t>
      </w:r>
      <w:proofErr w:type="gramEnd"/>
      <w:r w:rsidRPr="00DC6ED3">
        <w:rPr>
          <w:rFonts w:ascii="Calibri" w:hAnsi="Calibri" w:cs="Calibri"/>
          <w:color w:val="343433"/>
          <w:sz w:val="20"/>
          <w:szCs w:val="20"/>
        </w:rPr>
        <w:t xml:space="preserve"> </w:t>
      </w:r>
    </w:p>
    <w:p w14:paraId="2681276E" w14:textId="77777777" w:rsidR="005117CE" w:rsidRDefault="005117CE" w:rsidP="005117CE">
      <w:pPr>
        <w:pStyle w:val="NoSpacing"/>
        <w:rPr>
          <w:rFonts w:ascii="Calibri" w:hAnsi="Calibri" w:cs="Calibri"/>
          <w:color w:val="343433"/>
          <w:sz w:val="20"/>
          <w:szCs w:val="20"/>
        </w:rPr>
      </w:pPr>
    </w:p>
    <w:p w14:paraId="2889D14E" w14:textId="20A60C51" w:rsidR="003E5CD0" w:rsidRPr="00DC6ED3" w:rsidRDefault="005117CE" w:rsidP="005117CE">
      <w:pPr>
        <w:pStyle w:val="NoSpacing"/>
        <w:rPr>
          <w:rFonts w:ascii="Calibri" w:hAnsi="Calibri" w:cs="Calibri"/>
          <w:color w:val="343433"/>
          <w:sz w:val="20"/>
          <w:szCs w:val="20"/>
        </w:rPr>
      </w:pPr>
      <w:r w:rsidRPr="00DC6ED3">
        <w:rPr>
          <w:rFonts w:ascii="Calibri" w:hAnsi="Calibri" w:cs="Calibri"/>
          <w:sz w:val="20"/>
          <w:szCs w:val="20"/>
        </w:rPr>
        <w:t xml:space="preserve">Any offer of employment will be subject to satisfactory references and other satisfactory pre-employment checks. This post is exempt from the provisions of the Rehabilitation of Offenders Act 1974 and the amendments to the Exceptions Order 1975, 2013 and 2020. </w:t>
      </w:r>
      <w:r w:rsidRPr="00DC6ED3">
        <w:rPr>
          <w:rFonts w:ascii="Calibri" w:hAnsi="Calibri" w:cs="Calibri"/>
          <w:color w:val="343433"/>
          <w:sz w:val="20"/>
          <w:szCs w:val="20"/>
        </w:rPr>
        <w:t>An online search will also be carried out on all shortlisted candidates as part of our Safer Recruitment procedures</w:t>
      </w:r>
      <w:r>
        <w:rPr>
          <w:rFonts w:ascii="Calibri" w:hAnsi="Calibri" w:cs="Calibri"/>
          <w:color w:val="343433"/>
          <w:sz w:val="20"/>
          <w:szCs w:val="20"/>
        </w:rPr>
        <w:t>.</w:t>
      </w:r>
    </w:p>
    <w:sectPr w:rsidR="003E5CD0" w:rsidRPr="00DC6ED3" w:rsidSect="00A31E9E">
      <w:pgSz w:w="11906" w:h="16838"/>
      <w:pgMar w:top="1135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49D"/>
    <w:multiLevelType w:val="multilevel"/>
    <w:tmpl w:val="4FA8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65111"/>
    <w:multiLevelType w:val="hybridMultilevel"/>
    <w:tmpl w:val="70BC4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78CA"/>
    <w:multiLevelType w:val="hybridMultilevel"/>
    <w:tmpl w:val="80469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5A3D"/>
    <w:multiLevelType w:val="hybridMultilevel"/>
    <w:tmpl w:val="20944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C454F"/>
    <w:multiLevelType w:val="multilevel"/>
    <w:tmpl w:val="784A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3617BC"/>
    <w:multiLevelType w:val="hybridMultilevel"/>
    <w:tmpl w:val="77465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60C7E"/>
    <w:multiLevelType w:val="multilevel"/>
    <w:tmpl w:val="CFCE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1310824">
    <w:abstractNumId w:val="6"/>
  </w:num>
  <w:num w:numId="2" w16cid:durableId="1098646469">
    <w:abstractNumId w:val="4"/>
  </w:num>
  <w:num w:numId="3" w16cid:durableId="1825707043">
    <w:abstractNumId w:val="5"/>
  </w:num>
  <w:num w:numId="4" w16cid:durableId="639991789">
    <w:abstractNumId w:val="2"/>
  </w:num>
  <w:num w:numId="5" w16cid:durableId="918905556">
    <w:abstractNumId w:val="3"/>
  </w:num>
  <w:num w:numId="6" w16cid:durableId="1598829184">
    <w:abstractNumId w:val="1"/>
  </w:num>
  <w:num w:numId="7" w16cid:durableId="6884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D0"/>
    <w:rsid w:val="00052CAD"/>
    <w:rsid w:val="00144AC0"/>
    <w:rsid w:val="001A112B"/>
    <w:rsid w:val="001A26AE"/>
    <w:rsid w:val="00221954"/>
    <w:rsid w:val="002B0CC6"/>
    <w:rsid w:val="003262BC"/>
    <w:rsid w:val="00345B82"/>
    <w:rsid w:val="003834DF"/>
    <w:rsid w:val="003E5CD0"/>
    <w:rsid w:val="004753AB"/>
    <w:rsid w:val="0049208C"/>
    <w:rsid w:val="005117CE"/>
    <w:rsid w:val="0057199E"/>
    <w:rsid w:val="00592D53"/>
    <w:rsid w:val="005B15C3"/>
    <w:rsid w:val="00606751"/>
    <w:rsid w:val="006847B1"/>
    <w:rsid w:val="007153C0"/>
    <w:rsid w:val="00764302"/>
    <w:rsid w:val="007708F2"/>
    <w:rsid w:val="007803EA"/>
    <w:rsid w:val="00862735"/>
    <w:rsid w:val="00880E53"/>
    <w:rsid w:val="00911BFA"/>
    <w:rsid w:val="00946CD0"/>
    <w:rsid w:val="00962D1C"/>
    <w:rsid w:val="009D578E"/>
    <w:rsid w:val="00A17455"/>
    <w:rsid w:val="00A31E9E"/>
    <w:rsid w:val="00A32466"/>
    <w:rsid w:val="00AB1D8A"/>
    <w:rsid w:val="00B70E5F"/>
    <w:rsid w:val="00BB03D8"/>
    <w:rsid w:val="00BB0BE3"/>
    <w:rsid w:val="00BB5F3E"/>
    <w:rsid w:val="00BD054A"/>
    <w:rsid w:val="00BD115D"/>
    <w:rsid w:val="00BF44A9"/>
    <w:rsid w:val="00C36AE1"/>
    <w:rsid w:val="00C951B3"/>
    <w:rsid w:val="00DB4F9D"/>
    <w:rsid w:val="00DC6ED3"/>
    <w:rsid w:val="00E6016D"/>
    <w:rsid w:val="00EA426C"/>
    <w:rsid w:val="00EE0EBA"/>
    <w:rsid w:val="00F47BD4"/>
    <w:rsid w:val="00F75AAC"/>
    <w:rsid w:val="00F76957"/>
    <w:rsid w:val="00F81B0E"/>
    <w:rsid w:val="00FB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94E4"/>
  <w15:chartTrackingRefBased/>
  <w15:docId w15:val="{EB97C98D-CB1A-4A14-8974-24FBD753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7B1"/>
    <w:rPr>
      <w:rFonts w:ascii="Calibri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C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C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C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C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C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C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C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5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C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5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CD0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5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CD0"/>
    <w:pPr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5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C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E5CD0"/>
    <w:rPr>
      <w:b/>
      <w:bCs/>
    </w:rPr>
  </w:style>
  <w:style w:type="paragraph" w:styleId="NoSpacing">
    <w:name w:val="No Spacing"/>
    <w:uiPriority w:val="1"/>
    <w:qFormat/>
    <w:rsid w:val="00A1745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44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mbleton.worc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himbleton.worcs.sch.u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Shaw (Himbleton Head Teacher)</dc:creator>
  <cp:keywords/>
  <dc:description/>
  <cp:lastModifiedBy>Chantal Stewart</cp:lastModifiedBy>
  <cp:revision>2</cp:revision>
  <cp:lastPrinted>2025-11-28T14:23:00Z</cp:lastPrinted>
  <dcterms:created xsi:type="dcterms:W3CDTF">2025-11-28T14:47:00Z</dcterms:created>
  <dcterms:modified xsi:type="dcterms:W3CDTF">2025-11-28T14:47:00Z</dcterms:modified>
</cp:coreProperties>
</file>