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14" w:rsidRPr="003F4214" w:rsidRDefault="002663EA" w:rsidP="003F4214">
      <w:pPr>
        <w:tabs>
          <w:tab w:val="left" w:pos="0"/>
          <w:tab w:val="left" w:pos="8640"/>
        </w:tabs>
        <w:rPr>
          <w:b/>
          <w:bCs w:val="0"/>
          <w:sz w:val="32"/>
          <w:szCs w:val="3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-342900</wp:posOffset>
            </wp:positionV>
            <wp:extent cx="1273810" cy="1163955"/>
            <wp:effectExtent l="0" t="0" r="2540" b="0"/>
            <wp:wrapTight wrapText="bothSides">
              <wp:wrapPolygon edited="0">
                <wp:start x="0" y="0"/>
                <wp:lineTo x="0" y="21211"/>
                <wp:lineTo x="21320" y="21211"/>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810" cy="116395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3F4214" w:rsidRPr="003F4214">
          <w:rPr>
            <w:b/>
            <w:bCs w:val="0"/>
            <w:sz w:val="32"/>
            <w:szCs w:val="32"/>
          </w:rPr>
          <w:t>Isle of Wight</w:t>
        </w:r>
      </w:smartTag>
      <w:r w:rsidR="003F4214" w:rsidRPr="003F4214">
        <w:rPr>
          <w:b/>
          <w:bCs w:val="0"/>
          <w:sz w:val="32"/>
          <w:szCs w:val="32"/>
        </w:rPr>
        <w:t xml:space="preserve"> Council</w:t>
      </w:r>
    </w:p>
    <w:p w:rsidR="003F4214" w:rsidRPr="003F4214" w:rsidRDefault="003F4214" w:rsidP="00EE0EF2">
      <w:pPr>
        <w:tabs>
          <w:tab w:val="left" w:pos="0"/>
        </w:tabs>
        <w:rPr>
          <w:sz w:val="32"/>
          <w:szCs w:val="32"/>
        </w:rPr>
      </w:pPr>
      <w:r w:rsidRPr="003F4214">
        <w:rPr>
          <w:b/>
          <w:bCs w:val="0"/>
          <w:sz w:val="32"/>
          <w:szCs w:val="32"/>
        </w:rPr>
        <w:t>Job Description</w:t>
      </w:r>
    </w:p>
    <w:p w:rsidR="003F4214" w:rsidRDefault="003F4214" w:rsidP="00EE0EF2">
      <w:pPr>
        <w:tabs>
          <w:tab w:val="left" w:pos="0"/>
        </w:tabs>
        <w:rPr>
          <w:b/>
          <w:bCs w:val="0"/>
          <w:sz w:val="22"/>
        </w:rPr>
      </w:pPr>
    </w:p>
    <w:p w:rsidR="003F4214" w:rsidRDefault="003F4214" w:rsidP="00EE0EF2">
      <w:pPr>
        <w:tabs>
          <w:tab w:val="left" w:pos="0"/>
        </w:tabs>
        <w:rPr>
          <w:b/>
          <w:bCs w:val="0"/>
          <w:sz w:val="22"/>
        </w:rPr>
      </w:pPr>
    </w:p>
    <w:p w:rsidR="003F4214" w:rsidRDefault="003F4214" w:rsidP="00EE0EF2">
      <w:pPr>
        <w:tabs>
          <w:tab w:val="left" w:pos="0"/>
        </w:tabs>
        <w:rPr>
          <w:b/>
          <w:bCs w:val="0"/>
          <w:sz w:val="22"/>
        </w:rPr>
      </w:pPr>
    </w:p>
    <w:tbl>
      <w:tblPr>
        <w:tblStyle w:val="TableGrid"/>
        <w:tblW w:w="0" w:type="auto"/>
        <w:tblLook w:val="01E0" w:firstRow="1" w:lastRow="1" w:firstColumn="1" w:lastColumn="1" w:noHBand="0" w:noVBand="0"/>
      </w:tblPr>
      <w:tblGrid>
        <w:gridCol w:w="5189"/>
        <w:gridCol w:w="3107"/>
      </w:tblGrid>
      <w:tr w:rsidR="003F4214" w:rsidTr="003F4214">
        <w:trPr>
          <w:trHeight w:val="550"/>
        </w:trPr>
        <w:tc>
          <w:tcPr>
            <w:tcW w:w="8522" w:type="dxa"/>
            <w:gridSpan w:val="2"/>
            <w:vAlign w:val="center"/>
          </w:tcPr>
          <w:p w:rsidR="003F4214" w:rsidRPr="003F4214" w:rsidRDefault="003F4214" w:rsidP="00EE0EF2">
            <w:pPr>
              <w:tabs>
                <w:tab w:val="left" w:pos="0"/>
              </w:tabs>
              <w:rPr>
                <w:b/>
                <w:bCs w:val="0"/>
                <w:sz w:val="28"/>
                <w:szCs w:val="28"/>
              </w:rPr>
            </w:pPr>
            <w:r w:rsidRPr="003F4214">
              <w:rPr>
                <w:b/>
                <w:bCs w:val="0"/>
                <w:sz w:val="28"/>
                <w:szCs w:val="28"/>
              </w:rPr>
              <w:t>Identifying Facts</w:t>
            </w:r>
          </w:p>
        </w:tc>
      </w:tr>
      <w:tr w:rsidR="003F4214" w:rsidTr="003F4214">
        <w:trPr>
          <w:trHeight w:val="365"/>
        </w:trPr>
        <w:tc>
          <w:tcPr>
            <w:tcW w:w="8522" w:type="dxa"/>
            <w:gridSpan w:val="2"/>
            <w:vAlign w:val="center"/>
          </w:tcPr>
          <w:p w:rsidR="003F4214" w:rsidRPr="003F4214" w:rsidRDefault="003F4214" w:rsidP="008B22CD">
            <w:pPr>
              <w:rPr>
                <w:bCs w:val="0"/>
                <w:szCs w:val="24"/>
              </w:rPr>
            </w:pPr>
            <w:r w:rsidRPr="003F4214">
              <w:rPr>
                <w:bCs w:val="0"/>
                <w:szCs w:val="24"/>
              </w:rPr>
              <w:t>Title of Post:</w:t>
            </w:r>
            <w:r w:rsidR="001F19DD">
              <w:rPr>
                <w:bCs w:val="0"/>
                <w:szCs w:val="24"/>
              </w:rPr>
              <w:t xml:space="preserve"> </w:t>
            </w:r>
            <w:r w:rsidR="00BE436B">
              <w:rPr>
                <w:bCs w:val="0"/>
                <w:szCs w:val="24"/>
              </w:rPr>
              <w:t>Teaching Assistant C</w:t>
            </w:r>
          </w:p>
        </w:tc>
      </w:tr>
      <w:tr w:rsidR="003F4214" w:rsidTr="003F4214">
        <w:trPr>
          <w:trHeight w:val="347"/>
        </w:trPr>
        <w:tc>
          <w:tcPr>
            <w:tcW w:w="5328" w:type="dxa"/>
            <w:vAlign w:val="center"/>
          </w:tcPr>
          <w:p w:rsidR="003F4214" w:rsidRPr="003F4214" w:rsidRDefault="003F4214" w:rsidP="00EE0EF2">
            <w:pPr>
              <w:rPr>
                <w:bCs w:val="0"/>
                <w:szCs w:val="24"/>
              </w:rPr>
            </w:pPr>
            <w:r w:rsidRPr="003F4214">
              <w:rPr>
                <w:bCs w:val="0"/>
                <w:szCs w:val="24"/>
              </w:rPr>
              <w:t>Directorate:</w:t>
            </w:r>
            <w:r w:rsidR="001F19DD">
              <w:rPr>
                <w:bCs w:val="0"/>
                <w:szCs w:val="24"/>
              </w:rPr>
              <w:t xml:space="preserve">  Education</w:t>
            </w:r>
          </w:p>
        </w:tc>
        <w:tc>
          <w:tcPr>
            <w:tcW w:w="3194" w:type="dxa"/>
            <w:vAlign w:val="center"/>
          </w:tcPr>
          <w:p w:rsidR="003F4214" w:rsidRPr="003F4214" w:rsidRDefault="003F4214" w:rsidP="00EE0EF2">
            <w:pPr>
              <w:rPr>
                <w:bCs w:val="0"/>
                <w:szCs w:val="24"/>
              </w:rPr>
            </w:pPr>
            <w:r w:rsidRPr="003F4214">
              <w:rPr>
                <w:bCs w:val="0"/>
                <w:szCs w:val="24"/>
              </w:rPr>
              <w:t>Post No:</w:t>
            </w:r>
          </w:p>
        </w:tc>
      </w:tr>
      <w:tr w:rsidR="003F4214" w:rsidTr="003F4214">
        <w:trPr>
          <w:trHeight w:val="343"/>
        </w:trPr>
        <w:tc>
          <w:tcPr>
            <w:tcW w:w="5328" w:type="dxa"/>
            <w:vAlign w:val="center"/>
          </w:tcPr>
          <w:p w:rsidR="003F4214" w:rsidRPr="003F4214" w:rsidRDefault="003F4214" w:rsidP="00EE0EF2">
            <w:pPr>
              <w:rPr>
                <w:bCs w:val="0"/>
                <w:szCs w:val="24"/>
              </w:rPr>
            </w:pPr>
            <w:r w:rsidRPr="003F4214">
              <w:rPr>
                <w:bCs w:val="0"/>
                <w:szCs w:val="24"/>
              </w:rPr>
              <w:t>Section:</w:t>
            </w:r>
            <w:r w:rsidR="001F19DD">
              <w:rPr>
                <w:bCs w:val="0"/>
                <w:szCs w:val="24"/>
              </w:rPr>
              <w:t xml:space="preserve">  Classroom Learning Support</w:t>
            </w:r>
          </w:p>
        </w:tc>
        <w:tc>
          <w:tcPr>
            <w:tcW w:w="3194" w:type="dxa"/>
            <w:vAlign w:val="center"/>
          </w:tcPr>
          <w:p w:rsidR="003F4214" w:rsidRPr="003F4214" w:rsidRDefault="003F4214" w:rsidP="00EE0EF2">
            <w:pPr>
              <w:rPr>
                <w:bCs w:val="0"/>
                <w:szCs w:val="24"/>
              </w:rPr>
            </w:pPr>
            <w:r w:rsidRPr="003F4214">
              <w:rPr>
                <w:bCs w:val="0"/>
                <w:szCs w:val="24"/>
              </w:rPr>
              <w:t>Date:</w:t>
            </w:r>
            <w:r w:rsidR="001F19DD">
              <w:rPr>
                <w:bCs w:val="0"/>
                <w:szCs w:val="24"/>
              </w:rPr>
              <w:t xml:space="preserve">  14 May 2014</w:t>
            </w:r>
          </w:p>
        </w:tc>
      </w:tr>
      <w:tr w:rsidR="003F4214" w:rsidTr="003F4214">
        <w:trPr>
          <w:trHeight w:val="339"/>
        </w:trPr>
        <w:tc>
          <w:tcPr>
            <w:tcW w:w="8522" w:type="dxa"/>
            <w:gridSpan w:val="2"/>
            <w:vAlign w:val="center"/>
          </w:tcPr>
          <w:p w:rsidR="003F4214" w:rsidRPr="003F4214" w:rsidRDefault="003F4214" w:rsidP="00EE0EF2">
            <w:pPr>
              <w:rPr>
                <w:bCs w:val="0"/>
                <w:szCs w:val="24"/>
              </w:rPr>
            </w:pPr>
            <w:r w:rsidRPr="003F4214">
              <w:rPr>
                <w:bCs w:val="0"/>
                <w:szCs w:val="24"/>
              </w:rPr>
              <w:t>Responsible to</w:t>
            </w:r>
            <w:r w:rsidR="001F19DD">
              <w:rPr>
                <w:bCs w:val="0"/>
                <w:szCs w:val="24"/>
              </w:rPr>
              <w:t>:  Class Teach</w:t>
            </w:r>
            <w:r w:rsidR="00CF58F6">
              <w:rPr>
                <w:bCs w:val="0"/>
                <w:szCs w:val="24"/>
              </w:rPr>
              <w:t>er</w:t>
            </w:r>
          </w:p>
        </w:tc>
      </w:tr>
    </w:tbl>
    <w:p w:rsidR="003F4214" w:rsidRDefault="003F4214" w:rsidP="00EE0EF2">
      <w:pPr>
        <w:tabs>
          <w:tab w:val="left" w:pos="0"/>
        </w:tabs>
        <w:rPr>
          <w:b/>
          <w:bCs w:val="0"/>
          <w:sz w:val="22"/>
        </w:rPr>
      </w:pPr>
    </w:p>
    <w:p w:rsidR="00DF5309" w:rsidRDefault="003F4214" w:rsidP="00EE0EF2">
      <w:pPr>
        <w:tabs>
          <w:tab w:val="left" w:pos="0"/>
        </w:tabs>
        <w:rPr>
          <w:b/>
          <w:bCs w:val="0"/>
          <w:sz w:val="28"/>
          <w:szCs w:val="28"/>
        </w:rPr>
      </w:pPr>
      <w:r w:rsidRPr="003F4214">
        <w:rPr>
          <w:b/>
          <w:bCs w:val="0"/>
          <w:sz w:val="28"/>
          <w:szCs w:val="28"/>
        </w:rPr>
        <w:t>Job Purpose</w:t>
      </w:r>
    </w:p>
    <w:p w:rsidR="001F19DD" w:rsidRDefault="001F19DD" w:rsidP="00EE0EF2">
      <w:pPr>
        <w:tabs>
          <w:tab w:val="left" w:pos="0"/>
        </w:tabs>
        <w:rPr>
          <w:b/>
          <w:bCs w:val="0"/>
          <w:sz w:val="28"/>
          <w:szCs w:val="28"/>
        </w:rPr>
      </w:pPr>
    </w:p>
    <w:p w:rsidR="00114289" w:rsidRDefault="00162832" w:rsidP="0061078F">
      <w:pPr>
        <w:tabs>
          <w:tab w:val="left" w:pos="0"/>
        </w:tabs>
        <w:jc w:val="both"/>
        <w:rPr>
          <w:bCs w:val="0"/>
          <w:szCs w:val="24"/>
        </w:rPr>
      </w:pPr>
      <w:r>
        <w:rPr>
          <w:bCs w:val="0"/>
          <w:szCs w:val="24"/>
        </w:rPr>
        <w:t xml:space="preserve">To work under the </w:t>
      </w:r>
      <w:r w:rsidR="00114289">
        <w:rPr>
          <w:bCs w:val="0"/>
          <w:szCs w:val="24"/>
        </w:rPr>
        <w:t xml:space="preserve">direct </w:t>
      </w:r>
      <w:r w:rsidR="00F00FEA">
        <w:rPr>
          <w:bCs w:val="0"/>
          <w:szCs w:val="24"/>
        </w:rPr>
        <w:t xml:space="preserve">instruction </w:t>
      </w:r>
      <w:r>
        <w:rPr>
          <w:bCs w:val="0"/>
          <w:szCs w:val="24"/>
        </w:rPr>
        <w:t>of teaching / senior staff</w:t>
      </w:r>
      <w:r w:rsidR="00F00FEA">
        <w:rPr>
          <w:bCs w:val="0"/>
          <w:szCs w:val="24"/>
        </w:rPr>
        <w:t xml:space="preserve"> </w:t>
      </w:r>
      <w:r w:rsidR="00114289">
        <w:rPr>
          <w:bCs w:val="0"/>
          <w:szCs w:val="24"/>
        </w:rPr>
        <w:t>usually in the classroom with the teacher, to support access to learning for pupils and provide general support to the teacher in the management of pupils and the classroom.</w:t>
      </w:r>
    </w:p>
    <w:p w:rsidR="00DF5309" w:rsidRPr="00C4741F" w:rsidRDefault="00DF5309" w:rsidP="00EE0EF2">
      <w:pPr>
        <w:tabs>
          <w:tab w:val="left" w:pos="0"/>
        </w:tabs>
        <w:rPr>
          <w:sz w:val="22"/>
        </w:rPr>
      </w:pPr>
    </w:p>
    <w:p w:rsidR="00DF5309" w:rsidRPr="003F4214" w:rsidRDefault="00DF5309" w:rsidP="00EE0EF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rPr>
      </w:pPr>
      <w:r w:rsidRPr="003F4214">
        <w:rPr>
          <w:rFonts w:ascii="Arial" w:hAnsi="Arial" w:cs="Arial"/>
        </w:rPr>
        <w:t>Major Tasks</w:t>
      </w:r>
    </w:p>
    <w:p w:rsidR="00DF5309" w:rsidRPr="003F4214" w:rsidRDefault="00DF5309" w:rsidP="00EE0EF2">
      <w:pPr>
        <w:tabs>
          <w:tab w:val="left" w:pos="0"/>
        </w:tabs>
        <w:jc w:val="both"/>
        <w:rPr>
          <w:szCs w:val="24"/>
        </w:rPr>
      </w:pPr>
    </w:p>
    <w:p w:rsidR="00EE0EF2" w:rsidRDefault="00840B6D" w:rsidP="009E0A1F">
      <w:pPr>
        <w:numPr>
          <w:ilvl w:val="0"/>
          <w:numId w:val="3"/>
        </w:numPr>
        <w:tabs>
          <w:tab w:val="clear" w:pos="360"/>
        </w:tabs>
        <w:ind w:left="567" w:hanging="567"/>
        <w:jc w:val="both"/>
        <w:rPr>
          <w:szCs w:val="24"/>
        </w:rPr>
      </w:pPr>
      <w:r w:rsidRPr="003F4214">
        <w:rPr>
          <w:szCs w:val="24"/>
        </w:rPr>
        <w:t>Promote equality as an integral part of a role and treat everyone with fairness and dignity.</w:t>
      </w:r>
    </w:p>
    <w:p w:rsidR="00EE0EF2" w:rsidRDefault="00EE0EF2" w:rsidP="00EE0EF2">
      <w:pPr>
        <w:tabs>
          <w:tab w:val="left" w:pos="720"/>
        </w:tabs>
        <w:jc w:val="both"/>
        <w:rPr>
          <w:szCs w:val="24"/>
        </w:rPr>
      </w:pPr>
    </w:p>
    <w:p w:rsidR="008D23C3" w:rsidRPr="00E63422" w:rsidRDefault="008D23C3" w:rsidP="009E0A1F">
      <w:pPr>
        <w:numPr>
          <w:ilvl w:val="0"/>
          <w:numId w:val="3"/>
        </w:numPr>
        <w:tabs>
          <w:tab w:val="clear" w:pos="360"/>
        </w:tabs>
        <w:ind w:left="567" w:hanging="567"/>
        <w:jc w:val="both"/>
        <w:rPr>
          <w:szCs w:val="24"/>
        </w:rPr>
      </w:pPr>
      <w:r w:rsidRPr="003F4214">
        <w:rPr>
          <w:szCs w:val="24"/>
          <w:lang w:val="en-US" w:eastAsia="en-US"/>
        </w:rPr>
        <w:t>To develop and maintain a generic skill set that allows the Isle of Wight Council to employ your skills, abilities and experience across the Council and its formal partnerships as needed</w:t>
      </w:r>
      <w:r w:rsidR="00E63422">
        <w:rPr>
          <w:szCs w:val="24"/>
          <w:lang w:val="en-US" w:eastAsia="en-US"/>
        </w:rPr>
        <w:t>.</w:t>
      </w:r>
    </w:p>
    <w:p w:rsidR="00E63422" w:rsidRDefault="00E63422" w:rsidP="00E63422">
      <w:pPr>
        <w:pStyle w:val="ListParagraph"/>
        <w:rPr>
          <w:szCs w:val="24"/>
        </w:rPr>
      </w:pPr>
    </w:p>
    <w:p w:rsidR="00E63422" w:rsidRPr="0061078F" w:rsidRDefault="0061078F" w:rsidP="0061078F">
      <w:pPr>
        <w:tabs>
          <w:tab w:val="left" w:pos="720"/>
        </w:tabs>
        <w:jc w:val="both"/>
        <w:rPr>
          <w:b/>
          <w:szCs w:val="24"/>
        </w:rPr>
      </w:pPr>
      <w:r w:rsidRPr="0061078F">
        <w:rPr>
          <w:b/>
          <w:szCs w:val="24"/>
        </w:rPr>
        <w:t>Support for Pupils:</w:t>
      </w:r>
    </w:p>
    <w:p w:rsidR="00E63422" w:rsidRPr="00EE0EF2" w:rsidRDefault="00E63422" w:rsidP="00E63422">
      <w:pPr>
        <w:tabs>
          <w:tab w:val="left" w:pos="720"/>
        </w:tabs>
        <w:jc w:val="both"/>
        <w:rPr>
          <w:szCs w:val="24"/>
        </w:rPr>
      </w:pPr>
    </w:p>
    <w:p w:rsidR="00701ED4" w:rsidRDefault="00701ED4" w:rsidP="009E0A1F">
      <w:pPr>
        <w:numPr>
          <w:ilvl w:val="0"/>
          <w:numId w:val="3"/>
        </w:numPr>
        <w:tabs>
          <w:tab w:val="clear" w:pos="360"/>
        </w:tabs>
        <w:ind w:left="567" w:hanging="567"/>
        <w:jc w:val="both"/>
        <w:rPr>
          <w:szCs w:val="24"/>
        </w:rPr>
      </w:pPr>
      <w:r>
        <w:rPr>
          <w:szCs w:val="24"/>
        </w:rPr>
        <w:t>Attend to the pupils’ personal needs, and implement related personal programmes, including social, health, physical, hygiene, first aid and welfare matters.</w:t>
      </w:r>
    </w:p>
    <w:p w:rsidR="00701ED4" w:rsidRDefault="00701ED4" w:rsidP="00701ED4">
      <w:pPr>
        <w:ind w:left="567"/>
        <w:jc w:val="both"/>
        <w:rPr>
          <w:szCs w:val="24"/>
        </w:rPr>
      </w:pPr>
    </w:p>
    <w:p w:rsidR="00F00FEA" w:rsidRDefault="00F00FEA" w:rsidP="009E0A1F">
      <w:pPr>
        <w:numPr>
          <w:ilvl w:val="0"/>
          <w:numId w:val="3"/>
        </w:numPr>
        <w:tabs>
          <w:tab w:val="clear" w:pos="360"/>
        </w:tabs>
        <w:ind w:left="567" w:hanging="567"/>
        <w:jc w:val="both"/>
        <w:rPr>
          <w:szCs w:val="24"/>
        </w:rPr>
      </w:pPr>
      <w:r>
        <w:rPr>
          <w:szCs w:val="24"/>
        </w:rPr>
        <w:t xml:space="preserve">Supervise and </w:t>
      </w:r>
      <w:r w:rsidR="00701ED4">
        <w:rPr>
          <w:szCs w:val="24"/>
        </w:rPr>
        <w:t>support pupils ensuring their safety and access to learning.</w:t>
      </w:r>
    </w:p>
    <w:p w:rsidR="00701ED4" w:rsidRDefault="00701ED4" w:rsidP="00701ED4">
      <w:pPr>
        <w:pStyle w:val="ListParagraph"/>
        <w:rPr>
          <w:szCs w:val="24"/>
        </w:rPr>
      </w:pPr>
    </w:p>
    <w:p w:rsidR="00701ED4" w:rsidRDefault="00701ED4" w:rsidP="009E0A1F">
      <w:pPr>
        <w:numPr>
          <w:ilvl w:val="0"/>
          <w:numId w:val="3"/>
        </w:numPr>
        <w:tabs>
          <w:tab w:val="clear" w:pos="360"/>
        </w:tabs>
        <w:ind w:left="567" w:hanging="567"/>
        <w:jc w:val="both"/>
        <w:rPr>
          <w:szCs w:val="24"/>
        </w:rPr>
      </w:pPr>
      <w:r>
        <w:rPr>
          <w:szCs w:val="24"/>
        </w:rPr>
        <w:t>Establish good relationships with pupils acting as a role model and being aware of and responding appropriately to individual needs.</w:t>
      </w:r>
    </w:p>
    <w:p w:rsidR="00243181" w:rsidRDefault="00243181" w:rsidP="00243181">
      <w:pPr>
        <w:ind w:left="567"/>
        <w:jc w:val="both"/>
        <w:rPr>
          <w:szCs w:val="24"/>
        </w:rPr>
      </w:pPr>
    </w:p>
    <w:p w:rsidR="00EE0EF2" w:rsidRDefault="0061078F" w:rsidP="009E0A1F">
      <w:pPr>
        <w:numPr>
          <w:ilvl w:val="0"/>
          <w:numId w:val="3"/>
        </w:numPr>
        <w:tabs>
          <w:tab w:val="clear" w:pos="360"/>
        </w:tabs>
        <w:ind w:left="567" w:hanging="567"/>
        <w:jc w:val="both"/>
        <w:rPr>
          <w:szCs w:val="24"/>
        </w:rPr>
      </w:pPr>
      <w:r>
        <w:rPr>
          <w:szCs w:val="24"/>
        </w:rPr>
        <w:t xml:space="preserve">Promote the inclusion and acceptance of </w:t>
      </w:r>
      <w:r w:rsidR="00F00FEA">
        <w:rPr>
          <w:szCs w:val="24"/>
        </w:rPr>
        <w:t>all pupils</w:t>
      </w:r>
      <w:r>
        <w:rPr>
          <w:szCs w:val="24"/>
        </w:rPr>
        <w:t>.</w:t>
      </w:r>
    </w:p>
    <w:p w:rsidR="0061078F" w:rsidRDefault="0061078F" w:rsidP="0061078F">
      <w:pPr>
        <w:pStyle w:val="ListParagraph"/>
        <w:rPr>
          <w:szCs w:val="24"/>
        </w:rPr>
      </w:pPr>
    </w:p>
    <w:p w:rsidR="00F00FEA" w:rsidRDefault="0061078F" w:rsidP="009E0A1F">
      <w:pPr>
        <w:numPr>
          <w:ilvl w:val="0"/>
          <w:numId w:val="3"/>
        </w:numPr>
        <w:tabs>
          <w:tab w:val="clear" w:pos="360"/>
        </w:tabs>
        <w:ind w:left="567" w:hanging="567"/>
        <w:jc w:val="both"/>
        <w:rPr>
          <w:szCs w:val="24"/>
        </w:rPr>
      </w:pPr>
      <w:r>
        <w:rPr>
          <w:szCs w:val="24"/>
        </w:rPr>
        <w:t>Encourage pupils to interact with others and engage in activities</w:t>
      </w:r>
      <w:r w:rsidR="00F00FEA">
        <w:rPr>
          <w:szCs w:val="24"/>
        </w:rPr>
        <w:t xml:space="preserve"> led by the teacher</w:t>
      </w:r>
      <w:r w:rsidR="00243181">
        <w:rPr>
          <w:szCs w:val="24"/>
        </w:rPr>
        <w:t>.</w:t>
      </w:r>
    </w:p>
    <w:p w:rsidR="00F00FEA" w:rsidRDefault="00F00FEA" w:rsidP="00F00FEA">
      <w:pPr>
        <w:pStyle w:val="ListParagraph"/>
        <w:rPr>
          <w:szCs w:val="24"/>
        </w:rPr>
      </w:pPr>
    </w:p>
    <w:p w:rsidR="0061078F" w:rsidRDefault="00701ED4" w:rsidP="009E0A1F">
      <w:pPr>
        <w:numPr>
          <w:ilvl w:val="0"/>
          <w:numId w:val="3"/>
        </w:numPr>
        <w:tabs>
          <w:tab w:val="clear" w:pos="360"/>
        </w:tabs>
        <w:ind w:left="567" w:hanging="567"/>
        <w:jc w:val="both"/>
        <w:rPr>
          <w:szCs w:val="24"/>
        </w:rPr>
      </w:pPr>
      <w:r>
        <w:rPr>
          <w:szCs w:val="24"/>
        </w:rPr>
        <w:t>Encourage pupils to act independently as appropriate.</w:t>
      </w:r>
    </w:p>
    <w:p w:rsidR="0061078F" w:rsidRDefault="0061078F" w:rsidP="0061078F">
      <w:pPr>
        <w:pStyle w:val="ListParagraph"/>
        <w:rPr>
          <w:szCs w:val="24"/>
        </w:rPr>
      </w:pPr>
    </w:p>
    <w:p w:rsidR="0061078F" w:rsidRPr="0061078F" w:rsidRDefault="0061078F" w:rsidP="00701ED4">
      <w:pPr>
        <w:keepNext/>
        <w:keepLines/>
        <w:tabs>
          <w:tab w:val="left" w:pos="720"/>
        </w:tabs>
        <w:jc w:val="both"/>
        <w:rPr>
          <w:b/>
          <w:szCs w:val="24"/>
        </w:rPr>
      </w:pPr>
      <w:r w:rsidRPr="0061078F">
        <w:rPr>
          <w:b/>
          <w:szCs w:val="24"/>
        </w:rPr>
        <w:lastRenderedPageBreak/>
        <w:t>Support for Teachers:</w:t>
      </w:r>
    </w:p>
    <w:p w:rsidR="0061078F" w:rsidRDefault="0061078F" w:rsidP="00701ED4">
      <w:pPr>
        <w:pStyle w:val="ListParagraph"/>
        <w:keepNext/>
        <w:keepLines/>
        <w:rPr>
          <w:szCs w:val="24"/>
        </w:rPr>
      </w:pPr>
    </w:p>
    <w:p w:rsidR="00701ED4" w:rsidRDefault="00701ED4" w:rsidP="00701ED4">
      <w:pPr>
        <w:keepNext/>
        <w:keepLines/>
        <w:numPr>
          <w:ilvl w:val="0"/>
          <w:numId w:val="3"/>
        </w:numPr>
        <w:tabs>
          <w:tab w:val="clear" w:pos="360"/>
        </w:tabs>
        <w:ind w:left="567" w:hanging="567"/>
        <w:jc w:val="both"/>
        <w:rPr>
          <w:szCs w:val="24"/>
        </w:rPr>
      </w:pPr>
      <w:r>
        <w:rPr>
          <w:szCs w:val="24"/>
        </w:rPr>
        <w:t>Prepare classroom as directed for lessons and clear afterwards and assist with the display of pupils’ work.</w:t>
      </w:r>
    </w:p>
    <w:p w:rsidR="00701ED4" w:rsidRDefault="00701ED4" w:rsidP="00701ED4">
      <w:pPr>
        <w:keepNext/>
        <w:keepLines/>
        <w:ind w:left="567"/>
        <w:jc w:val="both"/>
        <w:rPr>
          <w:szCs w:val="24"/>
        </w:rPr>
      </w:pPr>
    </w:p>
    <w:p w:rsidR="00701ED4" w:rsidRDefault="00701ED4" w:rsidP="00701ED4">
      <w:pPr>
        <w:keepNext/>
        <w:keepLines/>
        <w:numPr>
          <w:ilvl w:val="0"/>
          <w:numId w:val="3"/>
        </w:numPr>
        <w:tabs>
          <w:tab w:val="clear" w:pos="360"/>
        </w:tabs>
        <w:ind w:left="567" w:hanging="567"/>
        <w:jc w:val="both"/>
        <w:rPr>
          <w:szCs w:val="24"/>
        </w:rPr>
      </w:pPr>
      <w:r>
        <w:rPr>
          <w:szCs w:val="24"/>
        </w:rPr>
        <w:t>Be aware of pupil problems / progress / achievements and report to the teacher as agreed.</w:t>
      </w:r>
    </w:p>
    <w:p w:rsidR="00701ED4" w:rsidRDefault="00701ED4" w:rsidP="00701ED4">
      <w:pPr>
        <w:pStyle w:val="ListParagraph"/>
        <w:rPr>
          <w:szCs w:val="24"/>
        </w:rPr>
      </w:pPr>
    </w:p>
    <w:p w:rsidR="00701ED4" w:rsidRDefault="00701ED4" w:rsidP="00701ED4">
      <w:pPr>
        <w:keepNext/>
        <w:keepLines/>
        <w:numPr>
          <w:ilvl w:val="0"/>
          <w:numId w:val="3"/>
        </w:numPr>
        <w:tabs>
          <w:tab w:val="clear" w:pos="360"/>
        </w:tabs>
        <w:ind w:left="567" w:hanging="567"/>
        <w:jc w:val="both"/>
        <w:rPr>
          <w:szCs w:val="24"/>
        </w:rPr>
      </w:pPr>
      <w:r>
        <w:rPr>
          <w:szCs w:val="24"/>
        </w:rPr>
        <w:t>Undertake pupil record keeping as requested.</w:t>
      </w:r>
    </w:p>
    <w:p w:rsidR="00701ED4" w:rsidRDefault="00701ED4" w:rsidP="00701ED4">
      <w:pPr>
        <w:pStyle w:val="ListParagraph"/>
        <w:rPr>
          <w:szCs w:val="24"/>
        </w:rPr>
      </w:pPr>
    </w:p>
    <w:p w:rsidR="00701ED4" w:rsidRDefault="00701ED4" w:rsidP="00701ED4">
      <w:pPr>
        <w:keepNext/>
        <w:keepLines/>
        <w:numPr>
          <w:ilvl w:val="0"/>
          <w:numId w:val="3"/>
        </w:numPr>
        <w:tabs>
          <w:tab w:val="clear" w:pos="360"/>
        </w:tabs>
        <w:ind w:left="567" w:hanging="567"/>
        <w:jc w:val="both"/>
        <w:rPr>
          <w:szCs w:val="24"/>
        </w:rPr>
      </w:pPr>
      <w:r>
        <w:rPr>
          <w:szCs w:val="24"/>
        </w:rPr>
        <w:t>Support the teacher in managing pupil behaviour, reporting difficulties as appropriate.</w:t>
      </w:r>
    </w:p>
    <w:p w:rsidR="00701ED4" w:rsidRDefault="00701ED4" w:rsidP="00701ED4">
      <w:pPr>
        <w:pStyle w:val="ListParagraph"/>
        <w:rPr>
          <w:szCs w:val="24"/>
        </w:rPr>
      </w:pPr>
    </w:p>
    <w:p w:rsidR="00701ED4" w:rsidRDefault="00701ED4" w:rsidP="00701ED4">
      <w:pPr>
        <w:keepNext/>
        <w:keepLines/>
        <w:numPr>
          <w:ilvl w:val="0"/>
          <w:numId w:val="3"/>
        </w:numPr>
        <w:tabs>
          <w:tab w:val="clear" w:pos="360"/>
        </w:tabs>
        <w:ind w:left="567" w:hanging="567"/>
        <w:jc w:val="both"/>
        <w:rPr>
          <w:szCs w:val="24"/>
        </w:rPr>
      </w:pPr>
      <w:r>
        <w:rPr>
          <w:szCs w:val="24"/>
        </w:rPr>
        <w:t>Gather / report information from / to parents / carers as directed.</w:t>
      </w:r>
    </w:p>
    <w:p w:rsidR="009E0A1F" w:rsidRPr="00701ED4" w:rsidRDefault="009E0A1F" w:rsidP="00701ED4">
      <w:pPr>
        <w:keepNext/>
        <w:keepLines/>
        <w:jc w:val="both"/>
        <w:rPr>
          <w:szCs w:val="24"/>
        </w:rPr>
      </w:pPr>
    </w:p>
    <w:p w:rsidR="009E0A1F" w:rsidRDefault="00B1398D" w:rsidP="009E0A1F">
      <w:pPr>
        <w:numPr>
          <w:ilvl w:val="0"/>
          <w:numId w:val="3"/>
        </w:numPr>
        <w:tabs>
          <w:tab w:val="clear" w:pos="360"/>
        </w:tabs>
        <w:ind w:left="567" w:hanging="567"/>
        <w:jc w:val="both"/>
        <w:rPr>
          <w:szCs w:val="24"/>
        </w:rPr>
      </w:pPr>
      <w:r>
        <w:rPr>
          <w:szCs w:val="24"/>
        </w:rPr>
        <w:t xml:space="preserve">Provide </w:t>
      </w:r>
      <w:r w:rsidR="00565B24">
        <w:rPr>
          <w:szCs w:val="24"/>
        </w:rPr>
        <w:t>cl</w:t>
      </w:r>
      <w:r>
        <w:rPr>
          <w:szCs w:val="24"/>
        </w:rPr>
        <w:t>erical / admin support e.g.</w:t>
      </w:r>
      <w:r w:rsidR="00BB1AEF">
        <w:rPr>
          <w:szCs w:val="24"/>
        </w:rPr>
        <w:t xml:space="preserve"> </w:t>
      </w:r>
      <w:r w:rsidR="00565B24">
        <w:rPr>
          <w:szCs w:val="24"/>
        </w:rPr>
        <w:t xml:space="preserve">photocopying, typing, filing, </w:t>
      </w:r>
      <w:r w:rsidR="00701ED4">
        <w:rPr>
          <w:szCs w:val="24"/>
        </w:rPr>
        <w:t xml:space="preserve">collecting </w:t>
      </w:r>
      <w:r w:rsidR="00565B24">
        <w:rPr>
          <w:szCs w:val="24"/>
        </w:rPr>
        <w:t xml:space="preserve">money, </w:t>
      </w:r>
      <w:r>
        <w:rPr>
          <w:szCs w:val="24"/>
        </w:rPr>
        <w:t>etc.</w:t>
      </w:r>
    </w:p>
    <w:p w:rsidR="009E0A1F" w:rsidRPr="00C10497" w:rsidRDefault="009E0A1F" w:rsidP="009E0A1F">
      <w:pPr>
        <w:pStyle w:val="ListParagraph"/>
        <w:rPr>
          <w:b/>
          <w:szCs w:val="24"/>
        </w:rPr>
      </w:pPr>
    </w:p>
    <w:p w:rsidR="009E0A1F" w:rsidRPr="00C10497" w:rsidRDefault="009E0A1F" w:rsidP="009E0A1F">
      <w:pPr>
        <w:jc w:val="both"/>
        <w:rPr>
          <w:b/>
          <w:szCs w:val="24"/>
        </w:rPr>
      </w:pPr>
      <w:r w:rsidRPr="00C10497">
        <w:rPr>
          <w:b/>
          <w:szCs w:val="24"/>
        </w:rPr>
        <w:t>Support for the Curr</w:t>
      </w:r>
      <w:r w:rsidR="00C10497" w:rsidRPr="00C10497">
        <w:rPr>
          <w:b/>
          <w:szCs w:val="24"/>
        </w:rPr>
        <w:t>iculum:</w:t>
      </w:r>
    </w:p>
    <w:p w:rsidR="009E0A1F" w:rsidRDefault="009E0A1F" w:rsidP="009E0A1F">
      <w:pPr>
        <w:pStyle w:val="ListParagraph"/>
        <w:rPr>
          <w:szCs w:val="24"/>
        </w:rPr>
      </w:pPr>
    </w:p>
    <w:p w:rsidR="00701ED4" w:rsidRDefault="00701ED4" w:rsidP="00D962A8">
      <w:pPr>
        <w:numPr>
          <w:ilvl w:val="0"/>
          <w:numId w:val="3"/>
        </w:numPr>
        <w:tabs>
          <w:tab w:val="clear" w:pos="360"/>
        </w:tabs>
        <w:ind w:left="567" w:hanging="567"/>
        <w:jc w:val="both"/>
        <w:rPr>
          <w:szCs w:val="24"/>
        </w:rPr>
      </w:pPr>
      <w:r>
        <w:rPr>
          <w:szCs w:val="24"/>
        </w:rPr>
        <w:t xml:space="preserve">Support </w:t>
      </w:r>
      <w:r w:rsidR="00D318FC">
        <w:rPr>
          <w:szCs w:val="24"/>
        </w:rPr>
        <w:t>the pupils to understand instructions.</w:t>
      </w:r>
    </w:p>
    <w:p w:rsidR="00D318FC" w:rsidRDefault="00D318FC" w:rsidP="00D962A8">
      <w:pPr>
        <w:ind w:left="567"/>
        <w:jc w:val="both"/>
        <w:rPr>
          <w:szCs w:val="24"/>
        </w:rPr>
      </w:pPr>
    </w:p>
    <w:p w:rsidR="00655E72" w:rsidRPr="00D318FC" w:rsidRDefault="00D318FC" w:rsidP="00D962A8">
      <w:pPr>
        <w:numPr>
          <w:ilvl w:val="0"/>
          <w:numId w:val="3"/>
        </w:numPr>
        <w:tabs>
          <w:tab w:val="clear" w:pos="360"/>
        </w:tabs>
        <w:ind w:left="567" w:hanging="567"/>
        <w:jc w:val="both"/>
        <w:rPr>
          <w:szCs w:val="24"/>
        </w:rPr>
      </w:pPr>
      <w:r>
        <w:rPr>
          <w:szCs w:val="24"/>
        </w:rPr>
        <w:t>Support pupils in respect of local and national learning strategies e.g. </w:t>
      </w:r>
      <w:r w:rsidR="00655E72" w:rsidRPr="00D318FC">
        <w:rPr>
          <w:szCs w:val="24"/>
        </w:rPr>
        <w:t xml:space="preserve">literacy, numeracy, KS3, early years </w:t>
      </w:r>
      <w:r>
        <w:rPr>
          <w:szCs w:val="24"/>
        </w:rPr>
        <w:t xml:space="preserve">as directed by </w:t>
      </w:r>
      <w:r w:rsidR="00C61074" w:rsidRPr="00D318FC">
        <w:rPr>
          <w:szCs w:val="24"/>
        </w:rPr>
        <w:t>the teacher</w:t>
      </w:r>
      <w:r w:rsidR="00655E72" w:rsidRPr="00D318FC">
        <w:rPr>
          <w:szCs w:val="24"/>
        </w:rPr>
        <w:t>.</w:t>
      </w:r>
    </w:p>
    <w:p w:rsidR="00655E72" w:rsidRDefault="00655E72" w:rsidP="00D962A8">
      <w:pPr>
        <w:pStyle w:val="ListParagraph"/>
        <w:jc w:val="both"/>
        <w:rPr>
          <w:szCs w:val="24"/>
        </w:rPr>
      </w:pPr>
    </w:p>
    <w:p w:rsidR="00655E72" w:rsidRDefault="00655E72" w:rsidP="00D962A8">
      <w:pPr>
        <w:numPr>
          <w:ilvl w:val="0"/>
          <w:numId w:val="3"/>
        </w:numPr>
        <w:tabs>
          <w:tab w:val="clear" w:pos="360"/>
        </w:tabs>
        <w:ind w:left="567" w:hanging="567"/>
        <w:jc w:val="both"/>
        <w:rPr>
          <w:szCs w:val="24"/>
        </w:rPr>
      </w:pPr>
      <w:r>
        <w:rPr>
          <w:szCs w:val="24"/>
        </w:rPr>
        <w:t xml:space="preserve">Support </w:t>
      </w:r>
      <w:r w:rsidR="00D962A8">
        <w:rPr>
          <w:szCs w:val="24"/>
        </w:rPr>
        <w:t xml:space="preserve">pupils in using basic </w:t>
      </w:r>
      <w:r>
        <w:rPr>
          <w:szCs w:val="24"/>
        </w:rPr>
        <w:t xml:space="preserve">ICT </w:t>
      </w:r>
      <w:r w:rsidR="00D962A8">
        <w:rPr>
          <w:szCs w:val="24"/>
        </w:rPr>
        <w:t>as directed.</w:t>
      </w:r>
    </w:p>
    <w:p w:rsidR="00655E72" w:rsidRDefault="00655E72" w:rsidP="00D962A8">
      <w:pPr>
        <w:pStyle w:val="ListParagraph"/>
        <w:jc w:val="both"/>
        <w:rPr>
          <w:szCs w:val="24"/>
        </w:rPr>
      </w:pPr>
    </w:p>
    <w:p w:rsidR="00655E72" w:rsidRDefault="00D962A8" w:rsidP="00D962A8">
      <w:pPr>
        <w:numPr>
          <w:ilvl w:val="0"/>
          <w:numId w:val="3"/>
        </w:numPr>
        <w:tabs>
          <w:tab w:val="clear" w:pos="360"/>
        </w:tabs>
        <w:ind w:left="567" w:hanging="567"/>
        <w:jc w:val="both"/>
        <w:rPr>
          <w:szCs w:val="24"/>
        </w:rPr>
      </w:pPr>
      <w:r>
        <w:rPr>
          <w:szCs w:val="24"/>
        </w:rPr>
        <w:t>Prepare and</w:t>
      </w:r>
      <w:r w:rsidR="00C61074">
        <w:rPr>
          <w:szCs w:val="24"/>
        </w:rPr>
        <w:t xml:space="preserve"> maintain equipment / resources </w:t>
      </w:r>
      <w:r>
        <w:rPr>
          <w:szCs w:val="24"/>
        </w:rPr>
        <w:t xml:space="preserve">as directed by the teacher and </w:t>
      </w:r>
      <w:r w:rsidR="00C61074">
        <w:rPr>
          <w:szCs w:val="24"/>
        </w:rPr>
        <w:t>assist pupils in their use.</w:t>
      </w:r>
    </w:p>
    <w:p w:rsidR="00655E72" w:rsidRPr="00655E72" w:rsidRDefault="00655E72" w:rsidP="00655E72">
      <w:pPr>
        <w:rPr>
          <w:szCs w:val="24"/>
        </w:rPr>
      </w:pPr>
    </w:p>
    <w:p w:rsidR="00DB1145" w:rsidRPr="00DB1145" w:rsidRDefault="00DB1145" w:rsidP="00C61074">
      <w:pPr>
        <w:keepNext/>
        <w:keepLines/>
        <w:jc w:val="both"/>
        <w:rPr>
          <w:b/>
          <w:szCs w:val="24"/>
        </w:rPr>
      </w:pPr>
      <w:r w:rsidRPr="00DB1145">
        <w:rPr>
          <w:b/>
          <w:szCs w:val="24"/>
        </w:rPr>
        <w:t>Support for the School:</w:t>
      </w:r>
    </w:p>
    <w:p w:rsidR="00DB1145" w:rsidRDefault="00DB1145" w:rsidP="00C61074">
      <w:pPr>
        <w:pStyle w:val="ListParagraph"/>
        <w:keepNext/>
        <w:keepLines/>
        <w:rPr>
          <w:szCs w:val="24"/>
        </w:rPr>
      </w:pPr>
    </w:p>
    <w:p w:rsidR="00DB1145" w:rsidRDefault="00DB1145" w:rsidP="00C61074">
      <w:pPr>
        <w:keepNext/>
        <w:keepLines/>
        <w:numPr>
          <w:ilvl w:val="0"/>
          <w:numId w:val="3"/>
        </w:numPr>
        <w:tabs>
          <w:tab w:val="clear" w:pos="360"/>
        </w:tabs>
        <w:ind w:left="567" w:hanging="567"/>
        <w:jc w:val="both"/>
        <w:rPr>
          <w:szCs w:val="24"/>
        </w:rPr>
      </w:pPr>
      <w:r>
        <w:rPr>
          <w:szCs w:val="24"/>
        </w:rPr>
        <w:t xml:space="preserve">Be aware </w:t>
      </w:r>
      <w:r w:rsidR="000E5BDA">
        <w:rPr>
          <w:szCs w:val="24"/>
        </w:rPr>
        <w:t>of and comply with policies and procedures relating to child protection, health, safety and security, confidentiality and data protection, reporting all concerns to an appropriate person.</w:t>
      </w:r>
    </w:p>
    <w:p w:rsidR="000E5BDA" w:rsidRDefault="000E5BDA" w:rsidP="000E5BDA">
      <w:pPr>
        <w:ind w:left="567"/>
        <w:jc w:val="both"/>
        <w:rPr>
          <w:szCs w:val="24"/>
        </w:rPr>
      </w:pPr>
    </w:p>
    <w:p w:rsidR="000E5BDA" w:rsidRDefault="000E5BDA" w:rsidP="000E5BDA">
      <w:pPr>
        <w:numPr>
          <w:ilvl w:val="0"/>
          <w:numId w:val="3"/>
        </w:numPr>
        <w:tabs>
          <w:tab w:val="clear" w:pos="360"/>
        </w:tabs>
        <w:ind w:left="567" w:hanging="567"/>
        <w:jc w:val="both"/>
        <w:rPr>
          <w:szCs w:val="24"/>
        </w:rPr>
      </w:pPr>
      <w:r>
        <w:rPr>
          <w:szCs w:val="24"/>
        </w:rPr>
        <w:t>Be aware of and support difference and ensure pupils have equal access to opportunities to learn and develop.</w:t>
      </w:r>
    </w:p>
    <w:p w:rsidR="000E5BDA" w:rsidRDefault="000E5BDA" w:rsidP="000E5BDA">
      <w:pPr>
        <w:pStyle w:val="ListParagraph"/>
        <w:rPr>
          <w:szCs w:val="24"/>
        </w:rPr>
      </w:pPr>
    </w:p>
    <w:p w:rsidR="000E5BDA" w:rsidRDefault="000E5BDA" w:rsidP="000E5BDA">
      <w:pPr>
        <w:numPr>
          <w:ilvl w:val="0"/>
          <w:numId w:val="3"/>
        </w:numPr>
        <w:tabs>
          <w:tab w:val="clear" w:pos="360"/>
        </w:tabs>
        <w:ind w:left="567" w:hanging="567"/>
        <w:jc w:val="both"/>
        <w:rPr>
          <w:szCs w:val="24"/>
        </w:rPr>
      </w:pPr>
      <w:r>
        <w:rPr>
          <w:szCs w:val="24"/>
        </w:rPr>
        <w:t>Contribute to the overall ethos / work / aims of the school.</w:t>
      </w:r>
    </w:p>
    <w:p w:rsidR="00655E72" w:rsidRDefault="00655E72" w:rsidP="00655E72">
      <w:pPr>
        <w:pStyle w:val="ListParagraph"/>
        <w:rPr>
          <w:szCs w:val="24"/>
        </w:rPr>
      </w:pPr>
    </w:p>
    <w:p w:rsidR="00655E72" w:rsidRDefault="00655E72" w:rsidP="000E5BDA">
      <w:pPr>
        <w:numPr>
          <w:ilvl w:val="0"/>
          <w:numId w:val="3"/>
        </w:numPr>
        <w:tabs>
          <w:tab w:val="clear" w:pos="360"/>
        </w:tabs>
        <w:ind w:left="567" w:hanging="567"/>
        <w:jc w:val="both"/>
        <w:rPr>
          <w:szCs w:val="24"/>
        </w:rPr>
      </w:pPr>
      <w:r>
        <w:rPr>
          <w:szCs w:val="24"/>
        </w:rPr>
        <w:t>Appreciate and support the role of other professionals.</w:t>
      </w:r>
    </w:p>
    <w:p w:rsidR="000E5BDA" w:rsidRDefault="000E5BDA" w:rsidP="000E5BDA">
      <w:pPr>
        <w:pStyle w:val="ListParagraph"/>
        <w:rPr>
          <w:szCs w:val="24"/>
        </w:rPr>
      </w:pPr>
    </w:p>
    <w:p w:rsidR="000E5BDA" w:rsidRDefault="000E5BDA" w:rsidP="000E5BDA">
      <w:pPr>
        <w:numPr>
          <w:ilvl w:val="0"/>
          <w:numId w:val="3"/>
        </w:numPr>
        <w:tabs>
          <w:tab w:val="clear" w:pos="360"/>
        </w:tabs>
        <w:ind w:left="567" w:hanging="567"/>
        <w:jc w:val="both"/>
        <w:rPr>
          <w:szCs w:val="24"/>
        </w:rPr>
      </w:pPr>
      <w:r>
        <w:rPr>
          <w:szCs w:val="24"/>
        </w:rPr>
        <w:t>Attend and participate in</w:t>
      </w:r>
      <w:r w:rsidR="00370BB4">
        <w:rPr>
          <w:szCs w:val="24"/>
        </w:rPr>
        <w:t xml:space="preserve"> relevant </w:t>
      </w:r>
      <w:r>
        <w:rPr>
          <w:szCs w:val="24"/>
        </w:rPr>
        <w:t>meetings</w:t>
      </w:r>
      <w:r w:rsidR="00370BB4">
        <w:rPr>
          <w:szCs w:val="24"/>
        </w:rPr>
        <w:t xml:space="preserve"> as required</w:t>
      </w:r>
      <w:r>
        <w:rPr>
          <w:szCs w:val="24"/>
        </w:rPr>
        <w:t>.</w:t>
      </w:r>
    </w:p>
    <w:p w:rsidR="00C61074" w:rsidRDefault="00C61074" w:rsidP="00C61074">
      <w:pPr>
        <w:pStyle w:val="ListParagraph"/>
        <w:rPr>
          <w:szCs w:val="24"/>
        </w:rPr>
      </w:pPr>
    </w:p>
    <w:p w:rsidR="00C61074" w:rsidRDefault="00C61074" w:rsidP="000E5BDA">
      <w:pPr>
        <w:numPr>
          <w:ilvl w:val="0"/>
          <w:numId w:val="3"/>
        </w:numPr>
        <w:tabs>
          <w:tab w:val="clear" w:pos="360"/>
        </w:tabs>
        <w:ind w:left="567" w:hanging="567"/>
        <w:jc w:val="both"/>
        <w:rPr>
          <w:szCs w:val="24"/>
        </w:rPr>
      </w:pPr>
      <w:r>
        <w:rPr>
          <w:szCs w:val="24"/>
        </w:rPr>
        <w:t>Participate in training and other learning activities and performance development as required.</w:t>
      </w:r>
    </w:p>
    <w:p w:rsidR="000E5BDA" w:rsidRDefault="000E5BDA" w:rsidP="000E5BDA">
      <w:pPr>
        <w:pStyle w:val="ListParagraph"/>
        <w:rPr>
          <w:szCs w:val="24"/>
        </w:rPr>
      </w:pPr>
    </w:p>
    <w:p w:rsidR="000E5BDA" w:rsidRDefault="00370BB4" w:rsidP="000E5BDA">
      <w:pPr>
        <w:numPr>
          <w:ilvl w:val="0"/>
          <w:numId w:val="3"/>
        </w:numPr>
        <w:tabs>
          <w:tab w:val="clear" w:pos="360"/>
        </w:tabs>
        <w:ind w:left="567" w:hanging="567"/>
        <w:jc w:val="both"/>
        <w:rPr>
          <w:szCs w:val="24"/>
        </w:rPr>
      </w:pPr>
      <w:r>
        <w:rPr>
          <w:szCs w:val="24"/>
        </w:rPr>
        <w:t>Assist with the supervision of pupils out of lesson times, including before and after school and at lunchtime.</w:t>
      </w:r>
    </w:p>
    <w:p w:rsidR="00370BB4" w:rsidRDefault="00370BB4" w:rsidP="00370BB4">
      <w:pPr>
        <w:pStyle w:val="ListParagraph"/>
        <w:rPr>
          <w:szCs w:val="24"/>
        </w:rPr>
      </w:pPr>
    </w:p>
    <w:p w:rsidR="00370BB4" w:rsidRPr="000E5BDA" w:rsidRDefault="00370BB4" w:rsidP="000E5BDA">
      <w:pPr>
        <w:numPr>
          <w:ilvl w:val="0"/>
          <w:numId w:val="3"/>
        </w:numPr>
        <w:tabs>
          <w:tab w:val="clear" w:pos="360"/>
        </w:tabs>
        <w:ind w:left="567" w:hanging="567"/>
        <w:jc w:val="both"/>
        <w:rPr>
          <w:szCs w:val="24"/>
        </w:rPr>
      </w:pPr>
      <w:r>
        <w:rPr>
          <w:szCs w:val="24"/>
        </w:rPr>
        <w:lastRenderedPageBreak/>
        <w:t>Accompany teaching staff and pupils on visits, trips and out of school activities as required.</w:t>
      </w:r>
    </w:p>
    <w:p w:rsidR="00EE0EF2" w:rsidRDefault="00EE0EF2" w:rsidP="00EE0EF2">
      <w:pPr>
        <w:tabs>
          <w:tab w:val="left" w:pos="720"/>
        </w:tabs>
        <w:jc w:val="both"/>
        <w:rPr>
          <w:szCs w:val="24"/>
        </w:rPr>
      </w:pPr>
    </w:p>
    <w:p w:rsidR="00243181" w:rsidRPr="00EE0EF2" w:rsidRDefault="00243181" w:rsidP="00EE0EF2">
      <w:pPr>
        <w:tabs>
          <w:tab w:val="left" w:pos="720"/>
        </w:tabs>
        <w:jc w:val="both"/>
        <w:rPr>
          <w:szCs w:val="24"/>
        </w:rPr>
      </w:pPr>
    </w:p>
    <w:p w:rsidR="000A2DE4" w:rsidRPr="00243181" w:rsidRDefault="00FE204C" w:rsidP="00135D89">
      <w:pPr>
        <w:jc w:val="both"/>
        <w:rPr>
          <w:bCs w:val="0"/>
          <w:sz w:val="22"/>
        </w:rPr>
      </w:pPr>
      <w:r w:rsidRPr="00243181">
        <w:rPr>
          <w:b/>
          <w:bCs w:val="0"/>
          <w:sz w:val="22"/>
        </w:rPr>
        <w:t>Generic quality statement:</w:t>
      </w:r>
      <w:r w:rsidR="000A5385" w:rsidRPr="00243181">
        <w:rPr>
          <w:b/>
          <w:bCs w:val="0"/>
          <w:sz w:val="22"/>
        </w:rPr>
        <w:t xml:space="preserve">  </w:t>
      </w:r>
      <w:r w:rsidR="000A2DE4" w:rsidRPr="00243181">
        <w:rPr>
          <w:b/>
          <w:bCs w:val="0"/>
          <w:sz w:val="22"/>
        </w:rPr>
        <w:t>The Isle of Wight Council</w:t>
      </w:r>
      <w:r w:rsidR="000A2DE4" w:rsidRPr="00243181">
        <w:rPr>
          <w:bCs w:val="0"/>
          <w:sz w:val="22"/>
        </w:rPr>
        <w:t xml:space="preserve"> expects that its staff will adhere to its policies and procedures.  </w:t>
      </w:r>
      <w:r w:rsidR="00B3392F" w:rsidRPr="00243181">
        <w:rPr>
          <w:bCs w:val="0"/>
          <w:sz w:val="22"/>
        </w:rPr>
        <w:t>All members of s</w:t>
      </w:r>
      <w:r w:rsidR="000A2DE4" w:rsidRPr="00243181">
        <w:rPr>
          <w:bCs w:val="0"/>
          <w:sz w:val="22"/>
        </w:rPr>
        <w:t>taff are expected to be familiar with procedures and undertake appropriate activities to support their learning and development.</w:t>
      </w:r>
    </w:p>
    <w:p w:rsidR="00EE0EF2" w:rsidRPr="00243181" w:rsidRDefault="00EE0EF2" w:rsidP="00135D89">
      <w:pPr>
        <w:jc w:val="both"/>
        <w:rPr>
          <w:b/>
          <w:bCs w:val="0"/>
          <w:sz w:val="22"/>
        </w:rPr>
      </w:pPr>
    </w:p>
    <w:p w:rsidR="00EE187F" w:rsidRPr="00243181" w:rsidRDefault="00C35ACD" w:rsidP="00135D89">
      <w:pPr>
        <w:jc w:val="both"/>
        <w:rPr>
          <w:bCs w:val="0"/>
          <w:sz w:val="22"/>
        </w:rPr>
      </w:pPr>
      <w:r w:rsidRPr="00243181">
        <w:rPr>
          <w:b/>
          <w:bCs w:val="0"/>
          <w:sz w:val="22"/>
        </w:rPr>
        <w:t>Safeguarding</w:t>
      </w:r>
      <w:r w:rsidRPr="00243181">
        <w:rPr>
          <w:bCs w:val="0"/>
          <w:sz w:val="22"/>
        </w:rPr>
        <w:t xml:space="preserve"> - </w:t>
      </w:r>
      <w:r w:rsidR="00EE187F" w:rsidRPr="00243181">
        <w:rPr>
          <w:bCs w:val="0"/>
          <w:sz w:val="22"/>
        </w:rPr>
        <w:t xml:space="preserve">The Isle of Wight Council is committed to safeguarding and promoting the welfare of children and vulnerable adults and operates stringent safer recruitment practices.  </w:t>
      </w:r>
    </w:p>
    <w:p w:rsidR="00EE187F" w:rsidRPr="00243181" w:rsidRDefault="00EE187F" w:rsidP="00135D89">
      <w:pPr>
        <w:jc w:val="both"/>
        <w:rPr>
          <w:sz w:val="22"/>
        </w:rPr>
      </w:pPr>
    </w:p>
    <w:p w:rsidR="004E1019" w:rsidRPr="00243181" w:rsidRDefault="00C35ACD" w:rsidP="00135D89">
      <w:pPr>
        <w:autoSpaceDE w:val="0"/>
        <w:autoSpaceDN w:val="0"/>
        <w:adjustRightInd w:val="0"/>
        <w:jc w:val="both"/>
        <w:rPr>
          <w:bCs w:val="0"/>
          <w:sz w:val="22"/>
        </w:rPr>
      </w:pPr>
      <w:r w:rsidRPr="00243181">
        <w:rPr>
          <w:b/>
          <w:bCs w:val="0"/>
          <w:sz w:val="22"/>
        </w:rPr>
        <w:t>Diversity and Equality</w:t>
      </w:r>
      <w:r w:rsidRPr="00243181">
        <w:rPr>
          <w:bCs w:val="0"/>
          <w:sz w:val="22"/>
        </w:rPr>
        <w:t xml:space="preserve"> - </w:t>
      </w:r>
      <w:r w:rsidR="00EE187F" w:rsidRPr="00243181">
        <w:rPr>
          <w:bCs w:val="0"/>
          <w:sz w:val="22"/>
        </w:rPr>
        <w:t xml:space="preserve">All employees are expected to </w:t>
      </w:r>
      <w:r w:rsidR="00BD4C55" w:rsidRPr="00243181">
        <w:rPr>
          <w:sz w:val="22"/>
        </w:rPr>
        <w:t>treat others with d</w:t>
      </w:r>
      <w:r w:rsidR="004E1019" w:rsidRPr="00243181">
        <w:rPr>
          <w:sz w:val="22"/>
        </w:rPr>
        <w:t>ignity and respect</w:t>
      </w:r>
      <w:r w:rsidR="004E1019" w:rsidRPr="00243181">
        <w:rPr>
          <w:bCs w:val="0"/>
          <w:sz w:val="22"/>
        </w:rPr>
        <w:t>.</w:t>
      </w:r>
    </w:p>
    <w:p w:rsidR="004E1019" w:rsidRPr="00243181" w:rsidRDefault="004E1019" w:rsidP="00135D89">
      <w:pPr>
        <w:autoSpaceDE w:val="0"/>
        <w:autoSpaceDN w:val="0"/>
        <w:adjustRightInd w:val="0"/>
        <w:jc w:val="both"/>
        <w:rPr>
          <w:bCs w:val="0"/>
          <w:sz w:val="22"/>
        </w:rPr>
      </w:pPr>
    </w:p>
    <w:p w:rsidR="00EE187F" w:rsidRPr="00243181" w:rsidRDefault="00C35ACD" w:rsidP="00135D89">
      <w:pPr>
        <w:autoSpaceDE w:val="0"/>
        <w:autoSpaceDN w:val="0"/>
        <w:adjustRightInd w:val="0"/>
        <w:jc w:val="both"/>
        <w:rPr>
          <w:bCs w:val="0"/>
          <w:sz w:val="22"/>
        </w:rPr>
      </w:pPr>
      <w:r w:rsidRPr="00243181">
        <w:rPr>
          <w:b/>
          <w:bCs w:val="0"/>
          <w:sz w:val="22"/>
        </w:rPr>
        <w:t>Health and Safety</w:t>
      </w:r>
      <w:r w:rsidRPr="00243181">
        <w:rPr>
          <w:bCs w:val="0"/>
          <w:sz w:val="22"/>
        </w:rPr>
        <w:t xml:space="preserve"> - </w:t>
      </w:r>
      <w:r w:rsidR="00814631" w:rsidRPr="00243181">
        <w:rPr>
          <w:bCs w:val="0"/>
          <w:sz w:val="22"/>
        </w:rPr>
        <w:t xml:space="preserve">The Isle of Wight Council has a duty to protect employees </w:t>
      </w:r>
      <w:r w:rsidR="00CF012D" w:rsidRPr="00243181">
        <w:rPr>
          <w:bCs w:val="0"/>
          <w:sz w:val="22"/>
        </w:rPr>
        <w:t>and all employees have a duty to protect themselves and others from harm</w:t>
      </w:r>
      <w:r w:rsidR="00814631" w:rsidRPr="00243181">
        <w:rPr>
          <w:bCs w:val="0"/>
          <w:sz w:val="22"/>
        </w:rPr>
        <w:t xml:space="preserve"> as far as is reasonably practicable</w:t>
      </w:r>
      <w:r w:rsidR="00CF012D" w:rsidRPr="00243181">
        <w:rPr>
          <w:bCs w:val="0"/>
          <w:sz w:val="22"/>
        </w:rPr>
        <w:t>.</w:t>
      </w:r>
    </w:p>
    <w:p w:rsidR="000A2DE4" w:rsidRPr="00243181" w:rsidRDefault="000A2DE4" w:rsidP="00135D89">
      <w:pPr>
        <w:autoSpaceDE w:val="0"/>
        <w:autoSpaceDN w:val="0"/>
        <w:adjustRightInd w:val="0"/>
        <w:jc w:val="both"/>
        <w:rPr>
          <w:sz w:val="22"/>
        </w:rPr>
      </w:pPr>
    </w:p>
    <w:p w:rsidR="00DF5309" w:rsidRPr="00243181" w:rsidRDefault="00C35ACD" w:rsidP="00135D89">
      <w:pPr>
        <w:jc w:val="both"/>
        <w:rPr>
          <w:sz w:val="22"/>
        </w:rPr>
      </w:pPr>
      <w:r w:rsidRPr="00243181">
        <w:rPr>
          <w:b/>
          <w:sz w:val="22"/>
        </w:rPr>
        <w:t xml:space="preserve">Data </w:t>
      </w:r>
      <w:r w:rsidR="00943F5F" w:rsidRPr="00243181">
        <w:rPr>
          <w:b/>
          <w:sz w:val="22"/>
        </w:rPr>
        <w:t>Protection and ICT Security</w:t>
      </w:r>
      <w:r w:rsidRPr="00243181">
        <w:rPr>
          <w:sz w:val="22"/>
        </w:rPr>
        <w:t xml:space="preserve"> – All employees a</w:t>
      </w:r>
      <w:r w:rsidR="000A2DE4" w:rsidRPr="00243181">
        <w:rPr>
          <w:sz w:val="22"/>
        </w:rPr>
        <w:t xml:space="preserve">re required to </w:t>
      </w:r>
      <w:r w:rsidRPr="00243181">
        <w:rPr>
          <w:sz w:val="22"/>
        </w:rPr>
        <w:t>ensure that any information or d</w:t>
      </w:r>
      <w:r w:rsidR="00135D89" w:rsidRPr="00243181">
        <w:rPr>
          <w:sz w:val="22"/>
        </w:rPr>
        <w:t>ata collected or input in to a C</w:t>
      </w:r>
      <w:r w:rsidRPr="00243181">
        <w:rPr>
          <w:sz w:val="22"/>
        </w:rPr>
        <w:t>ouncil system complies with the standards set out and any associated processes that are specific to an area of work.</w:t>
      </w:r>
    </w:p>
    <w:p w:rsidR="00DF5309" w:rsidRPr="00243181" w:rsidRDefault="00DF5309" w:rsidP="00135D89">
      <w:pPr>
        <w:tabs>
          <w:tab w:val="left" w:pos="0"/>
        </w:tabs>
        <w:jc w:val="both"/>
        <w:rPr>
          <w:sz w:val="22"/>
        </w:rPr>
      </w:pPr>
    </w:p>
    <w:p w:rsidR="00EE0EF2" w:rsidRPr="00243181" w:rsidRDefault="00DF5309" w:rsidP="00EE0EF2">
      <w:pPr>
        <w:tabs>
          <w:tab w:val="left" w:pos="0"/>
        </w:tabs>
        <w:jc w:val="both"/>
        <w:rPr>
          <w:i/>
          <w:sz w:val="22"/>
        </w:rPr>
      </w:pPr>
      <w:r w:rsidRPr="00243181">
        <w:rPr>
          <w:i/>
          <w:sz w:val="22"/>
        </w:rPr>
        <w:t>This job description is correct as at the date given above.  In consultation with the postholder it is liable to variation by management to reflect or anticipate changes to the job.  As a term of employment the postholder may be required to undertake other duties in this post or, following consultation, any other post in any of the Isle of Wight Council's Directorates.</w:t>
      </w:r>
    </w:p>
    <w:sectPr w:rsidR="00EE0EF2" w:rsidRPr="00243181" w:rsidSect="003F4214">
      <w:footerReference w:type="default" r:id="rId8"/>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5AC" w:rsidRDefault="00D575AC" w:rsidP="00D575AC">
      <w:r>
        <w:separator/>
      </w:r>
    </w:p>
  </w:endnote>
  <w:endnote w:type="continuationSeparator" w:id="0">
    <w:p w:rsidR="00D575AC" w:rsidRDefault="00D575AC" w:rsidP="00D5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886980"/>
      <w:docPartObj>
        <w:docPartGallery w:val="Page Numbers (Bottom of Page)"/>
        <w:docPartUnique/>
      </w:docPartObj>
    </w:sdtPr>
    <w:sdtEndPr>
      <w:rPr>
        <w:noProof/>
      </w:rPr>
    </w:sdtEndPr>
    <w:sdtContent>
      <w:p w:rsidR="00D575AC" w:rsidRDefault="00D575AC">
        <w:pPr>
          <w:pStyle w:val="Footer"/>
          <w:jc w:val="center"/>
        </w:pPr>
        <w:r>
          <w:fldChar w:fldCharType="begin"/>
        </w:r>
        <w:r>
          <w:instrText xml:space="preserve"> PAGE   \* MERGEFORMAT </w:instrText>
        </w:r>
        <w:r>
          <w:fldChar w:fldCharType="separate"/>
        </w:r>
        <w:r w:rsidR="000E2101">
          <w:rPr>
            <w:noProof/>
          </w:rPr>
          <w:t>1</w:t>
        </w:r>
        <w:r>
          <w:rPr>
            <w:noProof/>
          </w:rPr>
          <w:fldChar w:fldCharType="end"/>
        </w:r>
      </w:p>
    </w:sdtContent>
  </w:sdt>
  <w:p w:rsidR="00D575AC" w:rsidRDefault="00D5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5AC" w:rsidRDefault="00D575AC" w:rsidP="00D575AC">
      <w:r>
        <w:separator/>
      </w:r>
    </w:p>
  </w:footnote>
  <w:footnote w:type="continuationSeparator" w:id="0">
    <w:p w:rsidR="00D575AC" w:rsidRDefault="00D575AC" w:rsidP="00D5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1AD7"/>
    <w:multiLevelType w:val="hybridMultilevel"/>
    <w:tmpl w:val="E4EE3E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7EE4393C"/>
    <w:multiLevelType w:val="hybridMultilevel"/>
    <w:tmpl w:val="E3863BD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09"/>
    <w:rsid w:val="00023244"/>
    <w:rsid w:val="00035103"/>
    <w:rsid w:val="0008624D"/>
    <w:rsid w:val="000A2DE4"/>
    <w:rsid w:val="000A5385"/>
    <w:rsid w:val="000E2101"/>
    <w:rsid w:val="000E5BDA"/>
    <w:rsid w:val="00114289"/>
    <w:rsid w:val="001301F9"/>
    <w:rsid w:val="00135D89"/>
    <w:rsid w:val="00147568"/>
    <w:rsid w:val="00147888"/>
    <w:rsid w:val="00162832"/>
    <w:rsid w:val="00186829"/>
    <w:rsid w:val="001A5DF6"/>
    <w:rsid w:val="001F19DD"/>
    <w:rsid w:val="00243181"/>
    <w:rsid w:val="002663EA"/>
    <w:rsid w:val="003701F0"/>
    <w:rsid w:val="00370BB4"/>
    <w:rsid w:val="003F4214"/>
    <w:rsid w:val="004B3CF2"/>
    <w:rsid w:val="004E1019"/>
    <w:rsid w:val="00565B24"/>
    <w:rsid w:val="00574A9E"/>
    <w:rsid w:val="0061078F"/>
    <w:rsid w:val="0061446B"/>
    <w:rsid w:val="00637701"/>
    <w:rsid w:val="006552B8"/>
    <w:rsid w:val="00655E72"/>
    <w:rsid w:val="00701ED4"/>
    <w:rsid w:val="00796AB6"/>
    <w:rsid w:val="007E6E47"/>
    <w:rsid w:val="007F54DC"/>
    <w:rsid w:val="00814631"/>
    <w:rsid w:val="00840B6D"/>
    <w:rsid w:val="00853FEC"/>
    <w:rsid w:val="008B22CD"/>
    <w:rsid w:val="008D23C3"/>
    <w:rsid w:val="00943F5F"/>
    <w:rsid w:val="009E0A1F"/>
    <w:rsid w:val="00A52A25"/>
    <w:rsid w:val="00AA5C55"/>
    <w:rsid w:val="00B1398D"/>
    <w:rsid w:val="00B3392F"/>
    <w:rsid w:val="00BB1AEF"/>
    <w:rsid w:val="00BD4C55"/>
    <w:rsid w:val="00BE436B"/>
    <w:rsid w:val="00C10497"/>
    <w:rsid w:val="00C35ACD"/>
    <w:rsid w:val="00C4741F"/>
    <w:rsid w:val="00C61074"/>
    <w:rsid w:val="00CF012D"/>
    <w:rsid w:val="00CF58F6"/>
    <w:rsid w:val="00D318FC"/>
    <w:rsid w:val="00D450AF"/>
    <w:rsid w:val="00D575AC"/>
    <w:rsid w:val="00D66CED"/>
    <w:rsid w:val="00D962A8"/>
    <w:rsid w:val="00DB1145"/>
    <w:rsid w:val="00DF5309"/>
    <w:rsid w:val="00E326A3"/>
    <w:rsid w:val="00E63422"/>
    <w:rsid w:val="00EE0EF2"/>
    <w:rsid w:val="00EE187F"/>
    <w:rsid w:val="00F00FEA"/>
    <w:rsid w:val="00FE204C"/>
    <w:rsid w:val="00FF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493DF7D-DFCA-4B30-AEC0-0E01542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309"/>
    <w:pPr>
      <w:spacing w:after="0" w:line="240" w:lineRule="auto"/>
    </w:pPr>
    <w:rPr>
      <w:rFonts w:ascii="Arial" w:hAnsi="Arial" w:cs="Arial"/>
      <w:bCs/>
      <w:sz w:val="24"/>
    </w:rPr>
  </w:style>
  <w:style w:type="paragraph" w:styleId="Heading1">
    <w:name w:val="heading 1"/>
    <w:basedOn w:val="Normal"/>
    <w:next w:val="Normal"/>
    <w:link w:val="Heading1Char"/>
    <w:uiPriority w:val="99"/>
    <w:qFormat/>
    <w:rsid w:val="00DF53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cs="Times New Roman"/>
      <w:b/>
      <w:bCs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table" w:styleId="TableGrid">
    <w:name w:val="Table Grid"/>
    <w:basedOn w:val="TableNormal"/>
    <w:uiPriority w:val="99"/>
    <w:rsid w:val="003F42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5AC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bCs/>
      <w:sz w:val="16"/>
      <w:szCs w:val="16"/>
    </w:rPr>
  </w:style>
  <w:style w:type="paragraph" w:styleId="ListParagraph">
    <w:name w:val="List Paragraph"/>
    <w:basedOn w:val="Normal"/>
    <w:uiPriority w:val="34"/>
    <w:qFormat/>
    <w:rsid w:val="00E63422"/>
    <w:pPr>
      <w:ind w:left="720"/>
    </w:pPr>
  </w:style>
  <w:style w:type="paragraph" w:styleId="Header">
    <w:name w:val="header"/>
    <w:basedOn w:val="Normal"/>
    <w:link w:val="HeaderChar"/>
    <w:uiPriority w:val="99"/>
    <w:unhideWhenUsed/>
    <w:rsid w:val="00D575AC"/>
    <w:pPr>
      <w:tabs>
        <w:tab w:val="center" w:pos="4513"/>
        <w:tab w:val="right" w:pos="9026"/>
      </w:tabs>
    </w:pPr>
  </w:style>
  <w:style w:type="character" w:customStyle="1" w:styleId="HeaderChar">
    <w:name w:val="Header Char"/>
    <w:basedOn w:val="DefaultParagraphFont"/>
    <w:link w:val="Header"/>
    <w:uiPriority w:val="99"/>
    <w:rsid w:val="00D575AC"/>
    <w:rPr>
      <w:rFonts w:ascii="Arial" w:hAnsi="Arial" w:cs="Arial"/>
      <w:bCs/>
      <w:sz w:val="24"/>
    </w:rPr>
  </w:style>
  <w:style w:type="paragraph" w:styleId="Footer">
    <w:name w:val="footer"/>
    <w:basedOn w:val="Normal"/>
    <w:link w:val="FooterChar"/>
    <w:uiPriority w:val="99"/>
    <w:unhideWhenUsed/>
    <w:rsid w:val="00D575AC"/>
    <w:pPr>
      <w:tabs>
        <w:tab w:val="center" w:pos="4513"/>
        <w:tab w:val="right" w:pos="9026"/>
      </w:tabs>
    </w:pPr>
  </w:style>
  <w:style w:type="character" w:customStyle="1" w:styleId="FooterChar">
    <w:name w:val="Footer Char"/>
    <w:basedOn w:val="DefaultParagraphFont"/>
    <w:link w:val="Footer"/>
    <w:uiPriority w:val="99"/>
    <w:rsid w:val="00D575AC"/>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38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ISLE OF WIGHT COUNCIL</vt:lpstr>
    </vt:vector>
  </TitlesOfParts>
  <Company>Isle of Wight Council</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COUNCIL</dc:title>
  <dc:creator>Isle of Wight Council</dc:creator>
  <cp:lastModifiedBy>Jo Dyer</cp:lastModifiedBy>
  <cp:revision>2</cp:revision>
  <cp:lastPrinted>2014-05-02T11:02:00Z</cp:lastPrinted>
  <dcterms:created xsi:type="dcterms:W3CDTF">2021-09-13T11:13:00Z</dcterms:created>
  <dcterms:modified xsi:type="dcterms:W3CDTF">2021-09-13T11:13:00Z</dcterms:modified>
</cp:coreProperties>
</file>