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DC7A" w14:textId="3EB32387" w:rsidR="00264221" w:rsidRDefault="00264221" w:rsidP="00CD4338">
      <w:pPr>
        <w:jc w:val="both"/>
      </w:pPr>
      <w:r>
        <w:rPr>
          <w:noProof/>
          <w:lang w:eastAsia="en-GB"/>
        </w:rPr>
        <w:drawing>
          <wp:anchor distT="0" distB="0" distL="114300" distR="114300" simplePos="0" relativeHeight="251657728" behindDoc="0" locked="0" layoutInCell="1" allowOverlap="1" wp14:anchorId="56739E91" wp14:editId="43147D24">
            <wp:simplePos x="0" y="0"/>
            <wp:positionH relativeFrom="column">
              <wp:posOffset>5543216</wp:posOffset>
            </wp:positionH>
            <wp:positionV relativeFrom="paragraph">
              <wp:posOffset>1270</wp:posOffset>
            </wp:positionV>
            <wp:extent cx="504825" cy="423162"/>
            <wp:effectExtent l="0" t="0" r="0" b="0"/>
            <wp:wrapNone/>
            <wp:docPr id="10" name="Picture 9" descr="Description: PADP_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PADP_E_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423162"/>
                    </a:xfrm>
                    <a:prstGeom prst="rect">
                      <a:avLst/>
                    </a:prstGeom>
                    <a:noFill/>
                  </pic:spPr>
                </pic:pic>
              </a:graphicData>
            </a:graphic>
            <wp14:sizeRelH relativeFrom="page">
              <wp14:pctWidth>0</wp14:pctWidth>
            </wp14:sizeRelH>
            <wp14:sizeRelV relativeFrom="page">
              <wp14:pctHeight>0</wp14:pctHeight>
            </wp14:sizeRelV>
          </wp:anchor>
        </w:drawing>
      </w:r>
      <w:r w:rsidR="00325083">
        <w:rPr>
          <w:noProof/>
        </w:rPr>
        <w:drawing>
          <wp:inline distT="0" distB="0" distL="0" distR="0" wp14:anchorId="7966CB94" wp14:editId="6F34FC0D">
            <wp:extent cx="1860994" cy="6762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9903" cy="704950"/>
                    </a:xfrm>
                    <a:prstGeom prst="rect">
                      <a:avLst/>
                    </a:prstGeom>
                    <a:noFill/>
                    <a:ln>
                      <a:noFill/>
                    </a:ln>
                  </pic:spPr>
                </pic:pic>
              </a:graphicData>
            </a:graphic>
          </wp:inline>
        </w:drawing>
      </w:r>
      <w:r w:rsidR="00CD4338" w:rsidRPr="004D6F46">
        <w:t xml:space="preserve">      </w:t>
      </w:r>
      <w:r w:rsidR="009815E5">
        <w:tab/>
      </w:r>
    </w:p>
    <w:p w14:paraId="48ACE0D4" w14:textId="28B4E6F1" w:rsidR="00CD4338" w:rsidRPr="0080772C" w:rsidRDefault="00CD4338" w:rsidP="00264221">
      <w:pPr>
        <w:ind w:left="1440" w:firstLine="720"/>
        <w:jc w:val="both"/>
        <w:rPr>
          <w:rFonts w:asciiTheme="minorHAnsi" w:hAnsiTheme="minorHAnsi" w:cstheme="minorHAnsi"/>
          <w:b/>
          <w:bCs/>
          <w:sz w:val="48"/>
          <w:szCs w:val="48"/>
        </w:rPr>
      </w:pPr>
      <w:r w:rsidRPr="0006252E">
        <w:rPr>
          <w:rFonts w:asciiTheme="minorHAnsi" w:hAnsiTheme="minorHAnsi" w:cstheme="minorHAnsi"/>
          <w:b/>
          <w:bCs/>
          <w:sz w:val="44"/>
          <w:szCs w:val="48"/>
        </w:rPr>
        <w:t>Job Description</w:t>
      </w:r>
      <w:r w:rsidR="00A70925" w:rsidRPr="0006252E">
        <w:rPr>
          <w:rFonts w:asciiTheme="minorHAnsi" w:hAnsiTheme="minorHAnsi" w:cstheme="minorHAnsi"/>
          <w:b/>
          <w:bCs/>
          <w:sz w:val="44"/>
          <w:szCs w:val="48"/>
        </w:rPr>
        <w:t xml:space="preserve"> </w:t>
      </w:r>
      <w:r w:rsidR="007E034B" w:rsidRPr="00E635A3">
        <w:rPr>
          <w:rFonts w:ascii="Calibri" w:hAnsi="Calibri" w:cs="Calibri"/>
          <w:b/>
          <w:bCs/>
          <w:sz w:val="36"/>
          <w:szCs w:val="36"/>
        </w:rPr>
        <w:tab/>
      </w:r>
      <w:r w:rsidR="007E034B" w:rsidRPr="00E635A3">
        <w:rPr>
          <w:rFonts w:ascii="Calibri" w:hAnsi="Calibri" w:cs="Calibri"/>
          <w:b/>
          <w:bCs/>
          <w:sz w:val="36"/>
          <w:szCs w:val="36"/>
        </w:rPr>
        <w:tab/>
      </w:r>
      <w:r w:rsidR="007E034B">
        <w:rPr>
          <w:rFonts w:ascii="Calibri" w:hAnsi="Calibri" w:cs="Calibri"/>
          <w:b/>
          <w:bCs/>
          <w:sz w:val="36"/>
          <w:szCs w:val="36"/>
        </w:rPr>
        <w:t xml:space="preserve">      </w:t>
      </w:r>
      <w:r w:rsidR="00325083">
        <w:rPr>
          <w:rFonts w:ascii="Calibri" w:hAnsi="Calibri" w:cs="Calibri"/>
          <w:b/>
          <w:noProof/>
          <w:sz w:val="36"/>
          <w:szCs w:val="36"/>
          <w:lang w:eastAsia="en-GB"/>
        </w:rPr>
        <w:t xml:space="preserve">                 </w:t>
      </w:r>
      <w:r w:rsidR="00264221">
        <w:rPr>
          <w:rFonts w:ascii="Calibri" w:hAnsi="Calibri" w:cs="Calibri"/>
          <w:b/>
          <w:noProof/>
          <w:sz w:val="36"/>
          <w:szCs w:val="36"/>
          <w:lang w:eastAsia="en-GB"/>
        </w:rPr>
        <w:drawing>
          <wp:inline distT="0" distB="0" distL="0" distR="0" wp14:anchorId="4F168029" wp14:editId="2D3F7A50">
            <wp:extent cx="8001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007E034B">
        <w:rPr>
          <w:rFonts w:ascii="Calibri" w:hAnsi="Calibri" w:cs="Calibri"/>
          <w:b/>
          <w:bCs/>
          <w:sz w:val="36"/>
          <w:szCs w:val="36"/>
        </w:rPr>
        <w:t xml:space="preserve">  </w:t>
      </w:r>
      <w:r w:rsidR="007E034B">
        <w:rPr>
          <w:rFonts w:ascii="Calibri" w:hAnsi="Calibri" w:cs="Calibri"/>
          <w:b/>
          <w:noProof/>
          <w:sz w:val="36"/>
          <w:szCs w:val="36"/>
          <w:lang w:eastAsia="en-GB"/>
        </w:rPr>
        <w:t xml:space="preserve">     </w:t>
      </w:r>
    </w:p>
    <w:p w14:paraId="2B39FACF" w14:textId="3A1F5B76" w:rsidR="006777C0" w:rsidRDefault="00E417F6" w:rsidP="00B93DBE">
      <w:pPr>
        <w:ind w:left="1440" w:firstLine="720"/>
        <w:rPr>
          <w:rFonts w:asciiTheme="minorHAnsi" w:hAnsiTheme="minorHAnsi" w:cstheme="minorHAnsi"/>
          <w:b/>
          <w:bCs/>
          <w:sz w:val="32"/>
          <w:szCs w:val="40"/>
        </w:rPr>
      </w:pPr>
      <w:r>
        <w:rPr>
          <w:rFonts w:asciiTheme="minorHAnsi" w:hAnsiTheme="minorHAnsi" w:cstheme="minorHAnsi"/>
          <w:b/>
          <w:bCs/>
          <w:sz w:val="32"/>
          <w:szCs w:val="40"/>
        </w:rPr>
        <w:t>Learning Support</w:t>
      </w:r>
      <w:r w:rsidR="00AD434D">
        <w:rPr>
          <w:rFonts w:asciiTheme="minorHAnsi" w:hAnsiTheme="minorHAnsi" w:cstheme="minorHAnsi"/>
          <w:b/>
          <w:bCs/>
          <w:sz w:val="32"/>
          <w:szCs w:val="40"/>
        </w:rPr>
        <w:t xml:space="preserve"> Youth Worker</w:t>
      </w:r>
    </w:p>
    <w:p w14:paraId="4337DDB5" w14:textId="25F3110E" w:rsidR="00D91E4C" w:rsidRPr="00BB744E" w:rsidRDefault="00A464D4" w:rsidP="00B93DBE">
      <w:pPr>
        <w:ind w:left="1440" w:firstLine="720"/>
        <w:rPr>
          <w:rFonts w:asciiTheme="minorHAnsi" w:hAnsiTheme="minorHAnsi" w:cstheme="minorHAnsi"/>
          <w:b/>
          <w:bCs/>
          <w:sz w:val="28"/>
          <w:szCs w:val="28"/>
        </w:rPr>
      </w:pPr>
      <w:r w:rsidRPr="00BB744E">
        <w:rPr>
          <w:rFonts w:asciiTheme="minorHAnsi" w:hAnsiTheme="minorHAnsi" w:cstheme="minorHAnsi"/>
          <w:b/>
          <w:bCs/>
          <w:sz w:val="28"/>
          <w:szCs w:val="28"/>
        </w:rPr>
        <w:t>(</w:t>
      </w:r>
      <w:r w:rsidR="00D91E4C" w:rsidRPr="00BB744E">
        <w:rPr>
          <w:rFonts w:asciiTheme="minorHAnsi" w:hAnsiTheme="minorHAnsi" w:cstheme="minorHAnsi"/>
          <w:b/>
          <w:bCs/>
          <w:sz w:val="28"/>
          <w:szCs w:val="28"/>
        </w:rPr>
        <w:t xml:space="preserve">Higher </w:t>
      </w:r>
      <w:r w:rsidRPr="00BB744E">
        <w:rPr>
          <w:rFonts w:asciiTheme="minorHAnsi" w:hAnsiTheme="minorHAnsi" w:cstheme="minorHAnsi"/>
          <w:b/>
          <w:bCs/>
          <w:sz w:val="28"/>
          <w:szCs w:val="28"/>
        </w:rPr>
        <w:t>Degree Apprenticeship</w:t>
      </w:r>
      <w:r w:rsidR="00DE4669" w:rsidRPr="00BB744E">
        <w:rPr>
          <w:rFonts w:asciiTheme="minorHAnsi" w:hAnsiTheme="minorHAnsi" w:cstheme="minorHAnsi"/>
          <w:b/>
          <w:bCs/>
          <w:sz w:val="28"/>
          <w:szCs w:val="28"/>
        </w:rPr>
        <w:t xml:space="preserve"> in Youth Work</w:t>
      </w:r>
      <w:r w:rsidRPr="00BB744E">
        <w:rPr>
          <w:rFonts w:asciiTheme="minorHAnsi" w:hAnsiTheme="minorHAnsi" w:cstheme="minorHAnsi"/>
          <w:b/>
          <w:bCs/>
          <w:sz w:val="28"/>
          <w:szCs w:val="28"/>
        </w:rPr>
        <w:t>)</w:t>
      </w:r>
      <w:r w:rsidR="00B70889">
        <w:rPr>
          <w:rFonts w:asciiTheme="minorHAnsi" w:hAnsiTheme="minorHAnsi" w:cstheme="minorHAnsi"/>
          <w:b/>
          <w:bCs/>
          <w:sz w:val="28"/>
          <w:szCs w:val="28"/>
        </w:rPr>
        <w:t xml:space="preserve"> </w:t>
      </w:r>
      <w:r w:rsidR="00D91E4C" w:rsidRPr="00BB744E">
        <w:rPr>
          <w:rFonts w:asciiTheme="minorHAnsi" w:hAnsiTheme="minorHAnsi" w:cstheme="minorHAnsi"/>
          <w:b/>
          <w:bCs/>
          <w:sz w:val="28"/>
          <w:szCs w:val="28"/>
        </w:rPr>
        <w:t>Permanent*</w:t>
      </w:r>
    </w:p>
    <w:p w14:paraId="6A57B036" w14:textId="77777777" w:rsidR="00C63602" w:rsidRPr="0080772C" w:rsidRDefault="00CD4338">
      <w:pPr>
        <w:jc w:val="both"/>
        <w:rPr>
          <w:rFonts w:asciiTheme="minorHAnsi" w:hAnsiTheme="minorHAnsi" w:cstheme="minorHAnsi"/>
          <w:b/>
          <w:bCs/>
          <w:sz w:val="22"/>
          <w:szCs w:val="22"/>
        </w:rPr>
      </w:pP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p>
    <w:p w14:paraId="410FFFBA" w14:textId="21C18AD4" w:rsidR="00304D11" w:rsidRPr="00AA5C2F" w:rsidRDefault="00304D11" w:rsidP="00924AB2">
      <w:pPr>
        <w:ind w:left="2160" w:hanging="2160"/>
        <w:jc w:val="both"/>
        <w:rPr>
          <w:rFonts w:asciiTheme="minorHAnsi" w:hAnsiTheme="minorHAnsi" w:cstheme="minorHAnsi"/>
          <w:bCs/>
          <w:sz w:val="22"/>
          <w:szCs w:val="22"/>
        </w:rPr>
      </w:pPr>
      <w:r w:rsidRPr="0080772C">
        <w:rPr>
          <w:rFonts w:asciiTheme="minorHAnsi" w:hAnsiTheme="minorHAnsi" w:cstheme="minorHAnsi"/>
          <w:b/>
          <w:bCs/>
        </w:rPr>
        <w:t>Reports to:</w:t>
      </w:r>
      <w:r w:rsidRPr="0080772C">
        <w:rPr>
          <w:rFonts w:asciiTheme="minorHAnsi" w:hAnsiTheme="minorHAnsi" w:cstheme="minorHAnsi"/>
          <w:b/>
          <w:bCs/>
          <w:sz w:val="22"/>
          <w:szCs w:val="22"/>
        </w:rPr>
        <w:tab/>
      </w:r>
      <w:r w:rsidR="00E417F6">
        <w:rPr>
          <w:rFonts w:asciiTheme="minorHAnsi" w:hAnsiTheme="minorHAnsi" w:cstheme="minorHAnsi"/>
          <w:bCs/>
          <w:sz w:val="22"/>
          <w:szCs w:val="22"/>
        </w:rPr>
        <w:t>ALS Manager/Deputy ALS Manager</w:t>
      </w:r>
    </w:p>
    <w:p w14:paraId="1DD262EE" w14:textId="77777777" w:rsidR="009815E5" w:rsidRPr="0080772C" w:rsidRDefault="009815E5" w:rsidP="00924AB2">
      <w:pPr>
        <w:ind w:left="2160" w:hanging="2160"/>
        <w:jc w:val="both"/>
        <w:rPr>
          <w:rFonts w:asciiTheme="minorHAnsi" w:hAnsiTheme="minorHAnsi" w:cstheme="minorHAnsi"/>
          <w:b/>
          <w:bCs/>
          <w:sz w:val="22"/>
          <w:szCs w:val="22"/>
        </w:rPr>
      </w:pPr>
    </w:p>
    <w:p w14:paraId="2B2A0E91" w14:textId="40D620B9" w:rsidR="009815E5" w:rsidRPr="0080772C" w:rsidRDefault="009815E5" w:rsidP="00924AB2">
      <w:pPr>
        <w:ind w:left="2160" w:hanging="2160"/>
        <w:jc w:val="both"/>
        <w:rPr>
          <w:rFonts w:asciiTheme="minorHAnsi" w:hAnsiTheme="minorHAnsi" w:cstheme="minorHAnsi"/>
          <w:bCs/>
          <w:sz w:val="22"/>
          <w:szCs w:val="22"/>
        </w:rPr>
      </w:pPr>
      <w:r w:rsidRPr="0080772C">
        <w:rPr>
          <w:rFonts w:asciiTheme="minorHAnsi" w:hAnsiTheme="minorHAnsi" w:cstheme="minorHAnsi"/>
          <w:b/>
          <w:bCs/>
        </w:rPr>
        <w:t>Responsible to:</w:t>
      </w:r>
      <w:r w:rsidRPr="0080772C">
        <w:rPr>
          <w:rFonts w:asciiTheme="minorHAnsi" w:hAnsiTheme="minorHAnsi" w:cstheme="minorHAnsi"/>
          <w:bCs/>
          <w:sz w:val="22"/>
          <w:szCs w:val="22"/>
        </w:rPr>
        <w:tab/>
      </w:r>
      <w:r w:rsidR="00B477B2">
        <w:rPr>
          <w:rFonts w:asciiTheme="minorHAnsi" w:hAnsiTheme="minorHAnsi" w:cstheme="minorHAnsi"/>
          <w:bCs/>
          <w:sz w:val="22"/>
          <w:szCs w:val="22"/>
        </w:rPr>
        <w:t xml:space="preserve">Assistant </w:t>
      </w:r>
      <w:r w:rsidRPr="0080772C">
        <w:rPr>
          <w:rFonts w:asciiTheme="minorHAnsi" w:hAnsiTheme="minorHAnsi" w:cstheme="minorHAnsi"/>
          <w:bCs/>
          <w:sz w:val="22"/>
          <w:szCs w:val="22"/>
        </w:rPr>
        <w:t>Principal</w:t>
      </w:r>
    </w:p>
    <w:p w14:paraId="077D9CCF" w14:textId="77777777" w:rsidR="00CD4338" w:rsidRPr="00683451" w:rsidRDefault="00CD4338">
      <w:pPr>
        <w:jc w:val="both"/>
        <w:rPr>
          <w:rFonts w:asciiTheme="minorHAnsi" w:hAnsiTheme="minorHAnsi" w:cstheme="minorHAnsi"/>
          <w:sz w:val="22"/>
          <w:szCs w:val="22"/>
        </w:rPr>
      </w:pPr>
    </w:p>
    <w:p w14:paraId="08175B3A" w14:textId="08065690" w:rsidR="00CD29ED" w:rsidRDefault="00304D11" w:rsidP="00AD434D">
      <w:pPr>
        <w:ind w:left="2160" w:hanging="2160"/>
        <w:jc w:val="both"/>
        <w:rPr>
          <w:rFonts w:asciiTheme="minorHAnsi" w:hAnsiTheme="minorHAnsi" w:cstheme="minorHAnsi"/>
          <w:sz w:val="22"/>
          <w:szCs w:val="22"/>
        </w:rPr>
      </w:pPr>
      <w:r w:rsidRPr="005308DE">
        <w:rPr>
          <w:rFonts w:asciiTheme="minorHAnsi" w:hAnsiTheme="minorHAnsi" w:cstheme="minorHAnsi"/>
          <w:b/>
          <w:bCs/>
        </w:rPr>
        <w:t xml:space="preserve">Pay </w:t>
      </w:r>
      <w:r w:rsidR="00CD4338" w:rsidRPr="005308DE">
        <w:rPr>
          <w:rFonts w:asciiTheme="minorHAnsi" w:hAnsiTheme="minorHAnsi" w:cstheme="minorHAnsi"/>
          <w:b/>
          <w:bCs/>
        </w:rPr>
        <w:t>Scale:</w:t>
      </w:r>
      <w:r w:rsidR="00093745" w:rsidRPr="00683451">
        <w:rPr>
          <w:rFonts w:asciiTheme="minorHAnsi" w:hAnsiTheme="minorHAnsi" w:cstheme="minorHAnsi"/>
          <w:sz w:val="22"/>
          <w:szCs w:val="22"/>
        </w:rPr>
        <w:tab/>
      </w:r>
      <w:r w:rsidR="00AD434D">
        <w:rPr>
          <w:rFonts w:asciiTheme="minorHAnsi" w:hAnsiTheme="minorHAnsi" w:cstheme="minorHAnsi"/>
          <w:sz w:val="22"/>
          <w:szCs w:val="22"/>
        </w:rPr>
        <w:t xml:space="preserve">SFCA Support Staff </w:t>
      </w:r>
      <w:r w:rsidR="00766374">
        <w:rPr>
          <w:rFonts w:asciiTheme="minorHAnsi" w:hAnsiTheme="minorHAnsi" w:cstheme="minorHAnsi"/>
          <w:sz w:val="22"/>
          <w:szCs w:val="22"/>
        </w:rPr>
        <w:t xml:space="preserve">Terms and Conditions (Pay spine points </w:t>
      </w:r>
      <w:r w:rsidR="00166D12">
        <w:rPr>
          <w:rFonts w:asciiTheme="minorHAnsi" w:hAnsiTheme="minorHAnsi" w:cstheme="minorHAnsi"/>
          <w:sz w:val="22"/>
          <w:szCs w:val="22"/>
        </w:rPr>
        <w:t>3-</w:t>
      </w:r>
      <w:proofErr w:type="gramStart"/>
      <w:r w:rsidR="00166D12">
        <w:rPr>
          <w:rFonts w:asciiTheme="minorHAnsi" w:hAnsiTheme="minorHAnsi" w:cstheme="minorHAnsi"/>
          <w:sz w:val="22"/>
          <w:szCs w:val="22"/>
        </w:rPr>
        <w:t>6)</w:t>
      </w:r>
      <w:r w:rsidR="009A0C68">
        <w:rPr>
          <w:rFonts w:asciiTheme="minorHAnsi" w:hAnsiTheme="minorHAnsi" w:cstheme="minorHAnsi"/>
          <w:sz w:val="22"/>
          <w:szCs w:val="22"/>
        </w:rPr>
        <w:t>*</w:t>
      </w:r>
      <w:proofErr w:type="gramEnd"/>
    </w:p>
    <w:p w14:paraId="45514D9E" w14:textId="006EBD3F" w:rsidR="00137154" w:rsidRPr="00325083" w:rsidRDefault="00137154" w:rsidP="00AD434D">
      <w:pPr>
        <w:ind w:left="2160" w:hanging="2160"/>
        <w:jc w:val="both"/>
        <w:rPr>
          <w:rFonts w:asciiTheme="minorHAnsi" w:hAnsiTheme="minorHAnsi" w:cstheme="minorHAnsi"/>
          <w:sz w:val="22"/>
          <w:szCs w:val="22"/>
        </w:rPr>
      </w:pPr>
      <w:r>
        <w:rPr>
          <w:rFonts w:asciiTheme="minorHAnsi" w:hAnsiTheme="minorHAnsi" w:cstheme="minorHAnsi"/>
          <w:b/>
          <w:bCs/>
        </w:rPr>
        <w:tab/>
      </w:r>
      <w:r w:rsidR="00293FE8" w:rsidRPr="00325083">
        <w:rPr>
          <w:rFonts w:asciiTheme="minorHAnsi" w:hAnsiTheme="minorHAnsi" w:cstheme="minorHAnsi"/>
          <w:sz w:val="22"/>
          <w:szCs w:val="22"/>
        </w:rPr>
        <w:t xml:space="preserve">Starting salary </w:t>
      </w:r>
      <w:r w:rsidRPr="00325083">
        <w:rPr>
          <w:rFonts w:asciiTheme="minorHAnsi" w:hAnsiTheme="minorHAnsi" w:cstheme="minorHAnsi"/>
          <w:sz w:val="22"/>
          <w:szCs w:val="22"/>
        </w:rPr>
        <w:t>£</w:t>
      </w:r>
      <w:r w:rsidR="00227221" w:rsidRPr="00325083">
        <w:rPr>
          <w:rFonts w:asciiTheme="minorHAnsi" w:hAnsiTheme="minorHAnsi" w:cstheme="minorHAnsi"/>
          <w:sz w:val="22"/>
          <w:szCs w:val="22"/>
        </w:rPr>
        <w:t xml:space="preserve">20,025 </w:t>
      </w:r>
      <w:r w:rsidR="00293FE8" w:rsidRPr="00325083">
        <w:rPr>
          <w:rFonts w:asciiTheme="minorHAnsi" w:hAnsiTheme="minorHAnsi" w:cstheme="minorHAnsi"/>
          <w:sz w:val="22"/>
          <w:szCs w:val="22"/>
        </w:rPr>
        <w:t>(point 3)</w:t>
      </w:r>
    </w:p>
    <w:p w14:paraId="7D604931" w14:textId="77777777" w:rsidR="00FD18D0" w:rsidRPr="00293FE8" w:rsidRDefault="00FD18D0" w:rsidP="00AD434D">
      <w:pPr>
        <w:ind w:left="2160" w:hanging="2160"/>
        <w:jc w:val="both"/>
        <w:rPr>
          <w:rFonts w:asciiTheme="minorHAnsi" w:hAnsiTheme="minorHAnsi" w:cstheme="minorHAnsi"/>
          <w:b/>
          <w:bCs/>
          <w:i/>
          <w:sz w:val="22"/>
          <w:szCs w:val="22"/>
        </w:rPr>
      </w:pPr>
    </w:p>
    <w:p w14:paraId="333B7590" w14:textId="3619D611" w:rsidR="009A0C68" w:rsidRDefault="00CD4338" w:rsidP="007A0700">
      <w:pPr>
        <w:ind w:left="2160" w:hanging="2160"/>
        <w:jc w:val="both"/>
        <w:rPr>
          <w:rFonts w:asciiTheme="minorHAnsi" w:hAnsiTheme="minorHAnsi" w:cstheme="minorHAnsi"/>
          <w:bCs/>
          <w:sz w:val="22"/>
          <w:szCs w:val="22"/>
        </w:rPr>
      </w:pPr>
      <w:r w:rsidRPr="00683451">
        <w:rPr>
          <w:rFonts w:asciiTheme="minorHAnsi" w:hAnsiTheme="minorHAnsi" w:cstheme="minorHAnsi"/>
          <w:b/>
          <w:bCs/>
        </w:rPr>
        <w:t>Hours of Work:</w:t>
      </w:r>
      <w:r w:rsidRPr="00683451">
        <w:rPr>
          <w:rFonts w:asciiTheme="minorHAnsi" w:hAnsiTheme="minorHAnsi" w:cstheme="minorHAnsi"/>
          <w:b/>
          <w:bCs/>
        </w:rPr>
        <w:tab/>
      </w:r>
      <w:r w:rsidR="007A0700">
        <w:rPr>
          <w:rFonts w:asciiTheme="minorHAnsi" w:hAnsiTheme="minorHAnsi" w:cstheme="minorHAnsi"/>
          <w:bCs/>
          <w:sz w:val="22"/>
          <w:szCs w:val="22"/>
        </w:rPr>
        <w:t>37 hours per week, f</w:t>
      </w:r>
      <w:r w:rsidR="00766374">
        <w:rPr>
          <w:rFonts w:asciiTheme="minorHAnsi" w:hAnsiTheme="minorHAnsi" w:cstheme="minorHAnsi"/>
          <w:bCs/>
          <w:sz w:val="22"/>
          <w:szCs w:val="22"/>
        </w:rPr>
        <w:t>ull time</w:t>
      </w:r>
      <w:r w:rsidR="009A0C68">
        <w:rPr>
          <w:rFonts w:asciiTheme="minorHAnsi" w:hAnsiTheme="minorHAnsi" w:cstheme="minorHAnsi"/>
          <w:bCs/>
          <w:sz w:val="22"/>
          <w:szCs w:val="22"/>
        </w:rPr>
        <w:t>,</w:t>
      </w:r>
      <w:r w:rsidR="00766374">
        <w:rPr>
          <w:rFonts w:asciiTheme="minorHAnsi" w:hAnsiTheme="minorHAnsi" w:cstheme="minorHAnsi"/>
          <w:bCs/>
          <w:sz w:val="22"/>
          <w:szCs w:val="22"/>
        </w:rPr>
        <w:t xml:space="preserve"> </w:t>
      </w:r>
      <w:r w:rsidR="009A0C68">
        <w:rPr>
          <w:rFonts w:asciiTheme="minorHAnsi" w:hAnsiTheme="minorHAnsi" w:cstheme="minorHAnsi"/>
          <w:bCs/>
          <w:sz w:val="22"/>
          <w:szCs w:val="22"/>
        </w:rPr>
        <w:t>f</w:t>
      </w:r>
      <w:r w:rsidR="00766374">
        <w:rPr>
          <w:rFonts w:asciiTheme="minorHAnsi" w:hAnsiTheme="minorHAnsi" w:cstheme="minorHAnsi"/>
          <w:bCs/>
          <w:sz w:val="22"/>
          <w:szCs w:val="22"/>
        </w:rPr>
        <w:t xml:space="preserve">ull </w:t>
      </w:r>
      <w:r w:rsidR="009A0C68">
        <w:rPr>
          <w:rFonts w:asciiTheme="minorHAnsi" w:hAnsiTheme="minorHAnsi" w:cstheme="minorHAnsi"/>
          <w:bCs/>
          <w:sz w:val="22"/>
          <w:szCs w:val="22"/>
        </w:rPr>
        <w:t>y</w:t>
      </w:r>
      <w:r w:rsidR="00766374">
        <w:rPr>
          <w:rFonts w:asciiTheme="minorHAnsi" w:hAnsiTheme="minorHAnsi" w:cstheme="minorHAnsi"/>
          <w:bCs/>
          <w:sz w:val="22"/>
          <w:szCs w:val="22"/>
        </w:rPr>
        <w:t>ear</w:t>
      </w:r>
      <w:r w:rsidR="009A0C68">
        <w:rPr>
          <w:rFonts w:asciiTheme="minorHAnsi" w:hAnsiTheme="minorHAnsi" w:cstheme="minorHAnsi"/>
          <w:bCs/>
          <w:sz w:val="22"/>
          <w:szCs w:val="22"/>
        </w:rPr>
        <w:t>,</w:t>
      </w:r>
      <w:r w:rsidR="00FD18D0">
        <w:rPr>
          <w:rFonts w:asciiTheme="minorHAnsi" w:hAnsiTheme="minorHAnsi" w:cstheme="minorHAnsi"/>
          <w:bCs/>
          <w:sz w:val="22"/>
          <w:szCs w:val="22"/>
        </w:rPr>
        <w:t xml:space="preserve"> </w:t>
      </w:r>
      <w:r w:rsidR="008C3B2E">
        <w:rPr>
          <w:rFonts w:asciiTheme="minorHAnsi" w:hAnsiTheme="minorHAnsi" w:cstheme="minorHAnsi"/>
          <w:bCs/>
          <w:sz w:val="22"/>
          <w:szCs w:val="22"/>
        </w:rPr>
        <w:t>8.30</w:t>
      </w:r>
      <w:r w:rsidR="00FD18D0">
        <w:rPr>
          <w:rFonts w:asciiTheme="minorHAnsi" w:hAnsiTheme="minorHAnsi" w:cstheme="minorHAnsi"/>
          <w:bCs/>
          <w:sz w:val="22"/>
          <w:szCs w:val="22"/>
        </w:rPr>
        <w:t xml:space="preserve"> – 4.</w:t>
      </w:r>
      <w:r w:rsidR="005E3968">
        <w:rPr>
          <w:rFonts w:asciiTheme="minorHAnsi" w:hAnsiTheme="minorHAnsi" w:cstheme="minorHAnsi"/>
          <w:bCs/>
          <w:sz w:val="22"/>
          <w:szCs w:val="22"/>
        </w:rPr>
        <w:t>30</w:t>
      </w:r>
      <w:r w:rsidR="00FD18D0">
        <w:rPr>
          <w:rFonts w:asciiTheme="minorHAnsi" w:hAnsiTheme="minorHAnsi" w:cstheme="minorHAnsi"/>
          <w:bCs/>
          <w:sz w:val="22"/>
          <w:szCs w:val="22"/>
        </w:rPr>
        <w:t xml:space="preserve"> Monday to </w:t>
      </w:r>
      <w:r w:rsidR="008C3B2E">
        <w:rPr>
          <w:rFonts w:asciiTheme="minorHAnsi" w:hAnsiTheme="minorHAnsi" w:cstheme="minorHAnsi"/>
          <w:bCs/>
          <w:sz w:val="22"/>
          <w:szCs w:val="22"/>
        </w:rPr>
        <w:t xml:space="preserve">Thursday and </w:t>
      </w:r>
      <w:r w:rsidR="00B20063">
        <w:rPr>
          <w:rFonts w:asciiTheme="minorHAnsi" w:hAnsiTheme="minorHAnsi" w:cstheme="minorHAnsi"/>
          <w:bCs/>
          <w:sz w:val="22"/>
          <w:szCs w:val="22"/>
        </w:rPr>
        <w:t>8</w:t>
      </w:r>
      <w:r w:rsidR="008C3B2E">
        <w:rPr>
          <w:rFonts w:asciiTheme="minorHAnsi" w:hAnsiTheme="minorHAnsi" w:cstheme="minorHAnsi"/>
          <w:bCs/>
          <w:sz w:val="22"/>
          <w:szCs w:val="22"/>
        </w:rPr>
        <w:t>.</w:t>
      </w:r>
      <w:r w:rsidR="00B20063">
        <w:rPr>
          <w:rFonts w:asciiTheme="minorHAnsi" w:hAnsiTheme="minorHAnsi" w:cstheme="minorHAnsi"/>
          <w:bCs/>
          <w:sz w:val="22"/>
          <w:szCs w:val="22"/>
        </w:rPr>
        <w:t>30</w:t>
      </w:r>
      <w:r w:rsidR="008C3B2E">
        <w:rPr>
          <w:rFonts w:asciiTheme="minorHAnsi" w:hAnsiTheme="minorHAnsi" w:cstheme="minorHAnsi"/>
          <w:bCs/>
          <w:sz w:val="22"/>
          <w:szCs w:val="22"/>
        </w:rPr>
        <w:t xml:space="preserve"> – 4.</w:t>
      </w:r>
      <w:r w:rsidR="00B20063">
        <w:rPr>
          <w:rFonts w:asciiTheme="minorHAnsi" w:hAnsiTheme="minorHAnsi" w:cstheme="minorHAnsi"/>
          <w:bCs/>
          <w:sz w:val="22"/>
          <w:szCs w:val="22"/>
        </w:rPr>
        <w:t>00</w:t>
      </w:r>
      <w:r w:rsidR="008C3B2E">
        <w:rPr>
          <w:rFonts w:asciiTheme="minorHAnsi" w:hAnsiTheme="minorHAnsi" w:cstheme="minorHAnsi"/>
          <w:bCs/>
          <w:sz w:val="22"/>
          <w:szCs w:val="22"/>
        </w:rPr>
        <w:t xml:space="preserve"> on </w:t>
      </w:r>
      <w:r w:rsidR="00FD18D0">
        <w:rPr>
          <w:rFonts w:asciiTheme="minorHAnsi" w:hAnsiTheme="minorHAnsi" w:cstheme="minorHAnsi"/>
          <w:bCs/>
          <w:sz w:val="22"/>
          <w:szCs w:val="22"/>
        </w:rPr>
        <w:t>Friday</w:t>
      </w:r>
      <w:r w:rsidR="009A0C68">
        <w:rPr>
          <w:rFonts w:asciiTheme="minorHAnsi" w:hAnsiTheme="minorHAnsi" w:cstheme="minorHAnsi"/>
          <w:bCs/>
          <w:sz w:val="22"/>
          <w:szCs w:val="22"/>
        </w:rPr>
        <w:t>,</w:t>
      </w:r>
      <w:r w:rsidR="00FD18D0">
        <w:rPr>
          <w:rFonts w:asciiTheme="minorHAnsi" w:hAnsiTheme="minorHAnsi" w:cstheme="minorHAnsi"/>
          <w:bCs/>
          <w:sz w:val="22"/>
          <w:szCs w:val="22"/>
        </w:rPr>
        <w:t xml:space="preserve"> with half an hour </w:t>
      </w:r>
      <w:r w:rsidR="001336F4">
        <w:rPr>
          <w:rFonts w:asciiTheme="minorHAnsi" w:hAnsiTheme="minorHAnsi" w:cstheme="minorHAnsi"/>
          <w:bCs/>
          <w:sz w:val="22"/>
          <w:szCs w:val="22"/>
        </w:rPr>
        <w:t>unpaid for</w:t>
      </w:r>
      <w:r w:rsidR="00D826D3">
        <w:rPr>
          <w:rFonts w:asciiTheme="minorHAnsi" w:hAnsiTheme="minorHAnsi" w:cstheme="minorHAnsi"/>
          <w:bCs/>
          <w:sz w:val="22"/>
          <w:szCs w:val="22"/>
        </w:rPr>
        <w:t xml:space="preserve"> lunch. Lunch to be taken outside of student lunchtime or breaktime. </w:t>
      </w:r>
      <w:r w:rsidR="00187D0D">
        <w:rPr>
          <w:rFonts w:asciiTheme="minorHAnsi" w:hAnsiTheme="minorHAnsi" w:cstheme="minorHAnsi"/>
          <w:bCs/>
          <w:sz w:val="22"/>
          <w:szCs w:val="22"/>
        </w:rPr>
        <w:t xml:space="preserve"> </w:t>
      </w:r>
    </w:p>
    <w:p w14:paraId="407BF9D6" w14:textId="77777777" w:rsidR="009A0C68" w:rsidRDefault="009A0C68" w:rsidP="009A0C68">
      <w:pPr>
        <w:rPr>
          <w:rFonts w:asciiTheme="minorHAnsi" w:hAnsiTheme="minorHAnsi" w:cstheme="minorHAnsi"/>
          <w:bCs/>
          <w:sz w:val="22"/>
          <w:szCs w:val="22"/>
        </w:rPr>
      </w:pPr>
    </w:p>
    <w:p w14:paraId="0D375F41" w14:textId="7A6492AA" w:rsidR="00304D11" w:rsidRPr="00965F2F" w:rsidRDefault="00CB4397" w:rsidP="00B82AB1">
      <w:pPr>
        <w:rPr>
          <w:rFonts w:asciiTheme="minorHAnsi" w:hAnsiTheme="minorHAnsi" w:cstheme="minorHAnsi"/>
          <w:bCs/>
          <w:sz w:val="22"/>
          <w:szCs w:val="22"/>
          <w:u w:val="single"/>
        </w:rPr>
      </w:pPr>
      <w:r>
        <w:rPr>
          <w:rFonts w:asciiTheme="minorHAnsi" w:hAnsiTheme="minorHAnsi" w:cstheme="minorHAnsi"/>
          <w:bCs/>
          <w:sz w:val="22"/>
          <w:szCs w:val="22"/>
        </w:rPr>
        <w:t>*This post is subject to securing a place on the Youth Worker Higher</w:t>
      </w:r>
      <w:r w:rsidR="009A0C68">
        <w:rPr>
          <w:rFonts w:asciiTheme="minorHAnsi" w:hAnsiTheme="minorHAnsi" w:cstheme="minorHAnsi"/>
          <w:bCs/>
          <w:sz w:val="22"/>
          <w:szCs w:val="22"/>
        </w:rPr>
        <w:t xml:space="preserve"> </w:t>
      </w:r>
      <w:r w:rsidR="00DE4669">
        <w:rPr>
          <w:rFonts w:asciiTheme="minorHAnsi" w:hAnsiTheme="minorHAnsi" w:cstheme="minorHAnsi"/>
          <w:bCs/>
          <w:sz w:val="22"/>
          <w:szCs w:val="22"/>
        </w:rPr>
        <w:t>D</w:t>
      </w:r>
      <w:r>
        <w:rPr>
          <w:rFonts w:asciiTheme="minorHAnsi" w:hAnsiTheme="minorHAnsi" w:cstheme="minorHAnsi"/>
          <w:bCs/>
          <w:sz w:val="22"/>
          <w:szCs w:val="22"/>
        </w:rPr>
        <w:t xml:space="preserve">egree </w:t>
      </w:r>
      <w:r w:rsidR="00DE4669">
        <w:rPr>
          <w:rFonts w:asciiTheme="minorHAnsi" w:hAnsiTheme="minorHAnsi" w:cstheme="minorHAnsi"/>
          <w:bCs/>
          <w:sz w:val="22"/>
          <w:szCs w:val="22"/>
        </w:rPr>
        <w:t>a</w:t>
      </w:r>
      <w:r>
        <w:rPr>
          <w:rFonts w:asciiTheme="minorHAnsi" w:hAnsiTheme="minorHAnsi" w:cstheme="minorHAnsi"/>
          <w:bCs/>
          <w:sz w:val="22"/>
          <w:szCs w:val="22"/>
        </w:rPr>
        <w:t>pprenticeship</w:t>
      </w:r>
      <w:r w:rsidR="008C4BBA">
        <w:rPr>
          <w:rFonts w:asciiTheme="minorHAnsi" w:hAnsiTheme="minorHAnsi" w:cstheme="minorHAnsi"/>
          <w:bCs/>
          <w:sz w:val="22"/>
          <w:szCs w:val="22"/>
        </w:rPr>
        <w:t xml:space="preserve"> for September 2023</w:t>
      </w:r>
      <w:r>
        <w:rPr>
          <w:rFonts w:asciiTheme="minorHAnsi" w:hAnsiTheme="minorHAnsi" w:cstheme="minorHAnsi"/>
          <w:bCs/>
          <w:sz w:val="22"/>
          <w:szCs w:val="22"/>
        </w:rPr>
        <w:t xml:space="preserve"> and </w:t>
      </w:r>
      <w:r w:rsidR="009A0C68">
        <w:rPr>
          <w:rFonts w:asciiTheme="minorHAnsi" w:hAnsiTheme="minorHAnsi" w:cstheme="minorHAnsi"/>
          <w:bCs/>
          <w:sz w:val="22"/>
          <w:szCs w:val="22"/>
        </w:rPr>
        <w:t xml:space="preserve">pay increments are </w:t>
      </w:r>
      <w:r>
        <w:rPr>
          <w:rFonts w:asciiTheme="minorHAnsi" w:hAnsiTheme="minorHAnsi" w:cstheme="minorHAnsi"/>
          <w:bCs/>
          <w:sz w:val="22"/>
          <w:szCs w:val="22"/>
        </w:rPr>
        <w:t>subject to passing each year of the course.</w:t>
      </w:r>
      <w:r w:rsidR="008C4BBA">
        <w:rPr>
          <w:rFonts w:asciiTheme="minorHAnsi" w:hAnsiTheme="minorHAnsi" w:cstheme="minorHAnsi"/>
          <w:bCs/>
          <w:sz w:val="22"/>
          <w:szCs w:val="22"/>
        </w:rPr>
        <w:t xml:space="preserve"> Flexible start date</w:t>
      </w:r>
      <w:r w:rsidR="00767C79">
        <w:rPr>
          <w:rFonts w:asciiTheme="minorHAnsi" w:hAnsiTheme="minorHAnsi" w:cstheme="minorHAnsi"/>
          <w:bCs/>
          <w:sz w:val="22"/>
          <w:szCs w:val="22"/>
        </w:rPr>
        <w:t xml:space="preserve"> for the right candidate.</w:t>
      </w:r>
      <w:r w:rsidR="008C4BBA">
        <w:rPr>
          <w:rFonts w:asciiTheme="minorHAnsi" w:hAnsiTheme="minorHAnsi" w:cstheme="minorHAnsi"/>
          <w:bCs/>
          <w:sz w:val="22"/>
          <w:szCs w:val="22"/>
        </w:rPr>
        <w:tab/>
      </w:r>
      <w:r w:rsidR="008C4BBA">
        <w:rPr>
          <w:rFonts w:asciiTheme="minorHAnsi" w:hAnsiTheme="minorHAnsi" w:cstheme="minorHAnsi"/>
          <w:bCs/>
          <w:sz w:val="22"/>
          <w:szCs w:val="22"/>
        </w:rPr>
        <w:tab/>
      </w:r>
      <w:r w:rsidR="008C4BBA">
        <w:rPr>
          <w:rFonts w:asciiTheme="minorHAnsi" w:hAnsiTheme="minorHAnsi" w:cstheme="minorHAnsi"/>
          <w:bCs/>
          <w:sz w:val="22"/>
          <w:szCs w:val="22"/>
        </w:rPr>
        <w:tab/>
      </w:r>
      <w:r w:rsidR="008C4BBA" w:rsidRPr="009A0C68">
        <w:rPr>
          <w:rFonts w:asciiTheme="minorHAnsi" w:hAnsiTheme="minorHAnsi" w:cstheme="minorHAnsi"/>
          <w:bCs/>
          <w:sz w:val="22"/>
          <w:szCs w:val="22"/>
          <w:u w:val="single"/>
        </w:rPr>
        <w:tab/>
      </w:r>
      <w:r w:rsidR="00A70925" w:rsidRPr="0080772C">
        <w:rPr>
          <w:rFonts w:asciiTheme="minorHAnsi" w:hAnsiTheme="minorHAnsi" w:cstheme="minorHAnsi"/>
          <w:bCs/>
          <w:sz w:val="22"/>
          <w:szCs w:val="22"/>
        </w:rPr>
        <w:t>______________________________________________________</w:t>
      </w:r>
      <w:r w:rsidR="00CD4338" w:rsidRPr="0080772C">
        <w:rPr>
          <w:rFonts w:asciiTheme="minorHAnsi" w:hAnsiTheme="minorHAnsi" w:cstheme="minorHAnsi"/>
          <w:bCs/>
          <w:sz w:val="22"/>
          <w:szCs w:val="22"/>
        </w:rPr>
        <w:t>____________________</w:t>
      </w:r>
      <w:r w:rsidR="00B67A4E" w:rsidRPr="0080772C">
        <w:rPr>
          <w:rFonts w:asciiTheme="minorHAnsi" w:hAnsiTheme="minorHAnsi" w:cstheme="minorHAnsi"/>
          <w:bCs/>
          <w:sz w:val="22"/>
          <w:szCs w:val="22"/>
        </w:rPr>
        <w:t>__</w:t>
      </w:r>
      <w:r w:rsidR="0080772C">
        <w:rPr>
          <w:rFonts w:asciiTheme="minorHAnsi" w:hAnsiTheme="minorHAnsi" w:cstheme="minorHAnsi"/>
          <w:bCs/>
          <w:sz w:val="22"/>
          <w:szCs w:val="22"/>
        </w:rPr>
        <w:t>____</w:t>
      </w:r>
      <w:r w:rsidR="00965F2F" w:rsidRPr="00965F2F">
        <w:rPr>
          <w:rFonts w:asciiTheme="minorHAnsi" w:hAnsiTheme="minorHAnsi" w:cstheme="minorHAnsi"/>
          <w:bCs/>
          <w:sz w:val="22"/>
          <w:szCs w:val="22"/>
          <w:u w:val="single"/>
        </w:rPr>
        <w:t xml:space="preserve">    </w:t>
      </w:r>
    </w:p>
    <w:p w14:paraId="204DF1EB" w14:textId="77777777" w:rsidR="00AC5CD0" w:rsidRPr="0080772C" w:rsidRDefault="00AC5CD0" w:rsidP="00264221">
      <w:pPr>
        <w:shd w:val="clear" w:color="auto" w:fill="DBE5F1" w:themeFill="accent1" w:themeFillTint="33"/>
        <w:jc w:val="both"/>
        <w:rPr>
          <w:rFonts w:asciiTheme="minorHAnsi" w:hAnsiTheme="minorHAnsi" w:cstheme="minorHAnsi"/>
          <w:b/>
        </w:rPr>
      </w:pPr>
      <w:r w:rsidRPr="0080772C">
        <w:rPr>
          <w:rFonts w:asciiTheme="minorHAnsi" w:hAnsiTheme="minorHAnsi" w:cstheme="minorHAnsi"/>
          <w:b/>
        </w:rPr>
        <w:t>Key purpose of role:</w:t>
      </w:r>
    </w:p>
    <w:p w14:paraId="3CF7DB1A" w14:textId="06150C83" w:rsidR="009D06C6" w:rsidRDefault="006777C0" w:rsidP="00D826D3">
      <w:pPr>
        <w:rPr>
          <w:rFonts w:ascii="Calibri" w:hAnsi="Calibri" w:cs="Calibri"/>
          <w:sz w:val="22"/>
          <w:szCs w:val="22"/>
        </w:rPr>
      </w:pPr>
      <w:r w:rsidRPr="009A679B">
        <w:rPr>
          <w:rFonts w:ascii="Calibri" w:hAnsi="Calibri" w:cs="Calibri"/>
          <w:sz w:val="22"/>
          <w:szCs w:val="22"/>
        </w:rPr>
        <w:t>Th</w:t>
      </w:r>
      <w:r w:rsidR="00F06A7E">
        <w:rPr>
          <w:rFonts w:ascii="Calibri" w:hAnsi="Calibri" w:cs="Calibri"/>
          <w:sz w:val="22"/>
          <w:szCs w:val="22"/>
        </w:rPr>
        <w:t xml:space="preserve">is </w:t>
      </w:r>
      <w:r w:rsidR="00CB4397">
        <w:rPr>
          <w:rFonts w:ascii="Calibri" w:hAnsi="Calibri" w:cs="Calibri"/>
          <w:sz w:val="22"/>
          <w:szCs w:val="22"/>
        </w:rPr>
        <w:t xml:space="preserve">training position leading to a </w:t>
      </w:r>
      <w:r w:rsidR="00F06A7E">
        <w:rPr>
          <w:rFonts w:ascii="Calibri" w:hAnsi="Calibri" w:cs="Calibri"/>
          <w:sz w:val="22"/>
          <w:szCs w:val="22"/>
        </w:rPr>
        <w:t xml:space="preserve">permanent role </w:t>
      </w:r>
      <w:r w:rsidR="00CB4397">
        <w:rPr>
          <w:rFonts w:ascii="Calibri" w:hAnsi="Calibri" w:cs="Calibri"/>
          <w:sz w:val="22"/>
          <w:szCs w:val="22"/>
        </w:rPr>
        <w:t xml:space="preserve">offers the opportunity for </w:t>
      </w:r>
      <w:r w:rsidR="00F06A7E">
        <w:rPr>
          <w:rFonts w:ascii="Calibri" w:hAnsi="Calibri" w:cs="Calibri"/>
          <w:sz w:val="22"/>
          <w:szCs w:val="22"/>
        </w:rPr>
        <w:t xml:space="preserve">studying a degree apprenticeship in Youth Work </w:t>
      </w:r>
      <w:r w:rsidR="00CB4397">
        <w:rPr>
          <w:rFonts w:ascii="Calibri" w:hAnsi="Calibri" w:cs="Calibri"/>
          <w:sz w:val="22"/>
          <w:szCs w:val="22"/>
        </w:rPr>
        <w:t xml:space="preserve">and the opportunity for the </w:t>
      </w:r>
      <w:r w:rsidRPr="009A679B">
        <w:rPr>
          <w:rFonts w:ascii="Calibri" w:hAnsi="Calibri" w:cs="Calibri"/>
          <w:sz w:val="22"/>
          <w:szCs w:val="22"/>
        </w:rPr>
        <w:t xml:space="preserve">post holder </w:t>
      </w:r>
      <w:r w:rsidR="00F06A7E">
        <w:rPr>
          <w:rFonts w:ascii="Calibri" w:hAnsi="Calibri" w:cs="Calibri"/>
          <w:sz w:val="22"/>
          <w:szCs w:val="22"/>
        </w:rPr>
        <w:t>to</w:t>
      </w:r>
      <w:r w:rsidRPr="009A679B">
        <w:rPr>
          <w:rFonts w:ascii="Calibri" w:hAnsi="Calibri" w:cs="Calibri"/>
          <w:sz w:val="22"/>
          <w:szCs w:val="22"/>
        </w:rPr>
        <w:t xml:space="preserve"> </w:t>
      </w:r>
      <w:r w:rsidR="00E417F6">
        <w:rPr>
          <w:rFonts w:ascii="Calibri" w:hAnsi="Calibri" w:cs="Calibri"/>
          <w:sz w:val="22"/>
          <w:szCs w:val="22"/>
        </w:rPr>
        <w:t xml:space="preserve">work </w:t>
      </w:r>
      <w:r w:rsidR="000C2569">
        <w:rPr>
          <w:rFonts w:ascii="Calibri" w:hAnsi="Calibri" w:cs="Calibri"/>
          <w:sz w:val="22"/>
          <w:szCs w:val="22"/>
        </w:rPr>
        <w:t>as part of</w:t>
      </w:r>
      <w:r w:rsidR="00E417F6">
        <w:rPr>
          <w:rFonts w:ascii="Calibri" w:hAnsi="Calibri" w:cs="Calibri"/>
          <w:sz w:val="22"/>
          <w:szCs w:val="22"/>
        </w:rPr>
        <w:t xml:space="preserve"> the Additional Learning Support Tea</w:t>
      </w:r>
      <w:r w:rsidR="008F17F6">
        <w:rPr>
          <w:rFonts w:ascii="Calibri" w:hAnsi="Calibri" w:cs="Calibri"/>
          <w:sz w:val="22"/>
          <w:szCs w:val="22"/>
        </w:rPr>
        <w:t>m</w:t>
      </w:r>
      <w:r w:rsidR="00B82AB1">
        <w:rPr>
          <w:rFonts w:ascii="Calibri" w:hAnsi="Calibri" w:cs="Calibri"/>
          <w:sz w:val="22"/>
          <w:szCs w:val="22"/>
        </w:rPr>
        <w:t>.</w:t>
      </w:r>
      <w:r w:rsidR="00B70889">
        <w:rPr>
          <w:rFonts w:ascii="Calibri" w:hAnsi="Calibri" w:cs="Calibri"/>
          <w:sz w:val="22"/>
          <w:szCs w:val="22"/>
        </w:rPr>
        <w:t xml:space="preserve">  </w:t>
      </w:r>
      <w:r w:rsidR="009D06C6">
        <w:rPr>
          <w:rFonts w:ascii="Calibri" w:hAnsi="Calibri" w:cs="Calibri"/>
          <w:sz w:val="22"/>
          <w:szCs w:val="22"/>
        </w:rPr>
        <w:t xml:space="preserve">The post holder will </w:t>
      </w:r>
      <w:r w:rsidR="000C2569">
        <w:rPr>
          <w:rFonts w:ascii="Calibri" w:hAnsi="Calibri" w:cs="Calibri"/>
          <w:sz w:val="22"/>
          <w:szCs w:val="22"/>
        </w:rPr>
        <w:t xml:space="preserve">be a key member of the Additional Learning Support Team </w:t>
      </w:r>
      <w:r w:rsidR="00121C8A">
        <w:rPr>
          <w:rFonts w:ascii="Calibri" w:hAnsi="Calibri" w:cs="Calibri"/>
          <w:sz w:val="22"/>
          <w:szCs w:val="22"/>
        </w:rPr>
        <w:t>by providing in and ou</w:t>
      </w:r>
      <w:r w:rsidR="008D2270">
        <w:rPr>
          <w:rFonts w:ascii="Calibri" w:hAnsi="Calibri" w:cs="Calibri"/>
          <w:sz w:val="22"/>
          <w:szCs w:val="22"/>
        </w:rPr>
        <w:t xml:space="preserve">t </w:t>
      </w:r>
      <w:r w:rsidR="00121C8A">
        <w:rPr>
          <w:rFonts w:ascii="Calibri" w:hAnsi="Calibri" w:cs="Calibri"/>
          <w:sz w:val="22"/>
          <w:szCs w:val="22"/>
        </w:rPr>
        <w:t>of class support for a range of students with additional needs as required.</w:t>
      </w:r>
      <w:r w:rsidR="00E83E0B">
        <w:rPr>
          <w:rFonts w:ascii="Calibri" w:hAnsi="Calibri" w:cs="Calibri"/>
          <w:sz w:val="22"/>
          <w:szCs w:val="22"/>
        </w:rPr>
        <w:t xml:space="preserve">  Successful completion of the degree will lead to a </w:t>
      </w:r>
      <w:r w:rsidR="00FE5641">
        <w:rPr>
          <w:rFonts w:ascii="Calibri" w:hAnsi="Calibri" w:cs="Calibri"/>
          <w:sz w:val="22"/>
          <w:szCs w:val="22"/>
        </w:rPr>
        <w:t xml:space="preserve">Youth Worker Degree and </w:t>
      </w:r>
      <w:r w:rsidR="00FE0C25">
        <w:rPr>
          <w:rFonts w:ascii="Calibri" w:hAnsi="Calibri" w:cs="Calibri"/>
          <w:sz w:val="22"/>
          <w:szCs w:val="22"/>
        </w:rPr>
        <w:t>Youth Work Association Accreditation.</w:t>
      </w:r>
    </w:p>
    <w:p w14:paraId="30E8BE1B" w14:textId="6BD1EDD1" w:rsidR="00BC5931" w:rsidRDefault="00BC5931" w:rsidP="00D826D3">
      <w:pPr>
        <w:rPr>
          <w:rFonts w:ascii="Calibri" w:hAnsi="Calibri" w:cs="Calibri"/>
          <w:sz w:val="22"/>
          <w:szCs w:val="22"/>
        </w:rPr>
      </w:pPr>
    </w:p>
    <w:p w14:paraId="6F9D6D39" w14:textId="58834723" w:rsidR="00BC5931" w:rsidRDefault="00121C8A" w:rsidP="00D826D3">
      <w:pPr>
        <w:rPr>
          <w:rFonts w:ascii="Calibri" w:hAnsi="Calibri" w:cs="Calibri"/>
          <w:sz w:val="22"/>
          <w:szCs w:val="22"/>
        </w:rPr>
      </w:pPr>
      <w:r>
        <w:rPr>
          <w:rFonts w:ascii="Calibri" w:hAnsi="Calibri" w:cs="Calibri"/>
          <w:sz w:val="22"/>
          <w:szCs w:val="22"/>
        </w:rPr>
        <w:t xml:space="preserve">The post holder will </w:t>
      </w:r>
      <w:r w:rsidR="008D2270">
        <w:rPr>
          <w:rFonts w:ascii="Calibri" w:hAnsi="Calibri" w:cs="Calibri"/>
          <w:sz w:val="22"/>
          <w:szCs w:val="22"/>
        </w:rPr>
        <w:t>be a member of the Holiday Activity Team providing guidance and activities for children aged 5-16 during college holidays. They will also support transition from school to college for any students with special educational needs as part of the Additional Learning Support Team.</w:t>
      </w:r>
    </w:p>
    <w:p w14:paraId="1DCC6B36" w14:textId="4639C7C4" w:rsidR="00F06A7E" w:rsidRDefault="00F06A7E" w:rsidP="00D826D3">
      <w:pPr>
        <w:rPr>
          <w:rFonts w:ascii="Calibri" w:hAnsi="Calibri" w:cs="Calibri"/>
          <w:sz w:val="22"/>
          <w:szCs w:val="22"/>
        </w:rPr>
      </w:pPr>
    </w:p>
    <w:p w14:paraId="31B1792E" w14:textId="758ECC51" w:rsidR="00F06A7E" w:rsidRPr="0080772C" w:rsidRDefault="00F06A7E" w:rsidP="00D826D3">
      <w:pPr>
        <w:rPr>
          <w:rFonts w:asciiTheme="minorHAnsi" w:hAnsiTheme="minorHAnsi" w:cstheme="minorHAnsi"/>
          <w:sz w:val="22"/>
          <w:szCs w:val="22"/>
        </w:rPr>
      </w:pPr>
      <w:r>
        <w:rPr>
          <w:rFonts w:ascii="Calibri" w:hAnsi="Calibri" w:cs="Calibri"/>
          <w:sz w:val="22"/>
          <w:szCs w:val="22"/>
        </w:rPr>
        <w:t xml:space="preserve">This post offers a degree apprenticeship programme of study each week </w:t>
      </w:r>
      <w:r w:rsidR="00DD130F">
        <w:rPr>
          <w:rFonts w:ascii="Calibri" w:hAnsi="Calibri" w:cs="Calibri"/>
          <w:sz w:val="22"/>
          <w:szCs w:val="22"/>
        </w:rPr>
        <w:t xml:space="preserve">through blended learning which is a combination of online distance learning and in person teaching and learning which takes place at </w:t>
      </w:r>
      <w:proofErr w:type="gramStart"/>
      <w:r w:rsidR="00DD130F">
        <w:rPr>
          <w:rFonts w:ascii="Calibri" w:hAnsi="Calibri" w:cs="Calibri"/>
          <w:sz w:val="22"/>
          <w:szCs w:val="22"/>
        </w:rPr>
        <w:t>College</w:t>
      </w:r>
      <w:proofErr w:type="gramEnd"/>
      <w:r w:rsidR="00DD130F">
        <w:rPr>
          <w:rFonts w:ascii="Calibri" w:hAnsi="Calibri" w:cs="Calibri"/>
          <w:sz w:val="22"/>
          <w:szCs w:val="22"/>
        </w:rPr>
        <w:t xml:space="preserve"> or </w:t>
      </w:r>
      <w:r w:rsidR="00DE4669">
        <w:rPr>
          <w:rFonts w:ascii="Calibri" w:hAnsi="Calibri" w:cs="Calibri"/>
          <w:sz w:val="22"/>
          <w:szCs w:val="22"/>
        </w:rPr>
        <w:t xml:space="preserve">at University </w:t>
      </w:r>
      <w:r>
        <w:rPr>
          <w:rFonts w:ascii="Calibri" w:hAnsi="Calibri" w:cs="Calibri"/>
          <w:sz w:val="22"/>
          <w:szCs w:val="22"/>
        </w:rPr>
        <w:t xml:space="preserve">over </w:t>
      </w:r>
      <w:r w:rsidR="005717E7">
        <w:rPr>
          <w:rFonts w:ascii="Calibri" w:hAnsi="Calibri" w:cs="Calibri"/>
          <w:sz w:val="22"/>
          <w:szCs w:val="22"/>
        </w:rPr>
        <w:t>3 years</w:t>
      </w:r>
      <w:r w:rsidR="009A0C68">
        <w:rPr>
          <w:rFonts w:ascii="Calibri" w:hAnsi="Calibri" w:cs="Calibri"/>
          <w:sz w:val="22"/>
          <w:szCs w:val="22"/>
        </w:rPr>
        <w:t>,</w:t>
      </w:r>
      <w:r w:rsidR="005717E7">
        <w:rPr>
          <w:rFonts w:ascii="Calibri" w:hAnsi="Calibri" w:cs="Calibri"/>
          <w:sz w:val="22"/>
          <w:szCs w:val="22"/>
        </w:rPr>
        <w:t xml:space="preserve"> with time given for study and the opportunity to gain youth </w:t>
      </w:r>
      <w:r w:rsidR="005F38F1">
        <w:rPr>
          <w:rFonts w:ascii="Calibri" w:hAnsi="Calibri" w:cs="Calibri"/>
          <w:sz w:val="22"/>
          <w:szCs w:val="22"/>
        </w:rPr>
        <w:t>work accreditation for the future.</w:t>
      </w:r>
    </w:p>
    <w:p w14:paraId="09252818" w14:textId="35999F3C" w:rsidR="00CD4338" w:rsidRDefault="00CD4338" w:rsidP="00CD4338">
      <w:pPr>
        <w:jc w:val="both"/>
        <w:rPr>
          <w:rFonts w:asciiTheme="minorHAnsi" w:hAnsiTheme="minorHAnsi" w:cstheme="minorHAnsi"/>
          <w:sz w:val="22"/>
          <w:szCs w:val="22"/>
        </w:rPr>
      </w:pPr>
    </w:p>
    <w:p w14:paraId="717FE979" w14:textId="77777777" w:rsidR="00C63602" w:rsidRPr="0080772C" w:rsidRDefault="00304D11">
      <w:pPr>
        <w:ind w:left="720" w:hanging="720"/>
        <w:jc w:val="both"/>
        <w:rPr>
          <w:rFonts w:asciiTheme="minorHAnsi" w:hAnsiTheme="minorHAnsi" w:cstheme="minorHAnsi"/>
          <w:b/>
        </w:rPr>
      </w:pPr>
      <w:r w:rsidRPr="0080772C">
        <w:rPr>
          <w:rFonts w:asciiTheme="minorHAnsi" w:hAnsiTheme="minorHAnsi" w:cstheme="minorHAnsi"/>
          <w:b/>
        </w:rPr>
        <w:t xml:space="preserve">Main </w:t>
      </w:r>
      <w:r w:rsidR="00CD4338" w:rsidRPr="0080772C">
        <w:rPr>
          <w:rFonts w:asciiTheme="minorHAnsi" w:hAnsiTheme="minorHAnsi" w:cstheme="minorHAnsi"/>
          <w:b/>
        </w:rPr>
        <w:t>R</w:t>
      </w:r>
      <w:r w:rsidR="00AD1812" w:rsidRPr="0080772C">
        <w:rPr>
          <w:rFonts w:asciiTheme="minorHAnsi" w:hAnsiTheme="minorHAnsi" w:cstheme="minorHAnsi"/>
          <w:b/>
        </w:rPr>
        <w:t>esponsibilities</w:t>
      </w:r>
      <w:r w:rsidRPr="0080772C">
        <w:rPr>
          <w:rFonts w:asciiTheme="minorHAnsi" w:hAnsiTheme="minorHAnsi" w:cstheme="minorHAnsi"/>
          <w:b/>
        </w:rPr>
        <w:t xml:space="preserve">: </w:t>
      </w:r>
    </w:p>
    <w:p w14:paraId="532CAF1B" w14:textId="77777777" w:rsidR="00A8243E" w:rsidRPr="0080772C" w:rsidRDefault="00A8243E">
      <w:pPr>
        <w:ind w:left="720" w:hanging="720"/>
        <w:jc w:val="both"/>
        <w:rPr>
          <w:rFonts w:asciiTheme="minorHAnsi" w:hAnsiTheme="minorHAnsi" w:cstheme="minorHAnsi"/>
          <w:sz w:val="22"/>
          <w:szCs w:val="22"/>
        </w:rPr>
      </w:pPr>
    </w:p>
    <w:p w14:paraId="74468B3A" w14:textId="24864697" w:rsidR="006777C0" w:rsidRPr="0080772C" w:rsidRDefault="006777C0" w:rsidP="006777C0">
      <w:pPr>
        <w:shd w:val="clear" w:color="auto" w:fill="DBE5F1" w:themeFill="accent1" w:themeFillTint="33"/>
        <w:ind w:left="720" w:hanging="720"/>
        <w:jc w:val="both"/>
        <w:rPr>
          <w:rFonts w:asciiTheme="minorHAnsi" w:hAnsiTheme="minorHAnsi" w:cstheme="minorHAnsi"/>
          <w:b/>
        </w:rPr>
      </w:pPr>
      <w:r w:rsidRPr="0080772C">
        <w:rPr>
          <w:rFonts w:asciiTheme="minorHAnsi" w:hAnsiTheme="minorHAnsi" w:cstheme="minorHAnsi"/>
          <w:b/>
        </w:rPr>
        <w:t xml:space="preserve">A. </w:t>
      </w:r>
      <w:r w:rsidR="005A4C30">
        <w:rPr>
          <w:rFonts w:asciiTheme="minorHAnsi" w:hAnsiTheme="minorHAnsi" w:cstheme="minorHAnsi"/>
          <w:b/>
        </w:rPr>
        <w:tab/>
      </w:r>
      <w:r w:rsidR="0002221E">
        <w:rPr>
          <w:rFonts w:asciiTheme="minorHAnsi" w:hAnsiTheme="minorHAnsi" w:cstheme="minorHAnsi"/>
          <w:b/>
        </w:rPr>
        <w:t xml:space="preserve">SEND </w:t>
      </w:r>
      <w:r w:rsidR="00845EAD">
        <w:rPr>
          <w:rFonts w:asciiTheme="minorHAnsi" w:hAnsiTheme="minorHAnsi" w:cstheme="minorHAnsi"/>
          <w:b/>
        </w:rPr>
        <w:t>Support</w:t>
      </w:r>
      <w:r w:rsidR="00302CD9">
        <w:rPr>
          <w:rFonts w:asciiTheme="minorHAnsi" w:hAnsiTheme="minorHAnsi" w:cstheme="minorHAnsi"/>
          <w:b/>
        </w:rPr>
        <w:t xml:space="preserve"> </w:t>
      </w:r>
    </w:p>
    <w:p w14:paraId="515829E7" w14:textId="77777777" w:rsidR="00CD29ED" w:rsidRPr="0080772C" w:rsidRDefault="00A8243E" w:rsidP="005A4361">
      <w:pPr>
        <w:pStyle w:val="BodyText2"/>
        <w:spacing w:line="240" w:lineRule="auto"/>
        <w:rPr>
          <w:rFonts w:asciiTheme="minorHAnsi" w:hAnsiTheme="minorHAnsi" w:cstheme="minorHAnsi"/>
          <w:sz w:val="22"/>
          <w:szCs w:val="22"/>
        </w:rPr>
      </w:pPr>
      <w:r w:rsidRPr="0080772C">
        <w:rPr>
          <w:rFonts w:asciiTheme="minorHAnsi" w:hAnsiTheme="minorHAnsi" w:cstheme="minorHAnsi"/>
          <w:sz w:val="22"/>
          <w:szCs w:val="22"/>
        </w:rPr>
        <w:t xml:space="preserve"> </w:t>
      </w:r>
    </w:p>
    <w:p w14:paraId="777CAC47" w14:textId="77777777" w:rsidR="0023584F" w:rsidRPr="0023584F" w:rsidRDefault="000D1811" w:rsidP="0023584F">
      <w:pPr>
        <w:pStyle w:val="ListParagraph"/>
        <w:numPr>
          <w:ilvl w:val="0"/>
          <w:numId w:val="33"/>
        </w:numPr>
        <w:rPr>
          <w:rFonts w:ascii="Calibri" w:hAnsi="Calibri" w:cs="Calibri"/>
          <w:sz w:val="22"/>
          <w:szCs w:val="22"/>
        </w:rPr>
      </w:pPr>
      <w:r w:rsidRPr="0023584F">
        <w:rPr>
          <w:rFonts w:ascii="Calibri" w:hAnsi="Calibri" w:cs="Calibri"/>
          <w:sz w:val="22"/>
          <w:szCs w:val="22"/>
        </w:rPr>
        <w:t xml:space="preserve">Supporting students </w:t>
      </w:r>
      <w:r w:rsidR="000A11C7" w:rsidRPr="0023584F">
        <w:rPr>
          <w:rFonts w:ascii="Calibri" w:hAnsi="Calibri" w:cs="Calibri"/>
          <w:sz w:val="22"/>
          <w:szCs w:val="22"/>
        </w:rPr>
        <w:t xml:space="preserve">with Education, </w:t>
      </w:r>
      <w:proofErr w:type="gramStart"/>
      <w:r w:rsidR="000A11C7" w:rsidRPr="0023584F">
        <w:rPr>
          <w:rFonts w:ascii="Calibri" w:hAnsi="Calibri" w:cs="Calibri"/>
          <w:sz w:val="22"/>
          <w:szCs w:val="22"/>
        </w:rPr>
        <w:t>Health</w:t>
      </w:r>
      <w:proofErr w:type="gramEnd"/>
      <w:r w:rsidR="000A11C7" w:rsidRPr="0023584F">
        <w:rPr>
          <w:rFonts w:ascii="Calibri" w:hAnsi="Calibri" w:cs="Calibri"/>
          <w:sz w:val="22"/>
          <w:szCs w:val="22"/>
        </w:rPr>
        <w:t xml:space="preserve"> and Care Plans (EHCP) to transition to and </w:t>
      </w:r>
      <w:r w:rsidR="00D430AD" w:rsidRPr="0023584F">
        <w:rPr>
          <w:rFonts w:ascii="Calibri" w:hAnsi="Calibri" w:cs="Calibri"/>
          <w:sz w:val="22"/>
          <w:szCs w:val="22"/>
        </w:rPr>
        <w:t>for</w:t>
      </w:r>
      <w:r w:rsidR="000A11C7" w:rsidRPr="0023584F">
        <w:rPr>
          <w:rFonts w:ascii="Calibri" w:hAnsi="Calibri" w:cs="Calibri"/>
          <w:sz w:val="22"/>
          <w:szCs w:val="22"/>
        </w:rPr>
        <w:t xml:space="preserve"> college through one to one and in-class support</w:t>
      </w:r>
      <w:r w:rsidR="00257003" w:rsidRPr="0023584F">
        <w:rPr>
          <w:rFonts w:ascii="Calibri" w:hAnsi="Calibri" w:cs="Calibri"/>
          <w:sz w:val="22"/>
          <w:szCs w:val="22"/>
        </w:rPr>
        <w:t xml:space="preserve"> to achieve their academic potential</w:t>
      </w:r>
      <w:r w:rsidR="0023584F" w:rsidRPr="0023584F">
        <w:rPr>
          <w:rFonts w:ascii="Calibri" w:hAnsi="Calibri" w:cs="Calibri"/>
          <w:sz w:val="22"/>
          <w:szCs w:val="22"/>
        </w:rPr>
        <w:t xml:space="preserve"> such as Specific Learning Difficulties, Sensory Impairment, Autistic Spectrum Disorder, Mental Health Stress, Physical &amp; Mobility Impairments, and Medical Conditions as an illustration.</w:t>
      </w:r>
    </w:p>
    <w:p w14:paraId="04DC751F" w14:textId="77777777" w:rsidR="0023584F" w:rsidRDefault="0023584F" w:rsidP="0023584F">
      <w:pPr>
        <w:ind w:left="720"/>
        <w:rPr>
          <w:rFonts w:ascii="Calibri" w:hAnsi="Calibri" w:cs="Calibri"/>
          <w:sz w:val="22"/>
          <w:szCs w:val="22"/>
        </w:rPr>
      </w:pPr>
    </w:p>
    <w:p w14:paraId="28850F84" w14:textId="46E2C641" w:rsidR="006777C0" w:rsidRDefault="007350C4" w:rsidP="00B477B2">
      <w:pPr>
        <w:numPr>
          <w:ilvl w:val="0"/>
          <w:numId w:val="27"/>
        </w:numPr>
        <w:rPr>
          <w:rFonts w:ascii="Calibri" w:hAnsi="Calibri" w:cs="Calibri"/>
          <w:sz w:val="22"/>
          <w:szCs w:val="22"/>
        </w:rPr>
      </w:pPr>
      <w:r>
        <w:rPr>
          <w:rFonts w:ascii="Calibri" w:hAnsi="Calibri" w:cs="Calibri"/>
          <w:sz w:val="22"/>
          <w:szCs w:val="22"/>
        </w:rPr>
        <w:t xml:space="preserve">Support </w:t>
      </w:r>
      <w:r w:rsidR="000A11C7">
        <w:rPr>
          <w:rFonts w:ascii="Calibri" w:hAnsi="Calibri" w:cs="Calibri"/>
          <w:sz w:val="22"/>
          <w:szCs w:val="22"/>
        </w:rPr>
        <w:t xml:space="preserve">the ALS Manager and ALS Deputy Manager to </w:t>
      </w:r>
      <w:r w:rsidR="00D430AD">
        <w:rPr>
          <w:rFonts w:ascii="Calibri" w:hAnsi="Calibri" w:cs="Calibri"/>
          <w:sz w:val="22"/>
          <w:szCs w:val="22"/>
        </w:rPr>
        <w:t>develop language, literacy and numeracy needs of students in class at Levels 1-3 including supporting students who have English as an Additional Language (EAL)</w:t>
      </w:r>
    </w:p>
    <w:p w14:paraId="3FC0E1DE" w14:textId="77777777" w:rsidR="00677FB3" w:rsidRDefault="00677FB3" w:rsidP="00677FB3">
      <w:pPr>
        <w:pStyle w:val="ListParagraph"/>
        <w:rPr>
          <w:rFonts w:ascii="Calibri" w:hAnsi="Calibri" w:cs="Calibri"/>
          <w:sz w:val="22"/>
          <w:szCs w:val="22"/>
        </w:rPr>
      </w:pPr>
    </w:p>
    <w:p w14:paraId="13B0FFE4" w14:textId="19DBC0E7" w:rsidR="006777C0" w:rsidRDefault="00302CD9" w:rsidP="006777C0">
      <w:pPr>
        <w:numPr>
          <w:ilvl w:val="0"/>
          <w:numId w:val="27"/>
        </w:numPr>
        <w:rPr>
          <w:rFonts w:ascii="Calibri" w:hAnsi="Calibri" w:cs="Calibri"/>
          <w:sz w:val="22"/>
          <w:szCs w:val="22"/>
        </w:rPr>
      </w:pPr>
      <w:r>
        <w:rPr>
          <w:rFonts w:ascii="Calibri" w:hAnsi="Calibri" w:cs="Calibri"/>
          <w:sz w:val="22"/>
          <w:szCs w:val="22"/>
        </w:rPr>
        <w:t>Tracking and supporting students who may benefit from EHCP support as part of ‘Assess, Plan, Do and Review’</w:t>
      </w:r>
      <w:r w:rsidR="006777C0">
        <w:rPr>
          <w:rFonts w:ascii="Calibri" w:hAnsi="Calibri" w:cs="Calibri"/>
          <w:sz w:val="22"/>
          <w:szCs w:val="22"/>
        </w:rPr>
        <w:br/>
      </w:r>
    </w:p>
    <w:p w14:paraId="42E0FE03" w14:textId="553D23D0" w:rsidR="004F6571" w:rsidRDefault="00302CD9" w:rsidP="003E7168">
      <w:pPr>
        <w:numPr>
          <w:ilvl w:val="0"/>
          <w:numId w:val="27"/>
        </w:numPr>
        <w:rPr>
          <w:rFonts w:ascii="Calibri" w:hAnsi="Calibri" w:cs="Calibri"/>
          <w:sz w:val="22"/>
          <w:szCs w:val="22"/>
          <w:lang w:val="en-US"/>
        </w:rPr>
      </w:pPr>
      <w:r>
        <w:rPr>
          <w:rFonts w:ascii="Calibri" w:hAnsi="Calibri" w:cs="Calibri"/>
          <w:sz w:val="22"/>
          <w:szCs w:val="22"/>
        </w:rPr>
        <w:t xml:space="preserve">Be part of a rota and working with teaching staff and additional learning support colleagues to report on student progress, working with parents and carers or other </w:t>
      </w:r>
      <w:r w:rsidR="00DF62AD">
        <w:rPr>
          <w:rFonts w:ascii="Calibri" w:hAnsi="Calibri" w:cs="Calibri"/>
          <w:sz w:val="22"/>
          <w:szCs w:val="22"/>
        </w:rPr>
        <w:t>professionals,</w:t>
      </w:r>
      <w:r>
        <w:rPr>
          <w:rFonts w:ascii="Calibri" w:hAnsi="Calibri" w:cs="Calibri"/>
          <w:sz w:val="22"/>
          <w:szCs w:val="22"/>
        </w:rPr>
        <w:t xml:space="preserve"> as necessary.</w:t>
      </w:r>
    </w:p>
    <w:p w14:paraId="09517FB0" w14:textId="77777777" w:rsidR="003B743F" w:rsidRPr="004F6571" w:rsidRDefault="003B743F" w:rsidP="003B743F">
      <w:pPr>
        <w:ind w:left="720"/>
        <w:rPr>
          <w:rFonts w:ascii="Calibri" w:hAnsi="Calibri" w:cs="Calibri"/>
          <w:sz w:val="22"/>
          <w:szCs w:val="22"/>
          <w:lang w:val="en-US"/>
        </w:rPr>
      </w:pPr>
    </w:p>
    <w:p w14:paraId="7C48AE7F" w14:textId="240F6C7C" w:rsidR="006777C0" w:rsidRPr="00255216" w:rsidRDefault="00255216" w:rsidP="00255216">
      <w:pPr>
        <w:pStyle w:val="ListParagraph"/>
        <w:numPr>
          <w:ilvl w:val="0"/>
          <w:numId w:val="27"/>
        </w:numPr>
        <w:rPr>
          <w:rFonts w:ascii="Calibri" w:hAnsi="Calibri" w:cs="Calibri"/>
          <w:sz w:val="22"/>
          <w:szCs w:val="22"/>
        </w:rPr>
      </w:pPr>
      <w:r w:rsidRPr="00255216">
        <w:rPr>
          <w:rFonts w:ascii="Calibri" w:hAnsi="Calibri" w:cs="Calibri"/>
          <w:sz w:val="22"/>
          <w:szCs w:val="22"/>
        </w:rPr>
        <w:t>Support identified students to access college facilities and resources including lunchtime activities and assist learners with mobility difficulties, including moving and handling as identified within the Moving and Handling Risk Assessment and Mentoring.</w:t>
      </w:r>
    </w:p>
    <w:p w14:paraId="7EC18F9C" w14:textId="77777777" w:rsidR="00255216" w:rsidRDefault="00255216" w:rsidP="00734DE2">
      <w:pPr>
        <w:ind w:left="720"/>
        <w:rPr>
          <w:rFonts w:ascii="Calibri" w:hAnsi="Calibri" w:cs="Arial"/>
          <w:sz w:val="22"/>
          <w:szCs w:val="22"/>
        </w:rPr>
      </w:pPr>
    </w:p>
    <w:p w14:paraId="0C52A239" w14:textId="4AD66839" w:rsidR="00A2647F" w:rsidRDefault="00CE630C" w:rsidP="00123B97">
      <w:pPr>
        <w:pStyle w:val="ListParagraph"/>
        <w:numPr>
          <w:ilvl w:val="0"/>
          <w:numId w:val="27"/>
        </w:numPr>
        <w:rPr>
          <w:rFonts w:ascii="Calibri" w:hAnsi="Calibri" w:cs="Calibri"/>
          <w:sz w:val="22"/>
          <w:szCs w:val="22"/>
        </w:rPr>
      </w:pPr>
      <w:r w:rsidRPr="007F57D1">
        <w:rPr>
          <w:rFonts w:ascii="Calibri" w:hAnsi="Calibri" w:cs="Calibri"/>
          <w:sz w:val="22"/>
          <w:szCs w:val="22"/>
        </w:rPr>
        <w:t xml:space="preserve">Under the guidance of the Additional Learning Support Manager and </w:t>
      </w:r>
      <w:r>
        <w:rPr>
          <w:rFonts w:ascii="Calibri" w:hAnsi="Calibri" w:cs="Calibri"/>
          <w:sz w:val="22"/>
          <w:szCs w:val="22"/>
        </w:rPr>
        <w:t xml:space="preserve">Deputy </w:t>
      </w:r>
      <w:r w:rsidRPr="007F57D1">
        <w:rPr>
          <w:rFonts w:ascii="Calibri" w:hAnsi="Calibri" w:cs="Calibri"/>
          <w:sz w:val="22"/>
          <w:szCs w:val="22"/>
        </w:rPr>
        <w:t xml:space="preserve">Additional Learning Support Manager, assess and complete risk assessments in line with agreed policies </w:t>
      </w:r>
      <w:r>
        <w:rPr>
          <w:rFonts w:ascii="Calibri" w:hAnsi="Calibri" w:cs="Calibri"/>
          <w:sz w:val="22"/>
          <w:szCs w:val="22"/>
        </w:rPr>
        <w:t>and procedures</w:t>
      </w:r>
    </w:p>
    <w:p w14:paraId="1E693205" w14:textId="77777777" w:rsidR="00CE630C" w:rsidRDefault="00CE630C" w:rsidP="00A2647F">
      <w:pPr>
        <w:pStyle w:val="ListParagraph"/>
        <w:rPr>
          <w:rFonts w:ascii="Calibri" w:hAnsi="Calibri" w:cs="Arial"/>
          <w:sz w:val="22"/>
          <w:szCs w:val="22"/>
          <w:lang w:val="en-US"/>
        </w:rPr>
      </w:pPr>
    </w:p>
    <w:p w14:paraId="3F55896A" w14:textId="77777777" w:rsidR="00123B97" w:rsidRPr="007F57D1" w:rsidRDefault="00123B97" w:rsidP="00123B97">
      <w:pPr>
        <w:numPr>
          <w:ilvl w:val="0"/>
          <w:numId w:val="27"/>
        </w:numPr>
        <w:rPr>
          <w:rFonts w:ascii="Calibri" w:hAnsi="Calibri" w:cs="Calibri"/>
          <w:sz w:val="22"/>
          <w:szCs w:val="22"/>
        </w:rPr>
      </w:pPr>
      <w:r w:rsidRPr="007F57D1">
        <w:rPr>
          <w:rFonts w:ascii="Calibri" w:hAnsi="Calibri" w:cs="Calibri"/>
          <w:sz w:val="22"/>
          <w:szCs w:val="22"/>
        </w:rPr>
        <w:t xml:space="preserve">Promote a positive and respectful image of students with additional learning support needs and participate in training, </w:t>
      </w:r>
      <w:proofErr w:type="gramStart"/>
      <w:r w:rsidRPr="007F57D1">
        <w:rPr>
          <w:rFonts w:ascii="Calibri" w:hAnsi="Calibri" w:cs="Calibri"/>
          <w:sz w:val="22"/>
          <w:szCs w:val="22"/>
        </w:rPr>
        <w:t>conferences</w:t>
      </w:r>
      <w:proofErr w:type="gramEnd"/>
      <w:r w:rsidRPr="007F57D1">
        <w:rPr>
          <w:rFonts w:ascii="Calibri" w:hAnsi="Calibri" w:cs="Calibri"/>
          <w:sz w:val="22"/>
          <w:szCs w:val="22"/>
        </w:rPr>
        <w:t xml:space="preserve"> and awareness-raising events to update and share knowledge.</w:t>
      </w:r>
    </w:p>
    <w:p w14:paraId="5F8CAB54" w14:textId="77777777" w:rsidR="00881DAC" w:rsidRDefault="00881DAC" w:rsidP="00881DAC">
      <w:pPr>
        <w:pStyle w:val="ListParagraph"/>
        <w:rPr>
          <w:rFonts w:ascii="Calibri" w:hAnsi="Calibri" w:cs="Arial"/>
          <w:sz w:val="22"/>
          <w:szCs w:val="22"/>
          <w:lang w:val="en-US"/>
        </w:rPr>
      </w:pPr>
    </w:p>
    <w:p w14:paraId="48DE1887" w14:textId="27DA4A8A" w:rsidR="00881DAC" w:rsidRPr="0080772C" w:rsidRDefault="00881DAC" w:rsidP="00881DAC">
      <w:pPr>
        <w:shd w:val="clear" w:color="auto" w:fill="DBE5F1" w:themeFill="accent1" w:themeFillTint="33"/>
        <w:ind w:left="720" w:hanging="720"/>
        <w:jc w:val="both"/>
        <w:rPr>
          <w:rFonts w:asciiTheme="minorHAnsi" w:hAnsiTheme="minorHAnsi" w:cstheme="minorHAnsi"/>
          <w:b/>
        </w:rPr>
      </w:pPr>
      <w:r>
        <w:rPr>
          <w:rFonts w:asciiTheme="minorHAnsi" w:hAnsiTheme="minorHAnsi" w:cstheme="minorHAnsi"/>
          <w:b/>
        </w:rPr>
        <w:t>B</w:t>
      </w:r>
      <w:r w:rsidRPr="0080772C">
        <w:rPr>
          <w:rFonts w:asciiTheme="minorHAnsi" w:hAnsiTheme="minorHAnsi" w:cstheme="minorHAnsi"/>
          <w:b/>
        </w:rPr>
        <w:t xml:space="preserve">. </w:t>
      </w:r>
      <w:r>
        <w:rPr>
          <w:rFonts w:asciiTheme="minorHAnsi" w:hAnsiTheme="minorHAnsi" w:cstheme="minorHAnsi"/>
          <w:b/>
        </w:rPr>
        <w:tab/>
        <w:t>Youth Work</w:t>
      </w:r>
    </w:p>
    <w:p w14:paraId="0B5FDC05" w14:textId="77777777" w:rsidR="00881DAC" w:rsidRDefault="00881DAC" w:rsidP="00881DAC">
      <w:pPr>
        <w:pStyle w:val="ListParagraph"/>
        <w:ind w:left="360"/>
        <w:jc w:val="both"/>
        <w:rPr>
          <w:rFonts w:asciiTheme="minorHAnsi" w:hAnsiTheme="minorHAnsi" w:cstheme="minorHAnsi"/>
          <w:sz w:val="22"/>
          <w:szCs w:val="22"/>
        </w:rPr>
      </w:pPr>
    </w:p>
    <w:p w14:paraId="778871A6" w14:textId="6DE0DB3D" w:rsidR="00881DAC" w:rsidRPr="00DB54F6" w:rsidRDefault="00E93FAE" w:rsidP="00881DAC">
      <w:pPr>
        <w:pStyle w:val="ListParagraph"/>
        <w:numPr>
          <w:ilvl w:val="0"/>
          <w:numId w:val="31"/>
        </w:numPr>
        <w:ind w:left="709" w:hanging="283"/>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Organise</w:t>
      </w:r>
      <w:proofErr w:type="spellEnd"/>
      <w:r w:rsidR="00FE4DD8">
        <w:rPr>
          <w:rFonts w:asciiTheme="minorHAnsi" w:hAnsiTheme="minorHAnsi" w:cstheme="minorHAnsi"/>
          <w:sz w:val="22"/>
          <w:szCs w:val="22"/>
          <w:lang w:val="en-US"/>
        </w:rPr>
        <w:t>,</w:t>
      </w:r>
      <w:r w:rsidR="00123B97">
        <w:rPr>
          <w:rFonts w:asciiTheme="minorHAnsi" w:hAnsiTheme="minorHAnsi" w:cstheme="minorHAnsi"/>
          <w:sz w:val="22"/>
          <w:szCs w:val="22"/>
          <w:lang w:val="en-US"/>
        </w:rPr>
        <w:t xml:space="preserve"> </w:t>
      </w:r>
      <w:r w:rsidR="00FE4DD8">
        <w:rPr>
          <w:rFonts w:asciiTheme="minorHAnsi" w:hAnsiTheme="minorHAnsi" w:cstheme="minorHAnsi"/>
          <w:sz w:val="22"/>
          <w:szCs w:val="22"/>
          <w:lang w:val="en-US"/>
        </w:rPr>
        <w:t xml:space="preserve">with direction and support, </w:t>
      </w:r>
      <w:r w:rsidR="00C51E25">
        <w:rPr>
          <w:rFonts w:asciiTheme="minorHAnsi" w:hAnsiTheme="minorHAnsi" w:cstheme="minorHAnsi"/>
          <w:sz w:val="22"/>
          <w:szCs w:val="22"/>
          <w:lang w:val="en-US"/>
        </w:rPr>
        <w:t xml:space="preserve">student-led activities </w:t>
      </w:r>
      <w:r w:rsidR="005F60B0">
        <w:rPr>
          <w:rFonts w:asciiTheme="minorHAnsi" w:hAnsiTheme="minorHAnsi" w:cstheme="minorHAnsi"/>
          <w:sz w:val="22"/>
          <w:szCs w:val="22"/>
          <w:lang w:val="en-US"/>
        </w:rPr>
        <w:t xml:space="preserve">to encourage students to actively participate in wider college life for </w:t>
      </w:r>
      <w:r w:rsidR="00302CD9">
        <w:rPr>
          <w:rFonts w:asciiTheme="minorHAnsi" w:hAnsiTheme="minorHAnsi" w:cstheme="minorHAnsi"/>
          <w:sz w:val="22"/>
          <w:szCs w:val="22"/>
          <w:lang w:val="en-US"/>
        </w:rPr>
        <w:t xml:space="preserve">example creative activities, clubs at lunchtime or </w:t>
      </w:r>
      <w:r w:rsidR="00DF62AD">
        <w:rPr>
          <w:rFonts w:asciiTheme="minorHAnsi" w:hAnsiTheme="minorHAnsi" w:cstheme="minorHAnsi"/>
          <w:sz w:val="22"/>
          <w:szCs w:val="22"/>
          <w:lang w:val="en-US"/>
        </w:rPr>
        <w:t>other collaborate working groups.</w:t>
      </w:r>
    </w:p>
    <w:p w14:paraId="487CD23C" w14:textId="77777777" w:rsidR="00881DAC" w:rsidRPr="00DB54F6" w:rsidRDefault="00881DAC" w:rsidP="00881DAC">
      <w:pPr>
        <w:pStyle w:val="ListParagraph"/>
        <w:ind w:left="709"/>
        <w:jc w:val="both"/>
        <w:rPr>
          <w:rFonts w:asciiTheme="minorHAnsi" w:hAnsiTheme="minorHAnsi" w:cstheme="minorHAnsi"/>
          <w:sz w:val="22"/>
          <w:szCs w:val="22"/>
        </w:rPr>
      </w:pPr>
    </w:p>
    <w:p w14:paraId="779A150B" w14:textId="50DE96C9" w:rsidR="00881DAC" w:rsidRDefault="00881DAC" w:rsidP="00881DAC">
      <w:pPr>
        <w:pStyle w:val="ListParagraph"/>
        <w:numPr>
          <w:ilvl w:val="0"/>
          <w:numId w:val="31"/>
        </w:numPr>
        <w:ind w:left="709" w:hanging="283"/>
        <w:jc w:val="both"/>
        <w:rPr>
          <w:rFonts w:asciiTheme="minorHAnsi" w:hAnsiTheme="minorHAnsi" w:cstheme="minorHAnsi"/>
          <w:sz w:val="22"/>
          <w:szCs w:val="22"/>
          <w:lang w:val="en-US"/>
        </w:rPr>
      </w:pPr>
      <w:r w:rsidRPr="00520643">
        <w:rPr>
          <w:rFonts w:asciiTheme="minorHAnsi" w:hAnsiTheme="minorHAnsi" w:cstheme="minorHAnsi"/>
          <w:sz w:val="22"/>
          <w:szCs w:val="22"/>
          <w:lang w:val="en-US"/>
        </w:rPr>
        <w:t>Provid</w:t>
      </w:r>
      <w:r w:rsidR="00014C59">
        <w:rPr>
          <w:rFonts w:asciiTheme="minorHAnsi" w:hAnsiTheme="minorHAnsi" w:cstheme="minorHAnsi"/>
          <w:sz w:val="22"/>
          <w:szCs w:val="22"/>
          <w:lang w:val="en-US"/>
        </w:rPr>
        <w:t>e</w:t>
      </w:r>
      <w:r w:rsidRPr="00520643">
        <w:rPr>
          <w:rFonts w:asciiTheme="minorHAnsi" w:hAnsiTheme="minorHAnsi" w:cstheme="minorHAnsi"/>
          <w:sz w:val="22"/>
          <w:szCs w:val="22"/>
          <w:lang w:val="en-US"/>
        </w:rPr>
        <w:t xml:space="preserve"> </w:t>
      </w:r>
      <w:r w:rsidR="00ED7AEA">
        <w:rPr>
          <w:rFonts w:asciiTheme="minorHAnsi" w:hAnsiTheme="minorHAnsi" w:cstheme="minorHAnsi"/>
          <w:sz w:val="22"/>
          <w:szCs w:val="22"/>
          <w:lang w:val="en-US"/>
        </w:rPr>
        <w:t>one to one and small group mentoring support for</w:t>
      </w:r>
      <w:r w:rsidR="00E5028A">
        <w:rPr>
          <w:rFonts w:asciiTheme="minorHAnsi" w:hAnsiTheme="minorHAnsi" w:cstheme="minorHAnsi"/>
          <w:sz w:val="22"/>
          <w:szCs w:val="22"/>
          <w:lang w:val="en-US"/>
        </w:rPr>
        <w:t xml:space="preserve"> </w:t>
      </w:r>
      <w:r w:rsidR="00014C59">
        <w:rPr>
          <w:rFonts w:asciiTheme="minorHAnsi" w:hAnsiTheme="minorHAnsi" w:cstheme="minorHAnsi"/>
          <w:sz w:val="22"/>
          <w:szCs w:val="22"/>
          <w:lang w:val="en-US"/>
        </w:rPr>
        <w:t>targeted</w:t>
      </w:r>
      <w:r w:rsidR="00ED7AEA">
        <w:rPr>
          <w:rFonts w:asciiTheme="minorHAnsi" w:hAnsiTheme="minorHAnsi" w:cstheme="minorHAnsi"/>
          <w:sz w:val="22"/>
          <w:szCs w:val="22"/>
          <w:lang w:val="en-US"/>
        </w:rPr>
        <w:t xml:space="preserve"> groups of students </w:t>
      </w:r>
      <w:r w:rsidR="00306892">
        <w:rPr>
          <w:rFonts w:asciiTheme="minorHAnsi" w:hAnsiTheme="minorHAnsi" w:cstheme="minorHAnsi"/>
          <w:sz w:val="22"/>
          <w:szCs w:val="22"/>
          <w:lang w:val="en-US"/>
        </w:rPr>
        <w:t>to build relationships within the student body and with the wider community</w:t>
      </w:r>
      <w:r w:rsidR="00B0783C">
        <w:rPr>
          <w:rFonts w:asciiTheme="minorHAnsi" w:hAnsiTheme="minorHAnsi" w:cstheme="minorHAnsi"/>
          <w:sz w:val="22"/>
          <w:szCs w:val="22"/>
          <w:lang w:val="en-US"/>
        </w:rPr>
        <w:t>.</w:t>
      </w:r>
    </w:p>
    <w:p w14:paraId="356FC107" w14:textId="77777777" w:rsidR="00306892" w:rsidRPr="00306892" w:rsidRDefault="00306892" w:rsidP="00306892">
      <w:pPr>
        <w:pStyle w:val="ListParagraph"/>
        <w:rPr>
          <w:rFonts w:asciiTheme="minorHAnsi" w:hAnsiTheme="minorHAnsi" w:cstheme="minorHAnsi"/>
          <w:sz w:val="22"/>
          <w:szCs w:val="22"/>
          <w:lang w:val="en-US"/>
        </w:rPr>
      </w:pPr>
    </w:p>
    <w:p w14:paraId="34DDA0D4" w14:textId="27E30A65" w:rsidR="00306892" w:rsidRDefault="00E5028A" w:rsidP="00881DAC">
      <w:pPr>
        <w:pStyle w:val="ListParagraph"/>
        <w:numPr>
          <w:ilvl w:val="0"/>
          <w:numId w:val="31"/>
        </w:numPr>
        <w:ind w:left="709" w:hanging="283"/>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Work in partnership with students to develop </w:t>
      </w:r>
      <w:r w:rsidR="00F607FA">
        <w:rPr>
          <w:rFonts w:asciiTheme="minorHAnsi" w:hAnsiTheme="minorHAnsi" w:cstheme="minorHAnsi"/>
          <w:sz w:val="22"/>
          <w:szCs w:val="22"/>
          <w:lang w:val="en-US"/>
        </w:rPr>
        <w:t xml:space="preserve">new services for </w:t>
      </w:r>
      <w:r w:rsidR="00845EAD">
        <w:rPr>
          <w:rFonts w:asciiTheme="minorHAnsi" w:hAnsiTheme="minorHAnsi" w:cstheme="minorHAnsi"/>
          <w:sz w:val="22"/>
          <w:szCs w:val="22"/>
          <w:lang w:val="en-US"/>
        </w:rPr>
        <w:t>particularly for S</w:t>
      </w:r>
      <w:r w:rsidR="00123B97">
        <w:rPr>
          <w:rFonts w:asciiTheme="minorHAnsi" w:hAnsiTheme="minorHAnsi" w:cstheme="minorHAnsi"/>
          <w:sz w:val="22"/>
          <w:szCs w:val="22"/>
          <w:lang w:val="en-US"/>
        </w:rPr>
        <w:t>EN</w:t>
      </w:r>
      <w:r w:rsidR="00845EAD">
        <w:rPr>
          <w:rFonts w:asciiTheme="minorHAnsi" w:hAnsiTheme="minorHAnsi" w:cstheme="minorHAnsi"/>
          <w:sz w:val="22"/>
          <w:szCs w:val="22"/>
          <w:lang w:val="en-US"/>
        </w:rPr>
        <w:t>D s</w:t>
      </w:r>
      <w:r w:rsidR="00F607FA">
        <w:rPr>
          <w:rFonts w:asciiTheme="minorHAnsi" w:hAnsiTheme="minorHAnsi" w:cstheme="minorHAnsi"/>
          <w:sz w:val="22"/>
          <w:szCs w:val="22"/>
          <w:lang w:val="en-US"/>
        </w:rPr>
        <w:t xml:space="preserve">tudents, making recommendations to the Assistant Principal (Students) for new initiatives and improvements to </w:t>
      </w:r>
      <w:r w:rsidR="00845EAD">
        <w:rPr>
          <w:rFonts w:asciiTheme="minorHAnsi" w:hAnsiTheme="minorHAnsi" w:cstheme="minorHAnsi"/>
          <w:sz w:val="22"/>
          <w:szCs w:val="22"/>
          <w:lang w:val="en-US"/>
        </w:rPr>
        <w:t>additional learning support</w:t>
      </w:r>
    </w:p>
    <w:p w14:paraId="2D3637C6" w14:textId="77777777" w:rsidR="00F22409" w:rsidRPr="00F22409" w:rsidRDefault="00F22409" w:rsidP="00F22409">
      <w:pPr>
        <w:pStyle w:val="ListParagraph"/>
        <w:rPr>
          <w:rFonts w:asciiTheme="minorHAnsi" w:hAnsiTheme="minorHAnsi" w:cstheme="minorHAnsi"/>
          <w:sz w:val="22"/>
          <w:szCs w:val="22"/>
          <w:lang w:val="en-US"/>
        </w:rPr>
      </w:pPr>
    </w:p>
    <w:p w14:paraId="645F0B02" w14:textId="4E16C48E" w:rsidR="00F22409" w:rsidRDefault="00E2252F" w:rsidP="00881DAC">
      <w:pPr>
        <w:pStyle w:val="ListParagraph"/>
        <w:numPr>
          <w:ilvl w:val="0"/>
          <w:numId w:val="31"/>
        </w:numPr>
        <w:ind w:left="709" w:hanging="283"/>
        <w:jc w:val="both"/>
        <w:rPr>
          <w:rFonts w:asciiTheme="minorHAnsi" w:hAnsiTheme="minorHAnsi" w:cstheme="minorHAnsi"/>
          <w:sz w:val="22"/>
          <w:szCs w:val="22"/>
          <w:lang w:val="en-US"/>
        </w:rPr>
      </w:pPr>
      <w:r>
        <w:rPr>
          <w:rFonts w:asciiTheme="minorHAnsi" w:hAnsiTheme="minorHAnsi" w:cstheme="minorHAnsi"/>
          <w:sz w:val="22"/>
          <w:szCs w:val="22"/>
          <w:lang w:val="en-US"/>
        </w:rPr>
        <w:t>Outside of</w:t>
      </w:r>
      <w:r w:rsidR="00F22409">
        <w:rPr>
          <w:rFonts w:asciiTheme="minorHAnsi" w:hAnsiTheme="minorHAnsi" w:cstheme="minorHAnsi"/>
          <w:sz w:val="22"/>
          <w:szCs w:val="22"/>
          <w:lang w:val="en-US"/>
        </w:rPr>
        <w:t xml:space="preserve"> term-time</w:t>
      </w:r>
      <w:r w:rsidR="00B0783C">
        <w:rPr>
          <w:rFonts w:asciiTheme="minorHAnsi" w:hAnsiTheme="minorHAnsi" w:cstheme="minorHAnsi"/>
          <w:sz w:val="22"/>
          <w:szCs w:val="22"/>
          <w:lang w:val="en-US"/>
        </w:rPr>
        <w:t>,</w:t>
      </w:r>
      <w:r w:rsidR="00F22409">
        <w:rPr>
          <w:rFonts w:asciiTheme="minorHAnsi" w:hAnsiTheme="minorHAnsi" w:cstheme="minorHAnsi"/>
          <w:sz w:val="22"/>
          <w:szCs w:val="22"/>
          <w:lang w:val="en-US"/>
        </w:rPr>
        <w:t xml:space="preserve"> being part of the Holiday Activity Team and supporting a wide range of activities with children aged 5-16 </w:t>
      </w:r>
      <w:r w:rsidR="003E4C6D">
        <w:rPr>
          <w:rFonts w:asciiTheme="minorHAnsi" w:hAnsiTheme="minorHAnsi" w:cstheme="minorHAnsi"/>
          <w:sz w:val="22"/>
          <w:szCs w:val="22"/>
          <w:lang w:val="en-US"/>
        </w:rPr>
        <w:t>in college for the benefit of the local community</w:t>
      </w:r>
      <w:r w:rsidR="00B0783C">
        <w:rPr>
          <w:rFonts w:asciiTheme="minorHAnsi" w:hAnsiTheme="minorHAnsi" w:cstheme="minorHAnsi"/>
          <w:sz w:val="22"/>
          <w:szCs w:val="22"/>
          <w:lang w:val="en-US"/>
        </w:rPr>
        <w:t>.</w:t>
      </w:r>
    </w:p>
    <w:p w14:paraId="6D26519C" w14:textId="77777777" w:rsidR="00881DAC" w:rsidRPr="00520643" w:rsidRDefault="00881DAC" w:rsidP="00881DAC">
      <w:pPr>
        <w:pStyle w:val="ListParagraph"/>
        <w:ind w:left="709"/>
        <w:jc w:val="both"/>
        <w:rPr>
          <w:rFonts w:asciiTheme="minorHAnsi" w:hAnsiTheme="minorHAnsi" w:cstheme="minorHAnsi"/>
          <w:sz w:val="22"/>
          <w:szCs w:val="22"/>
        </w:rPr>
      </w:pPr>
    </w:p>
    <w:p w14:paraId="791C7EDD" w14:textId="59A59874" w:rsidR="006777C0" w:rsidRPr="0080772C" w:rsidRDefault="00881DAC" w:rsidP="006777C0">
      <w:pPr>
        <w:shd w:val="clear" w:color="auto" w:fill="DBE5F1" w:themeFill="accent1" w:themeFillTint="33"/>
        <w:ind w:left="720" w:hanging="720"/>
        <w:jc w:val="both"/>
        <w:rPr>
          <w:rFonts w:asciiTheme="minorHAnsi" w:hAnsiTheme="minorHAnsi" w:cstheme="minorHAnsi"/>
          <w:b/>
        </w:rPr>
      </w:pPr>
      <w:r>
        <w:rPr>
          <w:rFonts w:asciiTheme="minorHAnsi" w:hAnsiTheme="minorHAnsi" w:cstheme="minorHAnsi"/>
          <w:b/>
        </w:rPr>
        <w:t>C</w:t>
      </w:r>
      <w:r w:rsidR="006777C0" w:rsidRPr="0080772C">
        <w:rPr>
          <w:rFonts w:asciiTheme="minorHAnsi" w:hAnsiTheme="minorHAnsi" w:cstheme="minorHAnsi"/>
          <w:b/>
        </w:rPr>
        <w:t xml:space="preserve">. </w:t>
      </w:r>
      <w:r w:rsidR="006777C0">
        <w:rPr>
          <w:rFonts w:asciiTheme="minorHAnsi" w:hAnsiTheme="minorHAnsi" w:cstheme="minorHAnsi"/>
          <w:b/>
        </w:rPr>
        <w:tab/>
      </w:r>
      <w:r w:rsidR="00B633D3">
        <w:rPr>
          <w:rFonts w:asciiTheme="minorHAnsi" w:hAnsiTheme="minorHAnsi" w:cstheme="minorHAnsi"/>
          <w:b/>
        </w:rPr>
        <w:t>Classroom Support</w:t>
      </w:r>
    </w:p>
    <w:p w14:paraId="536DA440" w14:textId="77777777" w:rsidR="002F5813" w:rsidRDefault="002F5813" w:rsidP="002F5813">
      <w:pPr>
        <w:pStyle w:val="ListParagraph"/>
        <w:ind w:left="360"/>
        <w:jc w:val="both"/>
        <w:rPr>
          <w:rFonts w:asciiTheme="minorHAnsi" w:hAnsiTheme="minorHAnsi" w:cstheme="minorHAnsi"/>
          <w:sz w:val="22"/>
          <w:szCs w:val="22"/>
        </w:rPr>
      </w:pPr>
    </w:p>
    <w:p w14:paraId="7690F788" w14:textId="0F092E80" w:rsidR="006777C0" w:rsidRPr="00600AF3" w:rsidRDefault="00B633D3" w:rsidP="00162183">
      <w:pPr>
        <w:pStyle w:val="ListParagraph"/>
        <w:numPr>
          <w:ilvl w:val="0"/>
          <w:numId w:val="31"/>
        </w:numPr>
        <w:ind w:left="709" w:hanging="283"/>
        <w:jc w:val="both"/>
        <w:rPr>
          <w:rStyle w:val="normaltextrun"/>
          <w:rFonts w:asciiTheme="minorHAnsi" w:hAnsiTheme="minorHAnsi" w:cstheme="minorHAnsi"/>
          <w:sz w:val="22"/>
          <w:szCs w:val="22"/>
        </w:rPr>
      </w:pPr>
      <w:r w:rsidRPr="00D11524">
        <w:rPr>
          <w:rFonts w:asciiTheme="minorHAnsi" w:hAnsiTheme="minorHAnsi" w:cstheme="minorHAnsi"/>
          <w:sz w:val="22"/>
          <w:szCs w:val="22"/>
          <w:lang w:val="en-US"/>
        </w:rPr>
        <w:t xml:space="preserve">Planning and preparing </w:t>
      </w:r>
      <w:r w:rsidR="008513C6" w:rsidRPr="00D11524">
        <w:rPr>
          <w:rFonts w:asciiTheme="minorHAnsi" w:hAnsiTheme="minorHAnsi" w:cstheme="minorHAnsi"/>
          <w:sz w:val="22"/>
          <w:szCs w:val="22"/>
          <w:lang w:val="en-US"/>
        </w:rPr>
        <w:t>individual and</w:t>
      </w:r>
      <w:r w:rsidRPr="00D11524">
        <w:rPr>
          <w:rFonts w:asciiTheme="minorHAnsi" w:hAnsiTheme="minorHAnsi" w:cstheme="minorHAnsi"/>
          <w:sz w:val="22"/>
          <w:szCs w:val="22"/>
          <w:lang w:val="en-US"/>
        </w:rPr>
        <w:t xml:space="preserve"> small group activities </w:t>
      </w:r>
      <w:r w:rsidR="008513C6" w:rsidRPr="00D11524">
        <w:rPr>
          <w:rStyle w:val="normaltextrun"/>
          <w:rFonts w:ascii="Calibri" w:hAnsi="Calibri" w:cs="Calibri"/>
          <w:color w:val="000000"/>
          <w:sz w:val="22"/>
          <w:szCs w:val="22"/>
          <w:shd w:val="clear" w:color="auto" w:fill="FFFFFF"/>
        </w:rPr>
        <w:t xml:space="preserve">appropriate to the educational needs and examination requirements of students, and with support of teaching staff, working to an updated scheme of work </w:t>
      </w:r>
      <w:r w:rsidR="00D11524">
        <w:rPr>
          <w:rStyle w:val="normaltextrun"/>
          <w:rFonts w:ascii="Calibri" w:hAnsi="Calibri" w:cs="Calibri"/>
          <w:color w:val="000000"/>
          <w:sz w:val="22"/>
          <w:szCs w:val="22"/>
          <w:shd w:val="clear" w:color="auto" w:fill="FFFFFF"/>
        </w:rPr>
        <w:t xml:space="preserve"> </w:t>
      </w:r>
    </w:p>
    <w:p w14:paraId="6E49A203" w14:textId="77777777" w:rsidR="00600AF3" w:rsidRPr="00D11524" w:rsidRDefault="00600AF3" w:rsidP="00600AF3">
      <w:pPr>
        <w:pStyle w:val="ListParagraph"/>
        <w:ind w:left="709"/>
        <w:jc w:val="both"/>
        <w:rPr>
          <w:rFonts w:asciiTheme="minorHAnsi" w:hAnsiTheme="minorHAnsi" w:cstheme="minorHAnsi"/>
          <w:sz w:val="22"/>
          <w:szCs w:val="22"/>
        </w:rPr>
      </w:pPr>
    </w:p>
    <w:p w14:paraId="0E9349AF" w14:textId="37C5A560" w:rsidR="00520643" w:rsidRPr="00520643" w:rsidRDefault="00600AF3" w:rsidP="00520643">
      <w:pPr>
        <w:pStyle w:val="ListParagraph"/>
        <w:numPr>
          <w:ilvl w:val="0"/>
          <w:numId w:val="31"/>
        </w:numPr>
        <w:ind w:left="709" w:hanging="283"/>
        <w:jc w:val="both"/>
        <w:rPr>
          <w:rFonts w:asciiTheme="minorHAnsi" w:hAnsiTheme="minorHAnsi" w:cstheme="minorHAnsi"/>
          <w:sz w:val="22"/>
          <w:szCs w:val="22"/>
          <w:lang w:val="en-US"/>
        </w:rPr>
      </w:pPr>
      <w:r>
        <w:rPr>
          <w:rFonts w:asciiTheme="minorHAnsi" w:hAnsiTheme="minorHAnsi" w:cstheme="minorHAnsi"/>
          <w:sz w:val="22"/>
          <w:szCs w:val="22"/>
          <w:lang w:val="en-US"/>
        </w:rPr>
        <w:t>Working with the teacher in</w:t>
      </w:r>
      <w:r w:rsidR="009652B4">
        <w:rPr>
          <w:rFonts w:asciiTheme="minorHAnsi" w:hAnsiTheme="minorHAnsi" w:cstheme="minorHAnsi"/>
          <w:sz w:val="22"/>
          <w:szCs w:val="22"/>
          <w:lang w:val="en-US"/>
        </w:rPr>
        <w:t xml:space="preserve"> </w:t>
      </w:r>
      <w:r>
        <w:rPr>
          <w:rFonts w:asciiTheme="minorHAnsi" w:hAnsiTheme="minorHAnsi" w:cstheme="minorHAnsi"/>
          <w:sz w:val="22"/>
          <w:szCs w:val="22"/>
          <w:lang w:val="en-US"/>
        </w:rPr>
        <w:t>class to provide appropriate support for students and being flex</w:t>
      </w:r>
      <w:r w:rsidR="002F79F5">
        <w:rPr>
          <w:rFonts w:asciiTheme="minorHAnsi" w:hAnsiTheme="minorHAnsi" w:cstheme="minorHAnsi"/>
          <w:sz w:val="22"/>
          <w:szCs w:val="22"/>
          <w:lang w:val="en-US"/>
        </w:rPr>
        <w:t>ible in approach to meet the needs of students.</w:t>
      </w:r>
    </w:p>
    <w:p w14:paraId="4DC9AD2E" w14:textId="437E7D5D" w:rsidR="006777C0" w:rsidRPr="00520643" w:rsidRDefault="006777C0" w:rsidP="00520643">
      <w:pPr>
        <w:pStyle w:val="ListParagraph"/>
        <w:ind w:left="709"/>
        <w:jc w:val="both"/>
        <w:rPr>
          <w:rFonts w:asciiTheme="minorHAnsi" w:hAnsiTheme="minorHAnsi" w:cstheme="minorHAnsi"/>
          <w:sz w:val="22"/>
          <w:szCs w:val="22"/>
        </w:rPr>
      </w:pPr>
    </w:p>
    <w:p w14:paraId="04721BC1" w14:textId="178F5376" w:rsidR="009815E5" w:rsidRPr="0080772C" w:rsidRDefault="0084701E" w:rsidP="00264221">
      <w:pPr>
        <w:shd w:val="clear" w:color="auto" w:fill="DBE5F1" w:themeFill="accent1" w:themeFillTint="33"/>
        <w:ind w:left="720" w:hanging="720"/>
        <w:jc w:val="both"/>
        <w:rPr>
          <w:rFonts w:asciiTheme="minorHAnsi" w:hAnsiTheme="minorHAnsi" w:cstheme="minorHAnsi"/>
          <w:b/>
          <w:bCs/>
          <w:sz w:val="22"/>
          <w:szCs w:val="22"/>
        </w:rPr>
      </w:pPr>
      <w:r>
        <w:rPr>
          <w:rFonts w:asciiTheme="minorHAnsi" w:hAnsiTheme="minorHAnsi" w:cstheme="minorHAnsi"/>
          <w:b/>
          <w:bCs/>
          <w:sz w:val="22"/>
          <w:szCs w:val="22"/>
        </w:rPr>
        <w:t>D</w:t>
      </w:r>
      <w:r w:rsidR="009815E5" w:rsidRPr="0080772C">
        <w:rPr>
          <w:rFonts w:asciiTheme="minorHAnsi" w:hAnsiTheme="minorHAnsi" w:cstheme="minorHAnsi"/>
          <w:b/>
          <w:bCs/>
          <w:sz w:val="22"/>
          <w:szCs w:val="22"/>
        </w:rPr>
        <w:t>.</w:t>
      </w:r>
      <w:r w:rsidR="009815E5" w:rsidRPr="0080772C">
        <w:rPr>
          <w:rFonts w:asciiTheme="minorHAnsi" w:hAnsiTheme="minorHAnsi" w:cstheme="minorHAnsi"/>
          <w:b/>
          <w:bCs/>
          <w:sz w:val="22"/>
          <w:szCs w:val="22"/>
        </w:rPr>
        <w:tab/>
        <w:t>WIDER COLLEGE RESPONSIBILITIES</w:t>
      </w:r>
    </w:p>
    <w:p w14:paraId="289F66A6" w14:textId="77777777" w:rsidR="009815E5" w:rsidRPr="0080772C" w:rsidRDefault="009815E5" w:rsidP="009815E5">
      <w:pPr>
        <w:ind w:left="720" w:hanging="720"/>
        <w:jc w:val="both"/>
        <w:rPr>
          <w:rFonts w:asciiTheme="minorHAnsi" w:hAnsiTheme="minorHAnsi" w:cstheme="minorHAnsi"/>
          <w:b/>
          <w:bCs/>
          <w:sz w:val="22"/>
          <w:szCs w:val="22"/>
        </w:rPr>
      </w:pPr>
    </w:p>
    <w:p w14:paraId="0631B63D" w14:textId="77777777" w:rsidR="009815E5" w:rsidRPr="0080772C" w:rsidRDefault="009815E5" w:rsidP="009815E5">
      <w:pPr>
        <w:ind w:left="720" w:hanging="720"/>
        <w:jc w:val="both"/>
        <w:rPr>
          <w:rFonts w:asciiTheme="minorHAnsi" w:hAnsiTheme="minorHAnsi" w:cstheme="minorHAnsi"/>
          <w:sz w:val="22"/>
          <w:szCs w:val="22"/>
        </w:rPr>
      </w:pPr>
      <w:r w:rsidRPr="0080772C">
        <w:rPr>
          <w:rFonts w:asciiTheme="minorHAnsi" w:hAnsiTheme="minorHAnsi" w:cstheme="minorHAnsi"/>
          <w:sz w:val="22"/>
          <w:szCs w:val="22"/>
        </w:rPr>
        <w:t>The postholder will work to secure the successful development of the College by:</w:t>
      </w:r>
    </w:p>
    <w:p w14:paraId="3C290406" w14:textId="77777777" w:rsidR="009815E5" w:rsidRPr="0080772C" w:rsidRDefault="009815E5" w:rsidP="009815E5">
      <w:pPr>
        <w:ind w:left="720" w:hanging="720"/>
        <w:jc w:val="both"/>
        <w:rPr>
          <w:rFonts w:asciiTheme="minorHAnsi" w:hAnsiTheme="minorHAnsi" w:cstheme="minorHAnsi"/>
          <w:sz w:val="22"/>
          <w:szCs w:val="22"/>
        </w:rPr>
      </w:pPr>
    </w:p>
    <w:p w14:paraId="0C8C270F" w14:textId="350F9112" w:rsidR="00C65DF5" w:rsidRPr="00264221" w:rsidRDefault="00C65DF5" w:rsidP="00B0783C">
      <w:pPr>
        <w:pStyle w:val="ListParagraph"/>
        <w:numPr>
          <w:ilvl w:val="0"/>
          <w:numId w:val="31"/>
        </w:numPr>
        <w:jc w:val="both"/>
        <w:rPr>
          <w:rFonts w:asciiTheme="minorHAnsi" w:hAnsiTheme="minorHAnsi" w:cstheme="minorHAnsi"/>
          <w:sz w:val="22"/>
          <w:szCs w:val="22"/>
        </w:rPr>
      </w:pPr>
      <w:r w:rsidRPr="00264221">
        <w:rPr>
          <w:rFonts w:asciiTheme="minorHAnsi" w:hAnsiTheme="minorHAnsi" w:cstheme="minorHAnsi"/>
          <w:sz w:val="22"/>
          <w:szCs w:val="22"/>
        </w:rPr>
        <w:t>Attending all scheduled briefings, staff meetings, curriculum team meetings, and other working groups/committees.</w:t>
      </w:r>
    </w:p>
    <w:p w14:paraId="7F1AF49E" w14:textId="77777777" w:rsidR="00C65DF5" w:rsidRPr="0080772C" w:rsidRDefault="00C65DF5" w:rsidP="00C65DF5">
      <w:pPr>
        <w:jc w:val="both"/>
        <w:rPr>
          <w:rFonts w:asciiTheme="minorHAnsi" w:hAnsiTheme="minorHAnsi" w:cstheme="minorHAnsi"/>
          <w:sz w:val="22"/>
          <w:szCs w:val="22"/>
        </w:rPr>
      </w:pPr>
    </w:p>
    <w:p w14:paraId="48273EF2" w14:textId="00C20B14" w:rsidR="00C65DF5" w:rsidRPr="00B0783C" w:rsidRDefault="00C65DF5" w:rsidP="00B0783C">
      <w:pPr>
        <w:pStyle w:val="ListParagraph"/>
        <w:numPr>
          <w:ilvl w:val="0"/>
          <w:numId w:val="31"/>
        </w:numPr>
        <w:jc w:val="both"/>
        <w:rPr>
          <w:rFonts w:asciiTheme="minorHAnsi" w:hAnsiTheme="minorHAnsi" w:cstheme="minorHAnsi"/>
          <w:sz w:val="22"/>
          <w:szCs w:val="22"/>
        </w:rPr>
      </w:pPr>
      <w:r w:rsidRPr="00B0783C">
        <w:rPr>
          <w:rFonts w:asciiTheme="minorHAnsi" w:hAnsiTheme="minorHAnsi" w:cstheme="minorHAnsi"/>
          <w:sz w:val="22"/>
          <w:szCs w:val="22"/>
        </w:rPr>
        <w:t>Ensuring that during working days (or pro-rata equivalent), college work, as defined in individual job descriptions, has priority over other work and out of college responsibilities</w:t>
      </w:r>
      <w:r w:rsidR="00B0783C">
        <w:rPr>
          <w:rFonts w:asciiTheme="minorHAnsi" w:hAnsiTheme="minorHAnsi" w:cstheme="minorHAnsi"/>
          <w:sz w:val="22"/>
          <w:szCs w:val="22"/>
        </w:rPr>
        <w:t>.</w:t>
      </w:r>
    </w:p>
    <w:p w14:paraId="24A692F9" w14:textId="77777777" w:rsidR="00C65DF5" w:rsidRPr="0080772C" w:rsidRDefault="00C65DF5" w:rsidP="00C65DF5">
      <w:pPr>
        <w:jc w:val="both"/>
        <w:rPr>
          <w:rFonts w:asciiTheme="minorHAnsi" w:hAnsiTheme="minorHAnsi" w:cstheme="minorHAnsi"/>
          <w:sz w:val="22"/>
          <w:szCs w:val="22"/>
        </w:rPr>
      </w:pPr>
    </w:p>
    <w:p w14:paraId="256111C2" w14:textId="7B488F1E" w:rsidR="00C65DF5" w:rsidRPr="00B0783C" w:rsidRDefault="00C65DF5" w:rsidP="00B0783C">
      <w:pPr>
        <w:pStyle w:val="ListParagraph"/>
        <w:numPr>
          <w:ilvl w:val="0"/>
          <w:numId w:val="31"/>
        </w:numPr>
        <w:jc w:val="both"/>
        <w:rPr>
          <w:rFonts w:asciiTheme="minorHAnsi" w:hAnsiTheme="minorHAnsi" w:cstheme="minorHAnsi"/>
          <w:sz w:val="22"/>
          <w:szCs w:val="22"/>
        </w:rPr>
      </w:pPr>
      <w:r w:rsidRPr="00B0783C">
        <w:rPr>
          <w:rFonts w:asciiTheme="minorHAnsi" w:hAnsiTheme="minorHAnsi" w:cstheme="minorHAnsi"/>
          <w:sz w:val="22"/>
          <w:szCs w:val="22"/>
        </w:rPr>
        <w:t>Upholding the College’s obligations outlined in the College Contract</w:t>
      </w:r>
      <w:r w:rsidR="0068522E">
        <w:rPr>
          <w:rFonts w:asciiTheme="minorHAnsi" w:hAnsiTheme="minorHAnsi" w:cstheme="minorHAnsi"/>
          <w:sz w:val="22"/>
          <w:szCs w:val="22"/>
        </w:rPr>
        <w:t>.</w:t>
      </w:r>
    </w:p>
    <w:p w14:paraId="17F2F4E7" w14:textId="77777777" w:rsidR="00C65DF5" w:rsidRPr="0080772C" w:rsidRDefault="00C65DF5" w:rsidP="00C65DF5">
      <w:pPr>
        <w:jc w:val="both"/>
        <w:rPr>
          <w:rFonts w:asciiTheme="minorHAnsi" w:hAnsiTheme="minorHAnsi" w:cstheme="minorHAnsi"/>
          <w:sz w:val="22"/>
          <w:szCs w:val="22"/>
        </w:rPr>
      </w:pPr>
    </w:p>
    <w:p w14:paraId="5EAA08F3" w14:textId="48BC7CDB" w:rsidR="00C65DF5" w:rsidRPr="0068522E" w:rsidRDefault="00C65DF5" w:rsidP="0068522E">
      <w:pPr>
        <w:pStyle w:val="ListParagraph"/>
        <w:numPr>
          <w:ilvl w:val="0"/>
          <w:numId w:val="31"/>
        </w:numPr>
        <w:spacing w:after="120"/>
        <w:jc w:val="both"/>
        <w:rPr>
          <w:rFonts w:asciiTheme="minorHAnsi" w:hAnsiTheme="minorHAnsi" w:cstheme="minorHAnsi"/>
          <w:sz w:val="22"/>
          <w:szCs w:val="22"/>
        </w:rPr>
      </w:pPr>
      <w:r w:rsidRPr="0068522E">
        <w:rPr>
          <w:rFonts w:asciiTheme="minorHAnsi" w:hAnsiTheme="minorHAnsi" w:cstheme="minorHAnsi"/>
          <w:sz w:val="22"/>
          <w:szCs w:val="22"/>
        </w:rPr>
        <w:t>Contributing to Open Day and other publicised events and activities designed to promote the College as a whole and the individual opportunities it offers</w:t>
      </w:r>
      <w:r w:rsidR="0068522E">
        <w:rPr>
          <w:rFonts w:asciiTheme="minorHAnsi" w:hAnsiTheme="minorHAnsi" w:cstheme="minorHAnsi"/>
          <w:sz w:val="22"/>
          <w:szCs w:val="22"/>
        </w:rPr>
        <w:t xml:space="preserve"> as required.</w:t>
      </w:r>
    </w:p>
    <w:p w14:paraId="3C26339C" w14:textId="77777777" w:rsidR="00C65DF5" w:rsidRPr="00957607" w:rsidRDefault="00C65DF5" w:rsidP="00C65DF5">
      <w:pPr>
        <w:pStyle w:val="ListParagraph"/>
        <w:rPr>
          <w:rFonts w:asciiTheme="minorHAnsi" w:hAnsiTheme="minorHAnsi" w:cstheme="minorHAnsi"/>
          <w:sz w:val="22"/>
          <w:szCs w:val="22"/>
        </w:rPr>
      </w:pPr>
    </w:p>
    <w:p w14:paraId="2096BFA4" w14:textId="7DC31F82" w:rsidR="00C65DF5" w:rsidRPr="0068522E" w:rsidRDefault="00C65DF5" w:rsidP="0068522E">
      <w:pPr>
        <w:pStyle w:val="ListParagraph"/>
        <w:numPr>
          <w:ilvl w:val="0"/>
          <w:numId w:val="31"/>
        </w:numPr>
        <w:spacing w:after="120"/>
        <w:jc w:val="both"/>
        <w:rPr>
          <w:rFonts w:asciiTheme="minorHAnsi" w:hAnsiTheme="minorHAnsi" w:cstheme="minorHAnsi"/>
          <w:sz w:val="22"/>
          <w:szCs w:val="22"/>
        </w:rPr>
      </w:pPr>
      <w:r w:rsidRPr="0068522E">
        <w:rPr>
          <w:rFonts w:asciiTheme="minorHAnsi" w:hAnsiTheme="minorHAnsi" w:cstheme="minorHAnsi"/>
          <w:sz w:val="22"/>
          <w:szCs w:val="22"/>
        </w:rPr>
        <w:t xml:space="preserve">Understanding and complying with the </w:t>
      </w:r>
      <w:r w:rsidR="0068522E">
        <w:rPr>
          <w:rFonts w:asciiTheme="minorHAnsi" w:hAnsiTheme="minorHAnsi" w:cstheme="minorHAnsi"/>
          <w:sz w:val="22"/>
          <w:szCs w:val="22"/>
        </w:rPr>
        <w:t>Support Staff Professional</w:t>
      </w:r>
      <w:r w:rsidRPr="0068522E">
        <w:rPr>
          <w:rFonts w:asciiTheme="minorHAnsi" w:hAnsiTheme="minorHAnsi" w:cstheme="minorHAnsi"/>
          <w:sz w:val="22"/>
          <w:szCs w:val="22"/>
        </w:rPr>
        <w:t xml:space="preserve"> Standards and keeping up to date with changes in legislation and guidance</w:t>
      </w:r>
      <w:r w:rsidR="0068522E">
        <w:rPr>
          <w:rFonts w:asciiTheme="minorHAnsi" w:hAnsiTheme="minorHAnsi" w:cstheme="minorHAnsi"/>
          <w:sz w:val="22"/>
          <w:szCs w:val="22"/>
        </w:rPr>
        <w:t>.</w:t>
      </w:r>
    </w:p>
    <w:p w14:paraId="10D28618" w14:textId="77777777" w:rsidR="007E034B" w:rsidRDefault="007E034B" w:rsidP="000776B2">
      <w:pPr>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w:t>
      </w:r>
    </w:p>
    <w:p w14:paraId="776EF76B" w14:textId="77777777" w:rsidR="0006252E" w:rsidRPr="0080772C" w:rsidRDefault="0006252E" w:rsidP="0006252E">
      <w:pPr>
        <w:shd w:val="clear" w:color="auto" w:fill="DBE5F1" w:themeFill="accent1" w:themeFillTint="33"/>
        <w:rPr>
          <w:rFonts w:asciiTheme="minorHAnsi" w:hAnsiTheme="minorHAnsi" w:cstheme="minorHAnsi"/>
          <w:sz w:val="22"/>
          <w:szCs w:val="22"/>
        </w:rPr>
      </w:pPr>
      <w:r w:rsidRPr="0080772C">
        <w:rPr>
          <w:rFonts w:asciiTheme="minorHAnsi" w:hAnsiTheme="minorHAnsi" w:cstheme="minorHAnsi"/>
          <w:b/>
          <w:bCs/>
          <w:i/>
          <w:iCs/>
          <w:sz w:val="22"/>
          <w:szCs w:val="22"/>
        </w:rPr>
        <w:t>All employees have a duty for safeguarding and promoting the welfare of children and young persons</w:t>
      </w:r>
      <w:r>
        <w:rPr>
          <w:rFonts w:asciiTheme="minorHAnsi" w:hAnsiTheme="minorHAnsi" w:cstheme="minorHAnsi"/>
          <w:b/>
          <w:bCs/>
          <w:i/>
          <w:iCs/>
          <w:sz w:val="22"/>
          <w:szCs w:val="22"/>
        </w:rPr>
        <w:t xml:space="preserve"> and must have due regard to the need to prevent people from being drawn into terrorism</w:t>
      </w:r>
      <w:r w:rsidRPr="0080772C">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sidRPr="0080772C">
        <w:rPr>
          <w:rFonts w:asciiTheme="minorHAnsi" w:hAnsiTheme="minorHAnsi" w:cstheme="minorHAnsi"/>
          <w:b/>
          <w:bCs/>
          <w:i/>
          <w:iCs/>
          <w:sz w:val="22"/>
          <w:szCs w:val="22"/>
        </w:rPr>
        <w:t xml:space="preserve">Staff must be aware of the College’s procedures for raising concerns about children's welfare and must report any concerns to the Designated </w:t>
      </w:r>
      <w:r>
        <w:rPr>
          <w:rFonts w:asciiTheme="minorHAnsi" w:hAnsiTheme="minorHAnsi" w:cstheme="minorHAnsi"/>
          <w:b/>
          <w:bCs/>
          <w:i/>
          <w:iCs/>
          <w:sz w:val="22"/>
          <w:szCs w:val="22"/>
        </w:rPr>
        <w:t xml:space="preserve">Safeguarding Lead without delay. </w:t>
      </w:r>
      <w:r w:rsidRPr="0080772C">
        <w:rPr>
          <w:rFonts w:asciiTheme="minorHAnsi" w:hAnsiTheme="minorHAnsi" w:cstheme="minorHAnsi"/>
          <w:b/>
          <w:i/>
          <w:iCs/>
          <w:sz w:val="22"/>
          <w:szCs w:val="22"/>
        </w:rPr>
        <w:t>Staff must also ensure they attend the appropriate level of safeguarding children training identified by the College as relevant to their role</w:t>
      </w:r>
      <w:r>
        <w:rPr>
          <w:rFonts w:asciiTheme="minorHAnsi" w:hAnsiTheme="minorHAnsi" w:cstheme="minorHAnsi"/>
          <w:b/>
          <w:i/>
          <w:iCs/>
          <w:sz w:val="22"/>
          <w:szCs w:val="22"/>
        </w:rPr>
        <w:t>.</w:t>
      </w:r>
    </w:p>
    <w:p w14:paraId="7716C69E" w14:textId="77777777" w:rsidR="001E2675" w:rsidRPr="0080772C" w:rsidRDefault="00AD616F" w:rsidP="00246328">
      <w:pPr>
        <w:ind w:left="720" w:hanging="720"/>
        <w:jc w:val="both"/>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w:t>
      </w:r>
    </w:p>
    <w:p w14:paraId="3FCE9A41" w14:textId="77777777" w:rsidR="006D5A7E" w:rsidRDefault="006D5A7E" w:rsidP="00246328">
      <w:pPr>
        <w:ind w:left="720" w:hanging="720"/>
        <w:jc w:val="both"/>
        <w:rPr>
          <w:rFonts w:asciiTheme="minorHAnsi" w:hAnsiTheme="minorHAnsi" w:cstheme="minorHAnsi"/>
          <w:b/>
          <w:sz w:val="22"/>
          <w:szCs w:val="22"/>
        </w:rPr>
      </w:pPr>
    </w:p>
    <w:p w14:paraId="74007704" w14:textId="77777777" w:rsidR="00246328" w:rsidRPr="0080772C" w:rsidRDefault="00246328" w:rsidP="00264221">
      <w:pPr>
        <w:shd w:val="clear" w:color="auto" w:fill="DBE5F1" w:themeFill="accent1" w:themeFillTint="33"/>
        <w:ind w:left="720" w:hanging="720"/>
        <w:jc w:val="both"/>
        <w:rPr>
          <w:rFonts w:asciiTheme="minorHAnsi" w:hAnsiTheme="minorHAnsi" w:cstheme="minorHAnsi"/>
          <w:b/>
          <w:sz w:val="22"/>
          <w:szCs w:val="22"/>
        </w:rPr>
      </w:pPr>
      <w:r w:rsidRPr="0080772C">
        <w:rPr>
          <w:rFonts w:asciiTheme="minorHAnsi" w:hAnsiTheme="minorHAnsi" w:cstheme="minorHAnsi"/>
          <w:b/>
          <w:sz w:val="22"/>
          <w:szCs w:val="22"/>
        </w:rPr>
        <w:t xml:space="preserve">The post holder will also: </w:t>
      </w:r>
    </w:p>
    <w:p w14:paraId="50E2D8A0" w14:textId="77777777" w:rsidR="00246328" w:rsidRPr="0080772C" w:rsidRDefault="00246328" w:rsidP="000A5EBA">
      <w:pPr>
        <w:spacing w:line="160" w:lineRule="exact"/>
        <w:jc w:val="both"/>
        <w:rPr>
          <w:rFonts w:asciiTheme="minorHAnsi" w:hAnsiTheme="minorHAnsi" w:cstheme="minorHAnsi"/>
          <w:sz w:val="22"/>
          <w:szCs w:val="22"/>
        </w:rPr>
      </w:pPr>
    </w:p>
    <w:p w14:paraId="14D978FD" w14:textId="4C4DA7D5" w:rsidR="00F50DB8" w:rsidRDefault="007B39F7" w:rsidP="0068522E">
      <w:pPr>
        <w:pStyle w:val="ListParagraph"/>
        <w:numPr>
          <w:ilvl w:val="0"/>
          <w:numId w:val="31"/>
        </w:numPr>
        <w:spacing w:after="160"/>
        <w:jc w:val="both"/>
        <w:rPr>
          <w:rFonts w:asciiTheme="minorHAnsi" w:hAnsiTheme="minorHAnsi" w:cstheme="minorHAnsi"/>
          <w:sz w:val="22"/>
          <w:szCs w:val="22"/>
        </w:rPr>
      </w:pPr>
      <w:r w:rsidRPr="0068522E">
        <w:rPr>
          <w:rFonts w:asciiTheme="minorHAnsi" w:hAnsiTheme="minorHAnsi" w:cstheme="minorHAnsi"/>
          <w:sz w:val="22"/>
          <w:szCs w:val="22"/>
        </w:rPr>
        <w:t>P</w:t>
      </w:r>
      <w:r w:rsidR="00F50DB8" w:rsidRPr="0068522E">
        <w:rPr>
          <w:rFonts w:asciiTheme="minorHAnsi" w:hAnsiTheme="minorHAnsi" w:cstheme="minorHAnsi"/>
          <w:sz w:val="22"/>
          <w:szCs w:val="22"/>
        </w:rPr>
        <w:t xml:space="preserve">articipate in the College’s </w:t>
      </w:r>
      <w:r w:rsidR="0068522E">
        <w:rPr>
          <w:rFonts w:asciiTheme="minorHAnsi" w:hAnsiTheme="minorHAnsi" w:cstheme="minorHAnsi"/>
          <w:sz w:val="22"/>
          <w:szCs w:val="22"/>
        </w:rPr>
        <w:t>Appr</w:t>
      </w:r>
      <w:r w:rsidR="00965F2F">
        <w:rPr>
          <w:rFonts w:asciiTheme="minorHAnsi" w:hAnsiTheme="minorHAnsi" w:cstheme="minorHAnsi"/>
          <w:sz w:val="22"/>
          <w:szCs w:val="22"/>
        </w:rPr>
        <w:t>ais</w:t>
      </w:r>
      <w:r w:rsidR="0068522E">
        <w:rPr>
          <w:rFonts w:asciiTheme="minorHAnsi" w:hAnsiTheme="minorHAnsi" w:cstheme="minorHAnsi"/>
          <w:sz w:val="22"/>
          <w:szCs w:val="22"/>
        </w:rPr>
        <w:t>al</w:t>
      </w:r>
      <w:r w:rsidR="00F50DB8" w:rsidRPr="0068522E">
        <w:rPr>
          <w:rFonts w:asciiTheme="minorHAnsi" w:hAnsiTheme="minorHAnsi" w:cstheme="minorHAnsi"/>
          <w:sz w:val="22"/>
          <w:szCs w:val="22"/>
        </w:rPr>
        <w:t xml:space="preserve"> Scheme as required</w:t>
      </w:r>
      <w:r w:rsidRPr="0068522E">
        <w:rPr>
          <w:rFonts w:asciiTheme="minorHAnsi" w:hAnsiTheme="minorHAnsi" w:cstheme="minorHAnsi"/>
          <w:sz w:val="22"/>
          <w:szCs w:val="22"/>
        </w:rPr>
        <w:t xml:space="preserve"> and attend training and develop</w:t>
      </w:r>
      <w:r w:rsidR="0009200D" w:rsidRPr="0068522E">
        <w:rPr>
          <w:rFonts w:asciiTheme="minorHAnsi" w:hAnsiTheme="minorHAnsi" w:cstheme="minorHAnsi"/>
          <w:sz w:val="22"/>
          <w:szCs w:val="22"/>
        </w:rPr>
        <w:t>ment as appropriate to the role</w:t>
      </w:r>
      <w:r w:rsidR="0068522E">
        <w:rPr>
          <w:rFonts w:asciiTheme="minorHAnsi" w:hAnsiTheme="minorHAnsi" w:cstheme="minorHAnsi"/>
          <w:sz w:val="22"/>
          <w:szCs w:val="22"/>
        </w:rPr>
        <w:t>.</w:t>
      </w:r>
    </w:p>
    <w:p w14:paraId="6E06EC14" w14:textId="77777777" w:rsidR="0068522E" w:rsidRPr="0068522E" w:rsidRDefault="0068522E" w:rsidP="0068522E">
      <w:pPr>
        <w:pStyle w:val="ListParagraph"/>
        <w:spacing w:after="160"/>
        <w:ind w:left="360"/>
        <w:jc w:val="both"/>
        <w:rPr>
          <w:rFonts w:asciiTheme="minorHAnsi" w:hAnsiTheme="minorHAnsi" w:cstheme="minorHAnsi"/>
          <w:sz w:val="22"/>
          <w:szCs w:val="22"/>
        </w:rPr>
      </w:pPr>
    </w:p>
    <w:p w14:paraId="76033DA0" w14:textId="29CF0869" w:rsidR="007B39F7" w:rsidRPr="0068522E" w:rsidRDefault="007B39F7" w:rsidP="0068522E">
      <w:pPr>
        <w:pStyle w:val="ListParagraph"/>
        <w:numPr>
          <w:ilvl w:val="0"/>
          <w:numId w:val="31"/>
        </w:numPr>
        <w:spacing w:after="160"/>
        <w:jc w:val="both"/>
        <w:rPr>
          <w:rFonts w:asciiTheme="minorHAnsi" w:hAnsiTheme="minorHAnsi" w:cstheme="minorHAnsi"/>
          <w:sz w:val="22"/>
          <w:szCs w:val="22"/>
        </w:rPr>
      </w:pPr>
      <w:r w:rsidRPr="0068522E">
        <w:rPr>
          <w:rFonts w:asciiTheme="minorHAnsi" w:hAnsiTheme="minorHAnsi" w:cstheme="minorHAnsi"/>
          <w:sz w:val="22"/>
          <w:szCs w:val="22"/>
        </w:rPr>
        <w:t>W</w:t>
      </w:r>
      <w:r w:rsidR="00F50DB8" w:rsidRPr="0068522E">
        <w:rPr>
          <w:rFonts w:asciiTheme="minorHAnsi" w:hAnsiTheme="minorHAnsi" w:cstheme="minorHAnsi"/>
          <w:sz w:val="22"/>
          <w:szCs w:val="22"/>
        </w:rPr>
        <w:t>ork within the guidelines</w:t>
      </w:r>
      <w:r w:rsidRPr="0068522E">
        <w:rPr>
          <w:rFonts w:asciiTheme="minorHAnsi" w:hAnsiTheme="minorHAnsi" w:cstheme="minorHAnsi"/>
          <w:sz w:val="22"/>
          <w:szCs w:val="22"/>
        </w:rPr>
        <w:t xml:space="preserve"> and policy and procedure </w:t>
      </w:r>
      <w:r w:rsidR="00B2588C" w:rsidRPr="0068522E">
        <w:rPr>
          <w:rFonts w:asciiTheme="minorHAnsi" w:hAnsiTheme="minorHAnsi" w:cstheme="minorHAnsi"/>
          <w:sz w:val="22"/>
          <w:szCs w:val="22"/>
        </w:rPr>
        <w:t>requirements laid</w:t>
      </w:r>
      <w:r w:rsidR="00F50DB8" w:rsidRPr="0068522E">
        <w:rPr>
          <w:rFonts w:asciiTheme="minorHAnsi" w:hAnsiTheme="minorHAnsi" w:cstheme="minorHAnsi"/>
          <w:sz w:val="22"/>
          <w:szCs w:val="22"/>
        </w:rPr>
        <w:t xml:space="preserve"> down by </w:t>
      </w:r>
      <w:proofErr w:type="gramStart"/>
      <w:r w:rsidR="00F50DB8" w:rsidRPr="0068522E">
        <w:rPr>
          <w:rFonts w:asciiTheme="minorHAnsi" w:hAnsiTheme="minorHAnsi" w:cstheme="minorHAnsi"/>
          <w:sz w:val="22"/>
          <w:szCs w:val="22"/>
        </w:rPr>
        <w:t>College</w:t>
      </w:r>
      <w:proofErr w:type="gramEnd"/>
      <w:r w:rsidR="00F50DB8" w:rsidRPr="0068522E">
        <w:rPr>
          <w:rFonts w:asciiTheme="minorHAnsi" w:hAnsiTheme="minorHAnsi" w:cstheme="minorHAnsi"/>
          <w:sz w:val="22"/>
          <w:szCs w:val="22"/>
        </w:rPr>
        <w:t xml:space="preserve"> policies in such matters as </w:t>
      </w:r>
      <w:r w:rsidR="00DF6213" w:rsidRPr="0068522E">
        <w:rPr>
          <w:rFonts w:asciiTheme="minorHAnsi" w:hAnsiTheme="minorHAnsi" w:cstheme="minorHAnsi"/>
          <w:sz w:val="22"/>
          <w:szCs w:val="22"/>
        </w:rPr>
        <w:t xml:space="preserve">Safeguarding, </w:t>
      </w:r>
      <w:r w:rsidR="00F50DB8" w:rsidRPr="0068522E">
        <w:rPr>
          <w:rFonts w:asciiTheme="minorHAnsi" w:hAnsiTheme="minorHAnsi" w:cstheme="minorHAnsi"/>
          <w:sz w:val="22"/>
          <w:szCs w:val="22"/>
        </w:rPr>
        <w:t>Health and Safety</w:t>
      </w:r>
      <w:r w:rsidRPr="0068522E">
        <w:rPr>
          <w:rFonts w:asciiTheme="minorHAnsi" w:hAnsiTheme="minorHAnsi" w:cstheme="minorHAnsi"/>
          <w:sz w:val="22"/>
          <w:szCs w:val="22"/>
        </w:rPr>
        <w:t xml:space="preserve">, </w:t>
      </w:r>
      <w:r w:rsidR="00F50DB8" w:rsidRPr="0068522E">
        <w:rPr>
          <w:rFonts w:asciiTheme="minorHAnsi" w:hAnsiTheme="minorHAnsi" w:cstheme="minorHAnsi"/>
          <w:sz w:val="22"/>
          <w:szCs w:val="22"/>
        </w:rPr>
        <w:t>Risk Management and Equal</w:t>
      </w:r>
      <w:r w:rsidR="00E07E6C" w:rsidRPr="0068522E">
        <w:rPr>
          <w:rFonts w:asciiTheme="minorHAnsi" w:hAnsiTheme="minorHAnsi" w:cstheme="minorHAnsi"/>
          <w:sz w:val="22"/>
          <w:szCs w:val="22"/>
        </w:rPr>
        <w:t>ity and Diversity</w:t>
      </w:r>
      <w:r w:rsidR="0068522E">
        <w:rPr>
          <w:rFonts w:asciiTheme="minorHAnsi" w:hAnsiTheme="minorHAnsi" w:cstheme="minorHAnsi"/>
          <w:sz w:val="22"/>
          <w:szCs w:val="22"/>
        </w:rPr>
        <w:t>.</w:t>
      </w:r>
    </w:p>
    <w:p w14:paraId="77DC3032" w14:textId="77777777" w:rsidR="0068522E" w:rsidRPr="0068522E" w:rsidRDefault="0068522E" w:rsidP="0068522E">
      <w:pPr>
        <w:pStyle w:val="ListParagraph"/>
        <w:rPr>
          <w:rFonts w:asciiTheme="minorHAnsi" w:hAnsiTheme="minorHAnsi" w:cstheme="minorHAnsi"/>
          <w:sz w:val="22"/>
          <w:szCs w:val="22"/>
        </w:rPr>
      </w:pPr>
    </w:p>
    <w:p w14:paraId="75601A68" w14:textId="0DB14CBC" w:rsidR="007B39F7" w:rsidRPr="0068522E" w:rsidRDefault="00264221" w:rsidP="0068522E">
      <w:pPr>
        <w:pStyle w:val="ListParagraph"/>
        <w:numPr>
          <w:ilvl w:val="0"/>
          <w:numId w:val="31"/>
        </w:numPr>
        <w:spacing w:after="160"/>
        <w:jc w:val="both"/>
        <w:rPr>
          <w:rFonts w:asciiTheme="minorHAnsi" w:hAnsiTheme="minorHAnsi" w:cstheme="minorHAnsi"/>
          <w:sz w:val="22"/>
          <w:szCs w:val="22"/>
        </w:rPr>
      </w:pPr>
      <w:r w:rsidRPr="0068522E">
        <w:rPr>
          <w:rFonts w:asciiTheme="minorHAnsi" w:hAnsiTheme="minorHAnsi" w:cstheme="minorHAnsi"/>
          <w:sz w:val="22"/>
          <w:szCs w:val="22"/>
        </w:rPr>
        <w:t>Set a positive ethos, d</w:t>
      </w:r>
      <w:r w:rsidR="007B39F7" w:rsidRPr="0068522E">
        <w:rPr>
          <w:rFonts w:asciiTheme="minorHAnsi" w:hAnsiTheme="minorHAnsi" w:cstheme="minorHAnsi"/>
          <w:sz w:val="22"/>
          <w:szCs w:val="22"/>
        </w:rPr>
        <w:t xml:space="preserve">emonstrate day to day </w:t>
      </w:r>
      <w:r w:rsidR="00F52857" w:rsidRPr="0068522E">
        <w:rPr>
          <w:rFonts w:asciiTheme="minorHAnsi" w:hAnsiTheme="minorHAnsi" w:cstheme="minorHAnsi"/>
          <w:sz w:val="22"/>
          <w:szCs w:val="22"/>
        </w:rPr>
        <w:t xml:space="preserve">positive behaviours and </w:t>
      </w:r>
      <w:r w:rsidR="007B39F7" w:rsidRPr="0068522E">
        <w:rPr>
          <w:rFonts w:asciiTheme="minorHAnsi" w:hAnsiTheme="minorHAnsi" w:cstheme="minorHAnsi"/>
          <w:sz w:val="22"/>
          <w:szCs w:val="22"/>
        </w:rPr>
        <w:t>commitment to the College’s Core values of Excellence, Care</w:t>
      </w:r>
      <w:r w:rsidR="00F320AE" w:rsidRPr="0068522E">
        <w:rPr>
          <w:rFonts w:asciiTheme="minorHAnsi" w:hAnsiTheme="minorHAnsi" w:cstheme="minorHAnsi"/>
          <w:sz w:val="22"/>
          <w:szCs w:val="22"/>
        </w:rPr>
        <w:t xml:space="preserve">, </w:t>
      </w:r>
      <w:proofErr w:type="gramStart"/>
      <w:r w:rsidR="00F320AE" w:rsidRPr="0068522E">
        <w:rPr>
          <w:rFonts w:asciiTheme="minorHAnsi" w:hAnsiTheme="minorHAnsi" w:cstheme="minorHAnsi"/>
          <w:sz w:val="22"/>
          <w:szCs w:val="22"/>
        </w:rPr>
        <w:t>Diversity</w:t>
      </w:r>
      <w:proofErr w:type="gramEnd"/>
      <w:r w:rsidR="00F320AE" w:rsidRPr="0068522E">
        <w:rPr>
          <w:rFonts w:asciiTheme="minorHAnsi" w:hAnsiTheme="minorHAnsi" w:cstheme="minorHAnsi"/>
          <w:sz w:val="22"/>
          <w:szCs w:val="22"/>
        </w:rPr>
        <w:t xml:space="preserve"> and Integrity</w:t>
      </w:r>
      <w:r w:rsidR="0068522E">
        <w:rPr>
          <w:rFonts w:asciiTheme="minorHAnsi" w:hAnsiTheme="minorHAnsi" w:cstheme="minorHAnsi"/>
          <w:sz w:val="22"/>
          <w:szCs w:val="22"/>
        </w:rPr>
        <w:t>.</w:t>
      </w:r>
      <w:r w:rsidR="007B39F7" w:rsidRPr="0068522E">
        <w:rPr>
          <w:rFonts w:asciiTheme="minorHAnsi" w:hAnsiTheme="minorHAnsi" w:cstheme="minorHAnsi"/>
          <w:sz w:val="22"/>
          <w:szCs w:val="22"/>
        </w:rPr>
        <w:t xml:space="preserve"> </w:t>
      </w:r>
    </w:p>
    <w:p w14:paraId="5DA483E9" w14:textId="77777777" w:rsidR="0068522E" w:rsidRPr="0068522E" w:rsidRDefault="0068522E" w:rsidP="0068522E">
      <w:pPr>
        <w:pStyle w:val="ListParagraph"/>
        <w:rPr>
          <w:rFonts w:asciiTheme="minorHAnsi" w:hAnsiTheme="minorHAnsi" w:cstheme="minorHAnsi"/>
          <w:sz w:val="22"/>
          <w:szCs w:val="22"/>
        </w:rPr>
      </w:pPr>
    </w:p>
    <w:p w14:paraId="02E20E95" w14:textId="2B0B03B8" w:rsidR="007B39F7" w:rsidRPr="0068522E" w:rsidRDefault="007B39F7" w:rsidP="0068522E">
      <w:pPr>
        <w:pStyle w:val="ListParagraph"/>
        <w:numPr>
          <w:ilvl w:val="0"/>
          <w:numId w:val="31"/>
        </w:numPr>
        <w:spacing w:after="160"/>
        <w:jc w:val="both"/>
        <w:rPr>
          <w:rFonts w:asciiTheme="minorHAnsi" w:hAnsiTheme="minorHAnsi" w:cstheme="minorHAnsi"/>
          <w:sz w:val="22"/>
          <w:szCs w:val="22"/>
        </w:rPr>
      </w:pPr>
      <w:r w:rsidRPr="0068522E">
        <w:rPr>
          <w:rFonts w:asciiTheme="minorHAnsi" w:hAnsiTheme="minorHAnsi" w:cstheme="minorHAnsi"/>
          <w:sz w:val="22"/>
          <w:szCs w:val="22"/>
        </w:rPr>
        <w:t xml:space="preserve">The post holder will be required to carry out such reasonable </w:t>
      </w:r>
      <w:r w:rsidR="00E07E6C" w:rsidRPr="0068522E">
        <w:rPr>
          <w:rFonts w:asciiTheme="minorHAnsi" w:hAnsiTheme="minorHAnsi" w:cstheme="minorHAnsi"/>
          <w:sz w:val="22"/>
          <w:szCs w:val="22"/>
        </w:rPr>
        <w:t xml:space="preserve">additional </w:t>
      </w:r>
      <w:r w:rsidRPr="0068522E">
        <w:rPr>
          <w:rFonts w:asciiTheme="minorHAnsi" w:hAnsiTheme="minorHAnsi" w:cstheme="minorHAnsi"/>
          <w:sz w:val="22"/>
          <w:szCs w:val="22"/>
        </w:rPr>
        <w:t xml:space="preserve">duties as may from time to time be determined by the </w:t>
      </w:r>
      <w:r w:rsidR="0068522E">
        <w:rPr>
          <w:rFonts w:asciiTheme="minorHAnsi" w:hAnsiTheme="minorHAnsi" w:cstheme="minorHAnsi"/>
          <w:sz w:val="22"/>
          <w:szCs w:val="22"/>
        </w:rPr>
        <w:t>Assistant Principal.</w:t>
      </w:r>
    </w:p>
    <w:p w14:paraId="5060CC87" w14:textId="77777777" w:rsidR="0068522E" w:rsidRPr="0068522E" w:rsidRDefault="0068522E" w:rsidP="0068522E">
      <w:pPr>
        <w:pStyle w:val="ListParagraph"/>
        <w:rPr>
          <w:rFonts w:asciiTheme="minorHAnsi" w:hAnsiTheme="minorHAnsi" w:cstheme="minorHAnsi"/>
          <w:sz w:val="22"/>
          <w:szCs w:val="22"/>
        </w:rPr>
      </w:pPr>
    </w:p>
    <w:p w14:paraId="484E77BA" w14:textId="2F857D7E" w:rsidR="00BB744E" w:rsidRPr="0068522E" w:rsidRDefault="007B39F7" w:rsidP="0068522E">
      <w:pPr>
        <w:pStyle w:val="ListParagraph"/>
        <w:numPr>
          <w:ilvl w:val="0"/>
          <w:numId w:val="31"/>
        </w:numPr>
        <w:spacing w:after="160"/>
        <w:jc w:val="both"/>
        <w:rPr>
          <w:rFonts w:asciiTheme="minorHAnsi" w:hAnsiTheme="minorHAnsi" w:cstheme="minorHAnsi"/>
          <w:sz w:val="22"/>
          <w:szCs w:val="22"/>
        </w:rPr>
      </w:pPr>
      <w:r w:rsidRPr="0068522E">
        <w:rPr>
          <w:rFonts w:asciiTheme="minorHAnsi" w:hAnsiTheme="minorHAnsi" w:cstheme="minorHAnsi"/>
          <w:sz w:val="22"/>
          <w:szCs w:val="22"/>
        </w:rPr>
        <w:t xml:space="preserve">This job specification is subject to annual review by the </w:t>
      </w:r>
      <w:r w:rsidR="0068522E">
        <w:rPr>
          <w:rFonts w:asciiTheme="minorHAnsi" w:hAnsiTheme="minorHAnsi" w:cstheme="minorHAnsi"/>
          <w:sz w:val="22"/>
          <w:szCs w:val="22"/>
        </w:rPr>
        <w:t>Assistant Principal</w:t>
      </w:r>
      <w:r w:rsidRPr="0068522E">
        <w:rPr>
          <w:rFonts w:asciiTheme="minorHAnsi" w:hAnsiTheme="minorHAnsi" w:cstheme="minorHAnsi"/>
          <w:sz w:val="22"/>
          <w:szCs w:val="22"/>
        </w:rPr>
        <w:t>. Any changes in substance or interpretation will be implemented after consultation with the post holder</w:t>
      </w:r>
      <w:r w:rsidR="0068522E">
        <w:rPr>
          <w:rFonts w:asciiTheme="minorHAnsi" w:hAnsiTheme="minorHAnsi" w:cstheme="minorHAnsi"/>
          <w:sz w:val="22"/>
          <w:szCs w:val="22"/>
        </w:rPr>
        <w:t>.</w:t>
      </w:r>
    </w:p>
    <w:p w14:paraId="426D23FC" w14:textId="77777777" w:rsidR="007E034B" w:rsidRDefault="007E034B" w:rsidP="00B44F9E">
      <w:pPr>
        <w:ind w:hanging="120"/>
        <w:jc w:val="both"/>
        <w:rPr>
          <w:rFonts w:asciiTheme="minorHAnsi" w:hAnsiTheme="minorHAnsi" w:cstheme="minorHAnsi"/>
          <w:sz w:val="22"/>
          <w:szCs w:val="22"/>
        </w:rPr>
      </w:pPr>
    </w:p>
    <w:p w14:paraId="700A5642" w14:textId="77777777" w:rsidR="007E034B" w:rsidRPr="0080250E" w:rsidRDefault="007E034B" w:rsidP="00264221">
      <w:pPr>
        <w:shd w:val="clear" w:color="auto" w:fill="DBE5F1" w:themeFill="accent1" w:themeFillTint="33"/>
        <w:spacing w:after="240"/>
        <w:rPr>
          <w:rFonts w:ascii="Calibri" w:hAnsi="Calibri" w:cs="Calibri"/>
          <w:b/>
          <w:sz w:val="22"/>
          <w:szCs w:val="22"/>
        </w:rPr>
      </w:pPr>
      <w:r w:rsidRPr="0080250E">
        <w:rPr>
          <w:rFonts w:ascii="Calibri" w:hAnsi="Calibri" w:cs="Calibri"/>
          <w:b/>
          <w:sz w:val="22"/>
          <w:szCs w:val="22"/>
        </w:rPr>
        <w:t>Health and Safety Responsibilities of all staff:</w:t>
      </w:r>
    </w:p>
    <w:p w14:paraId="579C0867" w14:textId="1DF818BC" w:rsidR="0006252E" w:rsidRPr="0068522E" w:rsidRDefault="0006252E" w:rsidP="0068522E">
      <w:pPr>
        <w:pStyle w:val="ListParagraph"/>
        <w:numPr>
          <w:ilvl w:val="0"/>
          <w:numId w:val="31"/>
        </w:numPr>
        <w:tabs>
          <w:tab w:val="left" w:pos="360"/>
        </w:tabs>
        <w:autoSpaceDE w:val="0"/>
        <w:autoSpaceDN w:val="0"/>
        <w:adjustRightInd w:val="0"/>
        <w:spacing w:before="240"/>
        <w:jc w:val="both"/>
        <w:rPr>
          <w:rFonts w:ascii="Calibri" w:hAnsi="Calibri" w:cs="Calibri"/>
          <w:sz w:val="22"/>
          <w:szCs w:val="22"/>
        </w:rPr>
      </w:pPr>
      <w:r w:rsidRPr="0068522E">
        <w:rPr>
          <w:rFonts w:ascii="Calibri" w:hAnsi="Calibri" w:cs="Calibri"/>
          <w:sz w:val="22"/>
          <w:szCs w:val="22"/>
        </w:rPr>
        <w:t xml:space="preserve">Under the Health and Safety at Work etc. Act 1974 it is the responsibility of all individual employees to take care of their own health and safety at work, and that of others who may be affected by their acts or omissions at work. This includes co-operating with management in complying with health and safety obligations, particularly by reporting promptly any defects, </w:t>
      </w:r>
      <w:proofErr w:type="gramStart"/>
      <w:r w:rsidRPr="0068522E">
        <w:rPr>
          <w:rFonts w:ascii="Calibri" w:hAnsi="Calibri" w:cs="Calibri"/>
          <w:sz w:val="22"/>
          <w:szCs w:val="22"/>
        </w:rPr>
        <w:t>risks</w:t>
      </w:r>
      <w:proofErr w:type="gramEnd"/>
      <w:r w:rsidRPr="0068522E">
        <w:rPr>
          <w:rFonts w:ascii="Calibri" w:hAnsi="Calibri" w:cs="Calibri"/>
          <w:sz w:val="22"/>
          <w:szCs w:val="22"/>
        </w:rPr>
        <w:t xml:space="preserve"> or potential hazards.</w:t>
      </w:r>
    </w:p>
    <w:p w14:paraId="17FB3CF3" w14:textId="77777777" w:rsidR="0006252E" w:rsidRPr="002226AC" w:rsidRDefault="0006252E" w:rsidP="0068522E">
      <w:pPr>
        <w:pStyle w:val="ListParagraph"/>
        <w:tabs>
          <w:tab w:val="left" w:pos="360"/>
        </w:tabs>
        <w:autoSpaceDE w:val="0"/>
        <w:autoSpaceDN w:val="0"/>
        <w:adjustRightInd w:val="0"/>
        <w:ind w:left="0"/>
        <w:jc w:val="both"/>
        <w:rPr>
          <w:rFonts w:ascii="Calibri" w:hAnsi="Calibri" w:cs="Calibri"/>
          <w:sz w:val="22"/>
          <w:szCs w:val="22"/>
        </w:rPr>
      </w:pPr>
    </w:p>
    <w:p w14:paraId="1C5DEE7A" w14:textId="273CB786" w:rsidR="0006252E" w:rsidRPr="0068522E" w:rsidRDefault="0006252E" w:rsidP="0068522E">
      <w:pPr>
        <w:pStyle w:val="ListParagraph"/>
        <w:numPr>
          <w:ilvl w:val="0"/>
          <w:numId w:val="31"/>
        </w:numPr>
        <w:autoSpaceDE w:val="0"/>
        <w:autoSpaceDN w:val="0"/>
        <w:adjustRightInd w:val="0"/>
        <w:jc w:val="both"/>
        <w:rPr>
          <w:rFonts w:ascii="Calibri" w:hAnsi="Calibri" w:cs="Calibri"/>
          <w:sz w:val="22"/>
          <w:szCs w:val="22"/>
          <w:lang w:val="en-US"/>
        </w:rPr>
      </w:pPr>
      <w:r w:rsidRPr="0068522E">
        <w:rPr>
          <w:rFonts w:ascii="Calibri" w:hAnsi="Calibri" w:cs="Calibri"/>
          <w:sz w:val="22"/>
          <w:szCs w:val="22"/>
          <w:lang w:val="en-US"/>
        </w:rPr>
        <w:t>Report any incidents, accidents and near misses to line manager/</w:t>
      </w:r>
      <w:r w:rsidR="0068522E" w:rsidRPr="0068522E">
        <w:rPr>
          <w:rFonts w:ascii="Calibri" w:hAnsi="Calibri" w:cs="Calibri"/>
          <w:sz w:val="22"/>
          <w:szCs w:val="22"/>
        </w:rPr>
        <w:t xml:space="preserve"> First Aid Lead and Welfare Coordinator,</w:t>
      </w:r>
      <w:r w:rsidRPr="0068522E">
        <w:rPr>
          <w:rFonts w:ascii="Calibri" w:hAnsi="Calibri" w:cs="Calibri"/>
          <w:sz w:val="22"/>
          <w:szCs w:val="22"/>
          <w:lang w:val="en-US"/>
        </w:rPr>
        <w:t xml:space="preserve"> in accordance with EN Policy.</w:t>
      </w:r>
    </w:p>
    <w:p w14:paraId="5A927AA3" w14:textId="77777777" w:rsidR="0006252E" w:rsidRPr="002226AC" w:rsidRDefault="0006252E" w:rsidP="0068522E">
      <w:pPr>
        <w:pStyle w:val="ListParagraph"/>
        <w:autoSpaceDE w:val="0"/>
        <w:autoSpaceDN w:val="0"/>
        <w:adjustRightInd w:val="0"/>
        <w:ind w:left="0"/>
        <w:jc w:val="both"/>
        <w:rPr>
          <w:rFonts w:ascii="Calibri" w:hAnsi="Calibri" w:cs="Calibri"/>
          <w:sz w:val="22"/>
          <w:szCs w:val="22"/>
          <w:lang w:val="en-US"/>
        </w:rPr>
      </w:pPr>
    </w:p>
    <w:p w14:paraId="4077A185" w14:textId="6DF14BF9" w:rsidR="0006252E" w:rsidRPr="0068522E" w:rsidRDefault="0006252E" w:rsidP="0068522E">
      <w:pPr>
        <w:pStyle w:val="ListParagraph"/>
        <w:numPr>
          <w:ilvl w:val="0"/>
          <w:numId w:val="31"/>
        </w:numPr>
        <w:tabs>
          <w:tab w:val="left" w:pos="360"/>
        </w:tabs>
        <w:autoSpaceDE w:val="0"/>
        <w:autoSpaceDN w:val="0"/>
        <w:adjustRightInd w:val="0"/>
        <w:jc w:val="both"/>
        <w:rPr>
          <w:rFonts w:ascii="Calibri" w:hAnsi="Calibri" w:cs="Calibri"/>
          <w:sz w:val="22"/>
          <w:szCs w:val="22"/>
          <w:lang w:val="en-US"/>
        </w:rPr>
      </w:pPr>
      <w:r w:rsidRPr="0068522E">
        <w:rPr>
          <w:rFonts w:ascii="Calibri" w:hAnsi="Calibri" w:cs="Calibri"/>
          <w:sz w:val="22"/>
          <w:szCs w:val="22"/>
          <w:lang w:val="en-US"/>
        </w:rPr>
        <w:t xml:space="preserve">Ensure that personal protective equipment (PPE) provided for </w:t>
      </w:r>
      <w:r w:rsidR="0068522E">
        <w:rPr>
          <w:rFonts w:ascii="Calibri" w:hAnsi="Calibri" w:cs="Calibri"/>
          <w:sz w:val="22"/>
          <w:szCs w:val="22"/>
          <w:lang w:val="en-US"/>
        </w:rPr>
        <w:t>their</w:t>
      </w:r>
      <w:r w:rsidRPr="0068522E">
        <w:rPr>
          <w:rFonts w:ascii="Calibri" w:hAnsi="Calibri" w:cs="Calibri"/>
          <w:sz w:val="22"/>
          <w:szCs w:val="22"/>
          <w:lang w:val="en-US"/>
        </w:rPr>
        <w:t xml:space="preserve"> safety is maintained and used appropriately and that any problems are reported immediately to </w:t>
      </w:r>
      <w:r w:rsidR="0068522E">
        <w:rPr>
          <w:rFonts w:ascii="Calibri" w:hAnsi="Calibri" w:cs="Calibri"/>
          <w:sz w:val="22"/>
          <w:szCs w:val="22"/>
          <w:lang w:val="en-US"/>
        </w:rPr>
        <w:t>their</w:t>
      </w:r>
      <w:r w:rsidRPr="0068522E">
        <w:rPr>
          <w:rFonts w:ascii="Calibri" w:hAnsi="Calibri" w:cs="Calibri"/>
          <w:sz w:val="22"/>
          <w:szCs w:val="22"/>
          <w:lang w:val="en-US"/>
        </w:rPr>
        <w:t xml:space="preserve"> line manager.</w:t>
      </w:r>
    </w:p>
    <w:p w14:paraId="487C5125" w14:textId="77777777" w:rsidR="0006252E" w:rsidRPr="002226AC" w:rsidRDefault="0006252E" w:rsidP="0068522E">
      <w:pPr>
        <w:pStyle w:val="ListParagraph"/>
        <w:tabs>
          <w:tab w:val="left" w:pos="360"/>
        </w:tabs>
        <w:autoSpaceDE w:val="0"/>
        <w:autoSpaceDN w:val="0"/>
        <w:adjustRightInd w:val="0"/>
        <w:ind w:left="0"/>
        <w:jc w:val="both"/>
        <w:rPr>
          <w:rFonts w:ascii="Calibri" w:hAnsi="Calibri" w:cs="Calibri"/>
          <w:sz w:val="22"/>
          <w:szCs w:val="22"/>
          <w:lang w:val="en-US"/>
        </w:rPr>
      </w:pPr>
    </w:p>
    <w:p w14:paraId="6441CC82" w14:textId="62EC5185" w:rsidR="0006252E" w:rsidRPr="0068522E" w:rsidRDefault="0006252E" w:rsidP="0068522E">
      <w:pPr>
        <w:pStyle w:val="ListParagraph"/>
        <w:numPr>
          <w:ilvl w:val="0"/>
          <w:numId w:val="31"/>
        </w:numPr>
        <w:tabs>
          <w:tab w:val="left" w:pos="360"/>
        </w:tabs>
        <w:autoSpaceDE w:val="0"/>
        <w:autoSpaceDN w:val="0"/>
        <w:adjustRightInd w:val="0"/>
        <w:jc w:val="both"/>
        <w:rPr>
          <w:rFonts w:ascii="Calibri" w:hAnsi="Calibri" w:cs="Calibri"/>
          <w:sz w:val="22"/>
          <w:szCs w:val="22"/>
          <w:lang w:val="en-US"/>
        </w:rPr>
      </w:pPr>
      <w:r w:rsidRPr="0068522E">
        <w:rPr>
          <w:rFonts w:ascii="Calibri" w:hAnsi="Calibri" w:cs="Calibri"/>
          <w:sz w:val="22"/>
          <w:szCs w:val="22"/>
          <w:lang w:val="en-US"/>
        </w:rPr>
        <w:t xml:space="preserve">Report any health concerns to line manager, </w:t>
      </w:r>
      <w:r w:rsidR="0068522E" w:rsidRPr="004F6571">
        <w:rPr>
          <w:rFonts w:ascii="Calibri" w:hAnsi="Calibri" w:cs="Calibri"/>
          <w:sz w:val="22"/>
          <w:szCs w:val="22"/>
        </w:rPr>
        <w:t>First Aid Lead and Welfare Coordinator</w:t>
      </w:r>
      <w:r w:rsidR="0068522E">
        <w:rPr>
          <w:rFonts w:ascii="Calibri" w:hAnsi="Calibri" w:cs="Calibri"/>
          <w:sz w:val="22"/>
          <w:szCs w:val="22"/>
        </w:rPr>
        <w:t>,</w:t>
      </w:r>
      <w:r w:rsidRPr="0068522E">
        <w:rPr>
          <w:rFonts w:ascii="Calibri" w:hAnsi="Calibri" w:cs="Calibri"/>
          <w:sz w:val="22"/>
          <w:szCs w:val="22"/>
          <w:lang w:val="en-US"/>
        </w:rPr>
        <w:t xml:space="preserve"> or HR Team which may be work related or which may affect </w:t>
      </w:r>
      <w:r w:rsidR="0068522E">
        <w:rPr>
          <w:rFonts w:ascii="Calibri" w:hAnsi="Calibri" w:cs="Calibri"/>
          <w:sz w:val="22"/>
          <w:szCs w:val="22"/>
          <w:lang w:val="en-US"/>
        </w:rPr>
        <w:t>their</w:t>
      </w:r>
      <w:r w:rsidRPr="0068522E">
        <w:rPr>
          <w:rFonts w:ascii="Calibri" w:hAnsi="Calibri" w:cs="Calibri"/>
          <w:sz w:val="22"/>
          <w:szCs w:val="22"/>
          <w:lang w:val="en-US"/>
        </w:rPr>
        <w:t xml:space="preserve"> ability to do their job safely.</w:t>
      </w:r>
    </w:p>
    <w:p w14:paraId="4B4F8FC9" w14:textId="77777777" w:rsidR="0006252E" w:rsidRPr="002226AC" w:rsidRDefault="0006252E" w:rsidP="0068522E">
      <w:pPr>
        <w:pStyle w:val="ListParagraph"/>
        <w:tabs>
          <w:tab w:val="left" w:pos="360"/>
        </w:tabs>
        <w:autoSpaceDE w:val="0"/>
        <w:autoSpaceDN w:val="0"/>
        <w:adjustRightInd w:val="0"/>
        <w:ind w:left="0"/>
        <w:jc w:val="both"/>
        <w:rPr>
          <w:rFonts w:ascii="Calibri" w:hAnsi="Calibri" w:cs="Calibri"/>
          <w:sz w:val="22"/>
          <w:szCs w:val="22"/>
          <w:lang w:val="en-US"/>
        </w:rPr>
      </w:pPr>
    </w:p>
    <w:p w14:paraId="464BF5D3" w14:textId="27EFAD62" w:rsidR="0006252E" w:rsidRPr="0068522E" w:rsidRDefault="0006252E" w:rsidP="0068522E">
      <w:pPr>
        <w:pStyle w:val="ListParagraph"/>
        <w:numPr>
          <w:ilvl w:val="0"/>
          <w:numId w:val="31"/>
        </w:numPr>
        <w:tabs>
          <w:tab w:val="left" w:pos="360"/>
        </w:tabs>
        <w:autoSpaceDE w:val="0"/>
        <w:autoSpaceDN w:val="0"/>
        <w:adjustRightInd w:val="0"/>
        <w:jc w:val="both"/>
        <w:rPr>
          <w:rFonts w:ascii="Calibri" w:hAnsi="Calibri" w:cs="Calibri"/>
          <w:sz w:val="22"/>
          <w:szCs w:val="22"/>
        </w:rPr>
      </w:pPr>
      <w:r w:rsidRPr="0068522E">
        <w:rPr>
          <w:rFonts w:ascii="Calibri" w:hAnsi="Calibri" w:cs="Calibri"/>
          <w:sz w:val="22"/>
          <w:szCs w:val="22"/>
        </w:rPr>
        <w:t xml:space="preserve">Attend all statutory and essential H&amp;S training as designated by the </w:t>
      </w:r>
      <w:r w:rsidR="0068522E" w:rsidRPr="004F6571">
        <w:rPr>
          <w:rFonts w:ascii="Calibri" w:hAnsi="Calibri" w:cs="Calibri"/>
          <w:sz w:val="22"/>
          <w:szCs w:val="22"/>
        </w:rPr>
        <w:t>First Aid Lead and Welfare Coordinator</w:t>
      </w:r>
      <w:r w:rsidRPr="0068522E">
        <w:rPr>
          <w:rFonts w:ascii="Calibri" w:hAnsi="Calibri" w:cs="Calibri"/>
          <w:sz w:val="22"/>
          <w:szCs w:val="22"/>
        </w:rPr>
        <w:t xml:space="preserve"> and line manager. </w:t>
      </w:r>
    </w:p>
    <w:p w14:paraId="6B227764" w14:textId="77777777" w:rsidR="0006252E" w:rsidRPr="002226AC" w:rsidRDefault="0006252E" w:rsidP="0068522E">
      <w:pPr>
        <w:pStyle w:val="ListParagraph"/>
        <w:tabs>
          <w:tab w:val="left" w:pos="360"/>
        </w:tabs>
        <w:autoSpaceDE w:val="0"/>
        <w:autoSpaceDN w:val="0"/>
        <w:adjustRightInd w:val="0"/>
        <w:ind w:left="0"/>
        <w:jc w:val="both"/>
        <w:rPr>
          <w:rFonts w:ascii="Calibri" w:hAnsi="Calibri" w:cs="Calibri"/>
          <w:sz w:val="22"/>
          <w:szCs w:val="22"/>
        </w:rPr>
      </w:pPr>
    </w:p>
    <w:p w14:paraId="244B2C12" w14:textId="70004EAC" w:rsidR="0006252E" w:rsidRPr="0068522E" w:rsidRDefault="0006252E" w:rsidP="0068522E">
      <w:pPr>
        <w:pStyle w:val="ListParagraph"/>
        <w:numPr>
          <w:ilvl w:val="0"/>
          <w:numId w:val="31"/>
        </w:numPr>
        <w:tabs>
          <w:tab w:val="left" w:pos="360"/>
        </w:tabs>
        <w:autoSpaceDE w:val="0"/>
        <w:autoSpaceDN w:val="0"/>
        <w:adjustRightInd w:val="0"/>
        <w:jc w:val="both"/>
        <w:rPr>
          <w:rFonts w:ascii="Calibri" w:hAnsi="Calibri" w:cs="Calibri"/>
          <w:sz w:val="22"/>
          <w:szCs w:val="22"/>
        </w:rPr>
      </w:pPr>
      <w:r w:rsidRPr="0068522E">
        <w:rPr>
          <w:rFonts w:ascii="Calibri" w:hAnsi="Calibri" w:cs="Calibri"/>
          <w:sz w:val="22"/>
          <w:szCs w:val="22"/>
          <w:lang w:val="en-US"/>
        </w:rPr>
        <w:t xml:space="preserve">Comply with College and departmental H&amp;S procedures relevant to </w:t>
      </w:r>
      <w:r w:rsidR="0068522E">
        <w:rPr>
          <w:rFonts w:ascii="Calibri" w:hAnsi="Calibri" w:cs="Calibri"/>
          <w:sz w:val="22"/>
          <w:szCs w:val="22"/>
          <w:lang w:val="en-US"/>
        </w:rPr>
        <w:t>their</w:t>
      </w:r>
      <w:r w:rsidRPr="0068522E">
        <w:rPr>
          <w:rFonts w:ascii="Calibri" w:hAnsi="Calibri" w:cs="Calibri"/>
          <w:sz w:val="22"/>
          <w:szCs w:val="22"/>
          <w:lang w:val="en-US"/>
        </w:rPr>
        <w:t xml:space="preserve"> </w:t>
      </w:r>
      <w:proofErr w:type="gramStart"/>
      <w:r w:rsidRPr="0068522E">
        <w:rPr>
          <w:rFonts w:ascii="Calibri" w:hAnsi="Calibri" w:cs="Calibri"/>
          <w:sz w:val="22"/>
          <w:szCs w:val="22"/>
          <w:lang w:val="en-US"/>
        </w:rPr>
        <w:t>particular area</w:t>
      </w:r>
      <w:proofErr w:type="gramEnd"/>
      <w:r w:rsidRPr="0068522E">
        <w:rPr>
          <w:rFonts w:ascii="Calibri" w:hAnsi="Calibri" w:cs="Calibri"/>
          <w:sz w:val="22"/>
          <w:szCs w:val="22"/>
          <w:lang w:val="en-US"/>
        </w:rPr>
        <w:t xml:space="preserve"> and systems of work including emergency procedures.</w:t>
      </w:r>
    </w:p>
    <w:p w14:paraId="72E66203" w14:textId="77777777" w:rsidR="00AD1812" w:rsidRPr="0080772C" w:rsidRDefault="00FB1120" w:rsidP="00B44F9E">
      <w:pPr>
        <w:ind w:hanging="120"/>
        <w:jc w:val="both"/>
        <w:rPr>
          <w:rFonts w:asciiTheme="minorHAnsi" w:hAnsiTheme="minorHAnsi" w:cstheme="minorHAnsi"/>
          <w:sz w:val="22"/>
          <w:szCs w:val="22"/>
        </w:rPr>
      </w:pPr>
      <w:r w:rsidRPr="0080772C">
        <w:rPr>
          <w:rFonts w:asciiTheme="minorHAnsi" w:hAnsiTheme="minorHAnsi" w:cstheme="minorHAnsi"/>
          <w:sz w:val="22"/>
          <w:szCs w:val="22"/>
        </w:rPr>
        <w:t>_______________________________________________________________</w:t>
      </w:r>
      <w:r w:rsidR="00CD4338" w:rsidRPr="0080772C">
        <w:rPr>
          <w:rFonts w:asciiTheme="minorHAnsi" w:hAnsiTheme="minorHAnsi" w:cstheme="minorHAnsi"/>
          <w:sz w:val="22"/>
          <w:szCs w:val="22"/>
        </w:rPr>
        <w:t>_____________</w:t>
      </w:r>
      <w:r w:rsidR="00CD29ED" w:rsidRPr="0080772C">
        <w:rPr>
          <w:rFonts w:asciiTheme="minorHAnsi" w:hAnsiTheme="minorHAnsi" w:cstheme="minorHAnsi"/>
          <w:sz w:val="22"/>
          <w:szCs w:val="22"/>
        </w:rPr>
        <w:t>_</w:t>
      </w:r>
      <w:r w:rsidR="0080772C">
        <w:rPr>
          <w:rFonts w:asciiTheme="minorHAnsi" w:hAnsiTheme="minorHAnsi" w:cstheme="minorHAnsi"/>
          <w:sz w:val="22"/>
          <w:szCs w:val="22"/>
        </w:rPr>
        <w:t>_</w:t>
      </w:r>
    </w:p>
    <w:p w14:paraId="0B4B0521" w14:textId="31D8403B" w:rsidR="00CD29ED" w:rsidRPr="0080772C" w:rsidRDefault="009815E5" w:rsidP="007E034B">
      <w:pPr>
        <w:pStyle w:val="BodyText2"/>
        <w:spacing w:before="120" w:line="240" w:lineRule="auto"/>
        <w:rPr>
          <w:rFonts w:asciiTheme="minorHAnsi" w:hAnsiTheme="minorHAnsi" w:cstheme="minorHAnsi"/>
          <w:i/>
          <w:sz w:val="22"/>
          <w:szCs w:val="22"/>
        </w:rPr>
      </w:pPr>
      <w:r w:rsidRPr="0080772C">
        <w:rPr>
          <w:rFonts w:asciiTheme="minorHAnsi" w:hAnsiTheme="minorHAnsi" w:cstheme="minorHAnsi"/>
          <w:i/>
          <w:sz w:val="22"/>
          <w:szCs w:val="22"/>
        </w:rPr>
        <w:t xml:space="preserve">This job description complements the </w:t>
      </w:r>
      <w:r w:rsidR="00AD616F">
        <w:rPr>
          <w:rFonts w:asciiTheme="minorHAnsi" w:hAnsiTheme="minorHAnsi" w:cstheme="minorHAnsi"/>
          <w:i/>
          <w:sz w:val="22"/>
          <w:szCs w:val="22"/>
        </w:rPr>
        <w:t xml:space="preserve">Conditions of Service </w:t>
      </w:r>
      <w:r w:rsidRPr="0080772C">
        <w:rPr>
          <w:rFonts w:asciiTheme="minorHAnsi" w:hAnsiTheme="minorHAnsi" w:cstheme="minorHAnsi"/>
          <w:i/>
          <w:sz w:val="22"/>
          <w:szCs w:val="22"/>
        </w:rPr>
        <w:t xml:space="preserve">Teaching Staff Handbook agreed nationally by the Joint Associations and the </w:t>
      </w:r>
      <w:r w:rsidR="00AD616F">
        <w:rPr>
          <w:rFonts w:asciiTheme="minorHAnsi" w:hAnsiTheme="minorHAnsi" w:cstheme="minorHAnsi"/>
          <w:i/>
          <w:sz w:val="22"/>
          <w:szCs w:val="22"/>
        </w:rPr>
        <w:t>SFCA</w:t>
      </w:r>
      <w:r w:rsidRPr="0080772C">
        <w:rPr>
          <w:rFonts w:asciiTheme="minorHAnsi" w:hAnsiTheme="minorHAnsi" w:cstheme="minorHAnsi"/>
          <w:i/>
          <w:sz w:val="22"/>
          <w:szCs w:val="22"/>
        </w:rPr>
        <w:t xml:space="preserve"> (Sixth Form Colleges’ Employers’ </w:t>
      </w:r>
      <w:r w:rsidR="00AD616F">
        <w:rPr>
          <w:rFonts w:asciiTheme="minorHAnsi" w:hAnsiTheme="minorHAnsi" w:cstheme="minorHAnsi"/>
          <w:i/>
          <w:sz w:val="22"/>
          <w:szCs w:val="22"/>
        </w:rPr>
        <w:t>Association)</w:t>
      </w:r>
      <w:r w:rsidRPr="0080772C">
        <w:rPr>
          <w:rFonts w:asciiTheme="minorHAnsi" w:hAnsiTheme="minorHAnsi" w:cstheme="minorHAnsi"/>
          <w:i/>
          <w:sz w:val="22"/>
          <w:szCs w:val="22"/>
        </w:rPr>
        <w:t xml:space="preserve"> or any document which is adopted by the College to replace it. Copies of this Handbook are available </w:t>
      </w:r>
      <w:r w:rsidR="003644AC">
        <w:rPr>
          <w:rFonts w:asciiTheme="minorHAnsi" w:hAnsiTheme="minorHAnsi" w:cstheme="minorHAnsi"/>
          <w:i/>
          <w:sz w:val="22"/>
          <w:szCs w:val="22"/>
        </w:rPr>
        <w:t>on ShareP</w:t>
      </w:r>
      <w:r w:rsidR="00AD616F">
        <w:rPr>
          <w:rFonts w:asciiTheme="minorHAnsi" w:hAnsiTheme="minorHAnsi" w:cstheme="minorHAnsi"/>
          <w:i/>
          <w:sz w:val="22"/>
          <w:szCs w:val="22"/>
        </w:rPr>
        <w:t>oint/Policies &amp; Procedures</w:t>
      </w:r>
      <w:r w:rsidR="0068522E">
        <w:rPr>
          <w:rFonts w:asciiTheme="minorHAnsi" w:hAnsiTheme="minorHAnsi" w:cstheme="minorHAnsi"/>
          <w:i/>
          <w:sz w:val="22"/>
          <w:szCs w:val="22"/>
        </w:rPr>
        <w:t>/ HR.</w:t>
      </w:r>
      <w:r w:rsidR="00AD616F">
        <w:rPr>
          <w:rFonts w:asciiTheme="minorHAnsi" w:hAnsiTheme="minorHAnsi" w:cstheme="minorHAnsi"/>
          <w:i/>
          <w:sz w:val="22"/>
          <w:szCs w:val="22"/>
        </w:rPr>
        <w:softHyphen/>
      </w:r>
      <w:r w:rsidR="00CD29ED" w:rsidRPr="0080772C">
        <w:rPr>
          <w:rFonts w:asciiTheme="minorHAnsi" w:hAnsiTheme="minorHAnsi" w:cstheme="minorHAnsi"/>
          <w:i/>
          <w:sz w:val="22"/>
          <w:szCs w:val="22"/>
        </w:rPr>
        <w:t>_____________________________________________________________________________</w:t>
      </w:r>
      <w:r w:rsidR="0080772C">
        <w:rPr>
          <w:rFonts w:asciiTheme="minorHAnsi" w:hAnsiTheme="minorHAnsi" w:cstheme="minorHAnsi"/>
          <w:i/>
          <w:sz w:val="22"/>
          <w:szCs w:val="22"/>
        </w:rPr>
        <w:t>________</w:t>
      </w:r>
    </w:p>
    <w:p w14:paraId="5810762A" w14:textId="77777777" w:rsidR="007E034B" w:rsidRDefault="007E034B" w:rsidP="007E034B">
      <w:pPr>
        <w:spacing w:after="160"/>
        <w:rPr>
          <w:rFonts w:ascii="Calibri" w:hAnsi="Calibri" w:cs="Calibri"/>
          <w:sz w:val="22"/>
          <w:szCs w:val="22"/>
        </w:rPr>
      </w:pPr>
    </w:p>
    <w:tbl>
      <w:tblPr>
        <w:tblStyle w:val="TableGrid"/>
        <w:tblW w:w="0" w:type="auto"/>
        <w:tblLook w:val="04A0" w:firstRow="1" w:lastRow="0" w:firstColumn="1" w:lastColumn="0" w:noHBand="0" w:noVBand="1"/>
      </w:tblPr>
      <w:tblGrid>
        <w:gridCol w:w="3340"/>
        <w:gridCol w:w="6288"/>
      </w:tblGrid>
      <w:tr w:rsidR="007E034B" w14:paraId="15F0431E" w14:textId="77777777" w:rsidTr="008B3FA5">
        <w:tc>
          <w:tcPr>
            <w:tcW w:w="3369" w:type="dxa"/>
            <w:shd w:val="clear" w:color="auto" w:fill="E5DFEC"/>
          </w:tcPr>
          <w:p w14:paraId="0A92056C" w14:textId="77777777" w:rsidR="007E034B" w:rsidRPr="007E034B" w:rsidRDefault="007E034B" w:rsidP="008B3FA5">
            <w:pPr>
              <w:spacing w:after="120" w:line="480" w:lineRule="auto"/>
              <w:rPr>
                <w:rFonts w:ascii="Calibri" w:hAnsi="Calibri" w:cs="Calibri"/>
                <w:b/>
                <w:sz w:val="22"/>
                <w:szCs w:val="22"/>
              </w:rPr>
            </w:pPr>
            <w:r w:rsidRPr="007E034B">
              <w:rPr>
                <w:rFonts w:ascii="Calibri" w:hAnsi="Calibri" w:cs="Calibri"/>
                <w:b/>
                <w:sz w:val="22"/>
                <w:szCs w:val="22"/>
              </w:rPr>
              <w:t>Signed (postholder)</w:t>
            </w:r>
          </w:p>
        </w:tc>
        <w:tc>
          <w:tcPr>
            <w:tcW w:w="6378" w:type="dxa"/>
          </w:tcPr>
          <w:p w14:paraId="1EE6C3BF" w14:textId="77777777" w:rsidR="007E034B" w:rsidRPr="007E034B" w:rsidRDefault="007E034B" w:rsidP="008B3FA5">
            <w:pPr>
              <w:spacing w:after="120"/>
              <w:rPr>
                <w:rFonts w:ascii="Calibri" w:hAnsi="Calibri" w:cs="Calibri"/>
                <w:b/>
                <w:sz w:val="22"/>
                <w:szCs w:val="22"/>
              </w:rPr>
            </w:pPr>
          </w:p>
        </w:tc>
      </w:tr>
      <w:tr w:rsidR="007E034B" w14:paraId="192F4940" w14:textId="77777777" w:rsidTr="008B3FA5">
        <w:tc>
          <w:tcPr>
            <w:tcW w:w="3369" w:type="dxa"/>
            <w:shd w:val="clear" w:color="auto" w:fill="E5DFEC"/>
          </w:tcPr>
          <w:p w14:paraId="3D4B8960" w14:textId="77777777" w:rsidR="007E034B" w:rsidRPr="007E034B" w:rsidRDefault="007E034B" w:rsidP="008B3FA5">
            <w:pPr>
              <w:spacing w:after="120" w:line="480" w:lineRule="auto"/>
              <w:rPr>
                <w:rFonts w:ascii="Calibri" w:hAnsi="Calibri" w:cs="Calibri"/>
                <w:b/>
                <w:sz w:val="22"/>
                <w:szCs w:val="22"/>
              </w:rPr>
            </w:pPr>
            <w:r w:rsidRPr="007E034B">
              <w:rPr>
                <w:rFonts w:ascii="Calibri" w:hAnsi="Calibri" w:cs="Calibri"/>
                <w:b/>
                <w:sz w:val="22"/>
                <w:szCs w:val="22"/>
              </w:rPr>
              <w:t>Date</w:t>
            </w:r>
          </w:p>
        </w:tc>
        <w:tc>
          <w:tcPr>
            <w:tcW w:w="6378" w:type="dxa"/>
          </w:tcPr>
          <w:p w14:paraId="15E1F98D" w14:textId="77777777" w:rsidR="007E034B" w:rsidRPr="007E034B" w:rsidRDefault="007E034B" w:rsidP="008B3FA5">
            <w:pPr>
              <w:spacing w:after="120"/>
              <w:rPr>
                <w:rFonts w:ascii="Calibri" w:hAnsi="Calibri" w:cs="Calibri"/>
                <w:b/>
                <w:sz w:val="22"/>
                <w:szCs w:val="22"/>
              </w:rPr>
            </w:pPr>
          </w:p>
        </w:tc>
      </w:tr>
    </w:tbl>
    <w:p w14:paraId="4619EA7A" w14:textId="37BCBF02" w:rsidR="006777C0" w:rsidRPr="0080772C" w:rsidRDefault="004D6F46" w:rsidP="006777C0">
      <w:pPr>
        <w:spacing w:after="120"/>
        <w:rPr>
          <w:rFonts w:asciiTheme="minorHAnsi" w:hAnsiTheme="minorHAnsi" w:cstheme="minorHAnsi"/>
          <w:b/>
        </w:rPr>
      </w:pPr>
      <w:r w:rsidRPr="0080772C">
        <w:rPr>
          <w:rFonts w:asciiTheme="minorHAnsi" w:hAnsiTheme="minorHAnsi" w:cstheme="minorHAnsi"/>
          <w:b/>
          <w:sz w:val="22"/>
          <w:szCs w:val="22"/>
        </w:rPr>
        <w:br w:type="page"/>
      </w:r>
      <w:r w:rsidR="006777C0" w:rsidRPr="0080772C">
        <w:rPr>
          <w:rFonts w:asciiTheme="minorHAnsi" w:hAnsiTheme="minorHAnsi" w:cstheme="minorHAnsi"/>
          <w:b/>
        </w:rPr>
        <w:t xml:space="preserve">PERSON SPECIFICATION: </w:t>
      </w:r>
      <w:r w:rsidR="001B0E39">
        <w:rPr>
          <w:rFonts w:asciiTheme="minorHAnsi" w:hAnsiTheme="minorHAnsi" w:cstheme="minorHAnsi"/>
          <w:b/>
        </w:rPr>
        <w:t>Learning Support</w:t>
      </w:r>
      <w:r w:rsidR="00BB744E">
        <w:rPr>
          <w:rFonts w:asciiTheme="minorHAnsi" w:hAnsiTheme="minorHAnsi" w:cstheme="minorHAnsi"/>
          <w:b/>
        </w:rPr>
        <w:t xml:space="preserve"> Youth Worker</w:t>
      </w:r>
      <w:r w:rsidR="00F856C6">
        <w:rPr>
          <w:rFonts w:asciiTheme="minorHAnsi" w:hAnsiTheme="minorHAnsi" w:cstheme="minorHAnsi"/>
          <w:b/>
        </w:rPr>
        <w:t xml:space="preserve"> (Higher Degree Apprenticeship)</w:t>
      </w:r>
    </w:p>
    <w:tbl>
      <w:tblPr>
        <w:tblStyle w:val="TableGrid"/>
        <w:tblW w:w="11210" w:type="dxa"/>
        <w:tblInd w:w="-612" w:type="dxa"/>
        <w:tblLayout w:type="fixed"/>
        <w:tblLook w:val="01E0" w:firstRow="1" w:lastRow="1" w:firstColumn="1" w:lastColumn="1" w:noHBand="0" w:noVBand="0"/>
      </w:tblPr>
      <w:tblGrid>
        <w:gridCol w:w="2280"/>
        <w:gridCol w:w="4080"/>
        <w:gridCol w:w="3291"/>
        <w:gridCol w:w="1559"/>
      </w:tblGrid>
      <w:tr w:rsidR="006777C0" w:rsidRPr="0080772C" w14:paraId="2A9744E8" w14:textId="77777777" w:rsidTr="008B3FA5">
        <w:trPr>
          <w:trHeight w:hRule="exact" w:val="576"/>
        </w:trPr>
        <w:tc>
          <w:tcPr>
            <w:tcW w:w="2280" w:type="dxa"/>
            <w:tcBorders>
              <w:bottom w:val="single" w:sz="4" w:space="0" w:color="auto"/>
            </w:tcBorders>
            <w:shd w:val="clear" w:color="auto" w:fill="E6E6E6"/>
          </w:tcPr>
          <w:p w14:paraId="6B451612" w14:textId="77777777" w:rsidR="006777C0" w:rsidRPr="0080772C" w:rsidRDefault="006777C0" w:rsidP="008B3FA5">
            <w:pPr>
              <w:tabs>
                <w:tab w:val="left" w:pos="1620"/>
              </w:tabs>
              <w:spacing w:line="160" w:lineRule="exact"/>
              <w:jc w:val="both"/>
              <w:rPr>
                <w:rFonts w:asciiTheme="minorHAnsi" w:hAnsiTheme="minorHAnsi" w:cstheme="minorHAnsi"/>
                <w:b/>
              </w:rPr>
            </w:pPr>
          </w:p>
          <w:p w14:paraId="546CA2E1" w14:textId="77777777" w:rsidR="006777C0" w:rsidRPr="0080772C" w:rsidRDefault="006777C0" w:rsidP="008B3FA5">
            <w:pPr>
              <w:tabs>
                <w:tab w:val="left" w:pos="1620"/>
              </w:tabs>
              <w:spacing w:after="120"/>
              <w:jc w:val="both"/>
              <w:rPr>
                <w:rFonts w:asciiTheme="minorHAnsi" w:hAnsiTheme="minorHAnsi" w:cstheme="minorHAnsi"/>
                <w:b/>
              </w:rPr>
            </w:pPr>
            <w:r w:rsidRPr="0080772C">
              <w:rPr>
                <w:rFonts w:asciiTheme="minorHAnsi" w:hAnsiTheme="minorHAnsi" w:cstheme="minorHAnsi"/>
                <w:b/>
              </w:rPr>
              <w:t xml:space="preserve">CRITERIA                                           </w:t>
            </w:r>
            <w:r w:rsidRPr="0080772C">
              <w:rPr>
                <w:rFonts w:asciiTheme="minorHAnsi" w:hAnsiTheme="minorHAnsi" w:cstheme="minorHAnsi"/>
                <w:b/>
              </w:rPr>
              <w:tab/>
            </w:r>
          </w:p>
          <w:p w14:paraId="66B172C5" w14:textId="77777777" w:rsidR="006777C0" w:rsidRPr="0080772C" w:rsidRDefault="006777C0" w:rsidP="008B3FA5">
            <w:pPr>
              <w:tabs>
                <w:tab w:val="left" w:pos="1620"/>
              </w:tabs>
              <w:jc w:val="both"/>
              <w:rPr>
                <w:rFonts w:asciiTheme="minorHAnsi" w:hAnsiTheme="minorHAnsi" w:cstheme="minorHAnsi"/>
                <w:b/>
              </w:rPr>
            </w:pPr>
          </w:p>
        </w:tc>
        <w:tc>
          <w:tcPr>
            <w:tcW w:w="4080" w:type="dxa"/>
            <w:shd w:val="clear" w:color="auto" w:fill="E6E6E6"/>
          </w:tcPr>
          <w:p w14:paraId="408CD206" w14:textId="77777777" w:rsidR="006777C0" w:rsidRPr="0080772C" w:rsidRDefault="006777C0" w:rsidP="008B3FA5">
            <w:pPr>
              <w:spacing w:line="160" w:lineRule="exact"/>
              <w:jc w:val="both"/>
              <w:rPr>
                <w:rFonts w:asciiTheme="minorHAnsi" w:hAnsiTheme="minorHAnsi" w:cstheme="minorHAnsi"/>
                <w:b/>
              </w:rPr>
            </w:pPr>
          </w:p>
          <w:p w14:paraId="7561FD94" w14:textId="77777777" w:rsidR="006777C0" w:rsidRPr="0080772C" w:rsidRDefault="006777C0" w:rsidP="008B3FA5">
            <w:pPr>
              <w:jc w:val="both"/>
              <w:rPr>
                <w:rFonts w:asciiTheme="minorHAnsi" w:hAnsiTheme="minorHAnsi" w:cstheme="minorHAnsi"/>
                <w:b/>
              </w:rPr>
            </w:pPr>
            <w:r w:rsidRPr="0080772C">
              <w:rPr>
                <w:rFonts w:asciiTheme="minorHAnsi" w:hAnsiTheme="minorHAnsi" w:cstheme="minorHAnsi"/>
                <w:b/>
              </w:rPr>
              <w:t>ESSENTIAL</w:t>
            </w:r>
          </w:p>
        </w:tc>
        <w:tc>
          <w:tcPr>
            <w:tcW w:w="3291" w:type="dxa"/>
            <w:shd w:val="clear" w:color="auto" w:fill="E6E6E6"/>
          </w:tcPr>
          <w:p w14:paraId="4B4A08F5" w14:textId="77777777" w:rsidR="006777C0" w:rsidRPr="0080772C" w:rsidRDefault="006777C0" w:rsidP="008B3FA5">
            <w:pPr>
              <w:spacing w:line="160" w:lineRule="exact"/>
              <w:jc w:val="both"/>
              <w:rPr>
                <w:rFonts w:asciiTheme="minorHAnsi" w:hAnsiTheme="minorHAnsi" w:cstheme="minorHAnsi"/>
                <w:b/>
              </w:rPr>
            </w:pPr>
          </w:p>
          <w:p w14:paraId="724671F2" w14:textId="77777777" w:rsidR="006777C0" w:rsidRPr="0080772C" w:rsidRDefault="006777C0" w:rsidP="008B3FA5">
            <w:pPr>
              <w:jc w:val="both"/>
              <w:rPr>
                <w:rFonts w:asciiTheme="minorHAnsi" w:hAnsiTheme="minorHAnsi" w:cstheme="minorHAnsi"/>
                <w:b/>
              </w:rPr>
            </w:pPr>
            <w:r w:rsidRPr="0080772C">
              <w:rPr>
                <w:rFonts w:asciiTheme="minorHAnsi" w:hAnsiTheme="minorHAnsi" w:cstheme="minorHAnsi"/>
                <w:b/>
              </w:rPr>
              <w:t>DESIRABLE</w:t>
            </w:r>
          </w:p>
        </w:tc>
        <w:tc>
          <w:tcPr>
            <w:tcW w:w="1559" w:type="dxa"/>
            <w:shd w:val="clear" w:color="auto" w:fill="E6E6E6"/>
          </w:tcPr>
          <w:p w14:paraId="138E540B" w14:textId="77777777" w:rsidR="006777C0" w:rsidRPr="0080772C" w:rsidRDefault="006777C0" w:rsidP="008B3FA5">
            <w:pPr>
              <w:spacing w:before="60" w:line="240" w:lineRule="exact"/>
              <w:jc w:val="both"/>
              <w:rPr>
                <w:rFonts w:asciiTheme="minorHAnsi" w:hAnsiTheme="minorHAnsi" w:cstheme="minorHAnsi"/>
                <w:b/>
              </w:rPr>
            </w:pPr>
            <w:r w:rsidRPr="0080772C">
              <w:rPr>
                <w:rFonts w:asciiTheme="minorHAnsi" w:hAnsiTheme="minorHAnsi" w:cstheme="minorHAnsi"/>
                <w:b/>
              </w:rPr>
              <w:t>Assessed</w:t>
            </w:r>
          </w:p>
          <w:p w14:paraId="563AD8AD" w14:textId="77777777" w:rsidR="006777C0" w:rsidRPr="0080772C" w:rsidRDefault="006777C0" w:rsidP="008B3FA5">
            <w:pPr>
              <w:spacing w:line="240" w:lineRule="exact"/>
              <w:jc w:val="both"/>
              <w:rPr>
                <w:rFonts w:asciiTheme="minorHAnsi" w:hAnsiTheme="minorHAnsi" w:cstheme="minorHAnsi"/>
                <w:b/>
              </w:rPr>
            </w:pPr>
            <w:r w:rsidRPr="0080772C">
              <w:rPr>
                <w:rFonts w:asciiTheme="minorHAnsi" w:hAnsiTheme="minorHAnsi" w:cstheme="minorHAnsi"/>
                <w:b/>
              </w:rPr>
              <w:t xml:space="preserve"> From:</w:t>
            </w:r>
          </w:p>
        </w:tc>
      </w:tr>
      <w:tr w:rsidR="006777C0" w:rsidRPr="0080772C" w14:paraId="20863217" w14:textId="77777777" w:rsidTr="008B3FA5">
        <w:tc>
          <w:tcPr>
            <w:tcW w:w="2280" w:type="dxa"/>
            <w:shd w:val="clear" w:color="auto" w:fill="E6E6E6"/>
          </w:tcPr>
          <w:p w14:paraId="083B4CE1" w14:textId="77777777" w:rsidR="006777C0" w:rsidRPr="0080772C" w:rsidRDefault="006777C0" w:rsidP="008B3FA5">
            <w:pPr>
              <w:jc w:val="both"/>
              <w:rPr>
                <w:rFonts w:asciiTheme="minorHAnsi" w:hAnsiTheme="minorHAnsi" w:cstheme="minorHAnsi"/>
                <w:b/>
              </w:rPr>
            </w:pPr>
          </w:p>
          <w:p w14:paraId="660109FC" w14:textId="77777777" w:rsidR="006777C0" w:rsidRPr="0080772C" w:rsidRDefault="006777C0" w:rsidP="008B3FA5">
            <w:pPr>
              <w:jc w:val="both"/>
              <w:rPr>
                <w:rFonts w:asciiTheme="minorHAnsi" w:hAnsiTheme="minorHAnsi" w:cstheme="minorHAnsi"/>
                <w:b/>
              </w:rPr>
            </w:pPr>
          </w:p>
          <w:p w14:paraId="50E8F5DE" w14:textId="77777777" w:rsidR="006777C0" w:rsidRPr="003D3B18" w:rsidRDefault="006777C0" w:rsidP="008B3FA5">
            <w:pPr>
              <w:jc w:val="both"/>
              <w:rPr>
                <w:rFonts w:asciiTheme="minorHAnsi" w:hAnsiTheme="minorHAnsi" w:cstheme="minorHAnsi"/>
                <w:b/>
              </w:rPr>
            </w:pPr>
            <w:r w:rsidRPr="003D3B18">
              <w:rPr>
                <w:rFonts w:asciiTheme="minorHAnsi" w:hAnsiTheme="minorHAnsi" w:cstheme="minorHAnsi"/>
                <w:b/>
              </w:rPr>
              <w:t>QUALIFICATIONS,</w:t>
            </w:r>
          </w:p>
          <w:p w14:paraId="142D2004" w14:textId="77777777" w:rsidR="006777C0" w:rsidRPr="003D3B18" w:rsidRDefault="006777C0" w:rsidP="008B3FA5">
            <w:pPr>
              <w:jc w:val="both"/>
              <w:rPr>
                <w:rFonts w:asciiTheme="minorHAnsi" w:hAnsiTheme="minorHAnsi" w:cstheme="minorHAnsi"/>
                <w:b/>
              </w:rPr>
            </w:pPr>
            <w:r w:rsidRPr="003D3B18">
              <w:rPr>
                <w:rFonts w:asciiTheme="minorHAnsi" w:hAnsiTheme="minorHAnsi" w:cstheme="minorHAnsi"/>
                <w:b/>
              </w:rPr>
              <w:t>TRAINING AND</w:t>
            </w:r>
          </w:p>
          <w:p w14:paraId="2231EF2E" w14:textId="77777777" w:rsidR="006777C0" w:rsidRPr="0080772C" w:rsidRDefault="006777C0" w:rsidP="008B3FA5">
            <w:pPr>
              <w:jc w:val="both"/>
              <w:rPr>
                <w:rFonts w:asciiTheme="minorHAnsi" w:hAnsiTheme="minorHAnsi" w:cstheme="minorHAnsi"/>
                <w:b/>
              </w:rPr>
            </w:pPr>
            <w:r w:rsidRPr="003D3B18">
              <w:rPr>
                <w:rFonts w:asciiTheme="minorHAnsi" w:hAnsiTheme="minorHAnsi" w:cstheme="minorHAnsi"/>
                <w:b/>
              </w:rPr>
              <w:t>DEVELOPMENT</w:t>
            </w:r>
          </w:p>
        </w:tc>
        <w:tc>
          <w:tcPr>
            <w:tcW w:w="4080" w:type="dxa"/>
          </w:tcPr>
          <w:p w14:paraId="779D29FD" w14:textId="437D4140" w:rsidR="006777C0" w:rsidRDefault="007B5839" w:rsidP="008B3FA5">
            <w:pPr>
              <w:rPr>
                <w:rFonts w:asciiTheme="minorHAnsi" w:hAnsiTheme="minorHAnsi" w:cstheme="minorHAnsi"/>
                <w:sz w:val="22"/>
                <w:szCs w:val="22"/>
              </w:rPr>
            </w:pPr>
            <w:r>
              <w:rPr>
                <w:rFonts w:asciiTheme="minorHAnsi" w:hAnsiTheme="minorHAnsi" w:cstheme="minorHAnsi"/>
                <w:sz w:val="22"/>
                <w:szCs w:val="22"/>
              </w:rPr>
              <w:t>Study to Level 3 and requirement to meet the entry requirements for the Youth Worker Degree Apprenticeship programme</w:t>
            </w:r>
          </w:p>
          <w:p w14:paraId="6360C6F2" w14:textId="77777777" w:rsidR="006777C0" w:rsidRDefault="006777C0" w:rsidP="008B3FA5">
            <w:pPr>
              <w:rPr>
                <w:rFonts w:asciiTheme="minorHAnsi" w:hAnsiTheme="minorHAnsi" w:cstheme="minorHAnsi"/>
                <w:sz w:val="22"/>
                <w:szCs w:val="22"/>
              </w:rPr>
            </w:pPr>
          </w:p>
          <w:p w14:paraId="13EEFDA3" w14:textId="21B80DED" w:rsidR="006777C0" w:rsidRPr="0080772C" w:rsidRDefault="005A4C30" w:rsidP="00151F77">
            <w:pPr>
              <w:rPr>
                <w:rFonts w:asciiTheme="minorHAnsi" w:hAnsiTheme="minorHAnsi" w:cstheme="minorHAnsi"/>
                <w:sz w:val="22"/>
                <w:szCs w:val="22"/>
              </w:rPr>
            </w:pPr>
            <w:r>
              <w:rPr>
                <w:rFonts w:asciiTheme="minorHAnsi" w:hAnsiTheme="minorHAnsi" w:cstheme="minorHAnsi"/>
                <w:sz w:val="22"/>
                <w:szCs w:val="22"/>
              </w:rPr>
              <w:t>GCSE Maths &amp; English at grade 4</w:t>
            </w:r>
            <w:r w:rsidR="006777C0" w:rsidRPr="00482ECE">
              <w:rPr>
                <w:rFonts w:asciiTheme="minorHAnsi" w:hAnsiTheme="minorHAnsi" w:cstheme="minorHAnsi"/>
                <w:sz w:val="22"/>
                <w:szCs w:val="22"/>
              </w:rPr>
              <w:t xml:space="preserve"> or above (or equivalent Level 2 qualifications)</w:t>
            </w:r>
          </w:p>
        </w:tc>
        <w:tc>
          <w:tcPr>
            <w:tcW w:w="3291" w:type="dxa"/>
          </w:tcPr>
          <w:p w14:paraId="01AB641F" w14:textId="77777777" w:rsidR="00B477B2" w:rsidRDefault="00B477B2" w:rsidP="008B3FA5">
            <w:pPr>
              <w:rPr>
                <w:rFonts w:asciiTheme="minorHAnsi" w:hAnsiTheme="minorHAnsi" w:cstheme="minorHAnsi"/>
                <w:sz w:val="22"/>
                <w:szCs w:val="22"/>
                <w:lang w:eastAsia="en-GB"/>
              </w:rPr>
            </w:pPr>
          </w:p>
          <w:p w14:paraId="6E1916B2" w14:textId="77777777" w:rsidR="006777C0" w:rsidRPr="0080772C" w:rsidRDefault="006777C0" w:rsidP="008B3FA5">
            <w:pPr>
              <w:rPr>
                <w:rFonts w:asciiTheme="minorHAnsi" w:hAnsiTheme="minorHAnsi" w:cstheme="minorHAnsi"/>
                <w:sz w:val="22"/>
                <w:szCs w:val="22"/>
              </w:rPr>
            </w:pPr>
          </w:p>
        </w:tc>
        <w:tc>
          <w:tcPr>
            <w:tcW w:w="1559" w:type="dxa"/>
          </w:tcPr>
          <w:p w14:paraId="2A5CD5E2" w14:textId="77777777" w:rsidR="006777C0" w:rsidRPr="0080772C" w:rsidRDefault="006777C0" w:rsidP="008B3FA5">
            <w:pPr>
              <w:rPr>
                <w:rFonts w:asciiTheme="minorHAnsi" w:hAnsiTheme="minorHAnsi" w:cstheme="minorHAnsi"/>
                <w:sz w:val="22"/>
                <w:szCs w:val="22"/>
              </w:rPr>
            </w:pPr>
            <w:r w:rsidRPr="0080772C">
              <w:rPr>
                <w:rFonts w:asciiTheme="minorHAnsi" w:hAnsiTheme="minorHAnsi" w:cstheme="minorHAnsi"/>
                <w:sz w:val="22"/>
                <w:szCs w:val="22"/>
              </w:rPr>
              <w:t>Application</w:t>
            </w:r>
          </w:p>
          <w:p w14:paraId="3D50D55C" w14:textId="77777777" w:rsidR="006777C0" w:rsidRDefault="006777C0" w:rsidP="008B3FA5">
            <w:pPr>
              <w:rPr>
                <w:rFonts w:asciiTheme="minorHAnsi" w:hAnsiTheme="minorHAnsi" w:cstheme="minorHAnsi"/>
                <w:sz w:val="22"/>
                <w:szCs w:val="22"/>
              </w:rPr>
            </w:pPr>
            <w:r w:rsidRPr="0080772C">
              <w:rPr>
                <w:rFonts w:asciiTheme="minorHAnsi" w:hAnsiTheme="minorHAnsi" w:cstheme="minorHAnsi"/>
                <w:sz w:val="22"/>
                <w:szCs w:val="22"/>
              </w:rPr>
              <w:t>Certificates</w:t>
            </w:r>
          </w:p>
          <w:p w14:paraId="468612A6" w14:textId="6ABC0B0A" w:rsidR="00B6310B" w:rsidRPr="0080772C" w:rsidRDefault="00B6310B" w:rsidP="008B3FA5">
            <w:pPr>
              <w:rPr>
                <w:rFonts w:asciiTheme="minorHAnsi" w:hAnsiTheme="minorHAnsi" w:cstheme="minorHAnsi"/>
                <w:sz w:val="22"/>
                <w:szCs w:val="22"/>
              </w:rPr>
            </w:pPr>
          </w:p>
        </w:tc>
      </w:tr>
      <w:tr w:rsidR="006777C0" w:rsidRPr="0080772C" w14:paraId="0576CED0" w14:textId="77777777" w:rsidTr="006777C0">
        <w:trPr>
          <w:trHeight w:val="274"/>
        </w:trPr>
        <w:tc>
          <w:tcPr>
            <w:tcW w:w="2280" w:type="dxa"/>
            <w:shd w:val="clear" w:color="auto" w:fill="E6E6E6"/>
          </w:tcPr>
          <w:p w14:paraId="573C5048" w14:textId="77777777" w:rsidR="006777C0" w:rsidRPr="0080772C" w:rsidRDefault="006777C0" w:rsidP="008B3FA5">
            <w:pPr>
              <w:jc w:val="both"/>
              <w:rPr>
                <w:rFonts w:asciiTheme="minorHAnsi" w:hAnsiTheme="minorHAnsi" w:cstheme="minorHAnsi"/>
                <w:b/>
              </w:rPr>
            </w:pPr>
          </w:p>
          <w:p w14:paraId="3FE0AF46" w14:textId="77777777" w:rsidR="006777C0" w:rsidRPr="0080772C" w:rsidRDefault="006777C0" w:rsidP="008B3FA5">
            <w:pPr>
              <w:jc w:val="both"/>
              <w:rPr>
                <w:rFonts w:asciiTheme="minorHAnsi" w:hAnsiTheme="minorHAnsi" w:cstheme="minorHAnsi"/>
                <w:b/>
              </w:rPr>
            </w:pPr>
          </w:p>
          <w:p w14:paraId="29B0F775" w14:textId="77777777" w:rsidR="006777C0" w:rsidRPr="00E005F4" w:rsidRDefault="006777C0" w:rsidP="008B3FA5">
            <w:pPr>
              <w:jc w:val="both"/>
              <w:rPr>
                <w:rFonts w:asciiTheme="minorHAnsi" w:hAnsiTheme="minorHAnsi" w:cstheme="minorHAnsi"/>
                <w:b/>
              </w:rPr>
            </w:pPr>
            <w:r w:rsidRPr="00E005F4">
              <w:rPr>
                <w:rFonts w:asciiTheme="minorHAnsi" w:hAnsiTheme="minorHAnsi" w:cstheme="minorHAnsi"/>
                <w:b/>
              </w:rPr>
              <w:t>KNOWLEDGE/</w:t>
            </w:r>
          </w:p>
          <w:p w14:paraId="051213FB" w14:textId="77777777" w:rsidR="006777C0" w:rsidRPr="0080772C" w:rsidRDefault="006777C0" w:rsidP="008B3FA5">
            <w:pPr>
              <w:jc w:val="both"/>
              <w:rPr>
                <w:rFonts w:asciiTheme="minorHAnsi" w:hAnsiTheme="minorHAnsi" w:cstheme="minorHAnsi"/>
                <w:b/>
              </w:rPr>
            </w:pPr>
            <w:r w:rsidRPr="00E005F4">
              <w:rPr>
                <w:rFonts w:asciiTheme="minorHAnsi" w:hAnsiTheme="minorHAnsi" w:cstheme="minorHAnsi"/>
                <w:b/>
              </w:rPr>
              <w:t>UNDERSTANDING</w:t>
            </w:r>
          </w:p>
        </w:tc>
        <w:tc>
          <w:tcPr>
            <w:tcW w:w="4080" w:type="dxa"/>
          </w:tcPr>
          <w:p w14:paraId="49B964F9" w14:textId="77777777" w:rsidR="006777C0" w:rsidRPr="0080772C" w:rsidRDefault="006777C0" w:rsidP="008B3FA5">
            <w:pPr>
              <w:autoSpaceDE w:val="0"/>
              <w:autoSpaceDN w:val="0"/>
              <w:adjustRightInd w:val="0"/>
              <w:rPr>
                <w:rFonts w:asciiTheme="minorHAnsi" w:hAnsiTheme="minorHAnsi" w:cstheme="minorHAnsi"/>
                <w:sz w:val="22"/>
                <w:szCs w:val="22"/>
                <w:lang w:eastAsia="en-GB"/>
              </w:rPr>
            </w:pPr>
            <w:r w:rsidRPr="0080772C">
              <w:rPr>
                <w:rFonts w:asciiTheme="minorHAnsi" w:hAnsiTheme="minorHAnsi" w:cstheme="minorHAnsi"/>
                <w:sz w:val="22"/>
                <w:szCs w:val="22"/>
                <w:lang w:eastAsia="en-GB"/>
              </w:rPr>
              <w:t xml:space="preserve">Understanding of the requirements of Safeguarding, Equality and Diversity, </w:t>
            </w:r>
            <w:r w:rsidR="00E005F4">
              <w:rPr>
                <w:rFonts w:asciiTheme="minorHAnsi" w:hAnsiTheme="minorHAnsi" w:cstheme="minorHAnsi"/>
                <w:sz w:val="22"/>
                <w:szCs w:val="22"/>
                <w:lang w:eastAsia="en-GB"/>
              </w:rPr>
              <w:t xml:space="preserve">Inclusion, </w:t>
            </w:r>
            <w:r w:rsidRPr="0080772C">
              <w:rPr>
                <w:rFonts w:asciiTheme="minorHAnsi" w:hAnsiTheme="minorHAnsi" w:cstheme="minorHAnsi"/>
                <w:sz w:val="22"/>
                <w:szCs w:val="22"/>
                <w:lang w:eastAsia="en-GB"/>
              </w:rPr>
              <w:t>Learning Support, Health &amp; Safety</w:t>
            </w:r>
          </w:p>
          <w:p w14:paraId="6863827D" w14:textId="77777777" w:rsidR="006777C0" w:rsidRPr="0080772C" w:rsidRDefault="006777C0" w:rsidP="008B3FA5">
            <w:pPr>
              <w:autoSpaceDE w:val="0"/>
              <w:autoSpaceDN w:val="0"/>
              <w:adjustRightInd w:val="0"/>
              <w:rPr>
                <w:rFonts w:asciiTheme="minorHAnsi" w:hAnsiTheme="minorHAnsi" w:cstheme="minorHAnsi"/>
                <w:sz w:val="22"/>
                <w:szCs w:val="22"/>
                <w:lang w:eastAsia="en-GB"/>
              </w:rPr>
            </w:pPr>
          </w:p>
          <w:p w14:paraId="2649980C" w14:textId="77777777" w:rsidR="00151F77" w:rsidRDefault="00151F77" w:rsidP="00151F77">
            <w:pPr>
              <w:rPr>
                <w:rFonts w:ascii="Calibri" w:hAnsi="Calibri" w:cs="Calibri"/>
                <w:bCs/>
                <w:sz w:val="22"/>
                <w:szCs w:val="22"/>
              </w:rPr>
            </w:pPr>
            <w:r>
              <w:rPr>
                <w:rFonts w:ascii="Calibri" w:hAnsi="Calibri" w:cs="Calibri"/>
                <w:bCs/>
                <w:sz w:val="22"/>
                <w:szCs w:val="22"/>
              </w:rPr>
              <w:t xml:space="preserve">Understanding of, or willingness to develop understanding of SEND </w:t>
            </w:r>
          </w:p>
          <w:p w14:paraId="164BFC6D" w14:textId="77777777" w:rsidR="006777C0" w:rsidRDefault="006777C0" w:rsidP="008B3FA5">
            <w:pPr>
              <w:rPr>
                <w:rFonts w:ascii="Calibri" w:hAnsi="Calibri" w:cs="Calibri"/>
                <w:bCs/>
                <w:sz w:val="22"/>
                <w:szCs w:val="22"/>
              </w:rPr>
            </w:pPr>
          </w:p>
          <w:p w14:paraId="2AA9B1C7" w14:textId="77777777" w:rsidR="006777C0" w:rsidRPr="0080772C" w:rsidRDefault="006777C0" w:rsidP="008B3FA5">
            <w:pPr>
              <w:rPr>
                <w:rFonts w:asciiTheme="minorHAnsi" w:hAnsiTheme="minorHAnsi" w:cstheme="minorHAnsi"/>
                <w:sz w:val="22"/>
                <w:szCs w:val="22"/>
                <w:lang w:eastAsia="en-GB"/>
              </w:rPr>
            </w:pPr>
            <w:r w:rsidRPr="000A2215">
              <w:rPr>
                <w:rFonts w:ascii="Calibri" w:hAnsi="Calibri" w:cs="Calibri"/>
                <w:bCs/>
                <w:sz w:val="22"/>
                <w:szCs w:val="22"/>
              </w:rPr>
              <w:t xml:space="preserve">Understanding of professional boundaries                                                                      </w:t>
            </w:r>
          </w:p>
          <w:p w14:paraId="4B15F755" w14:textId="77777777" w:rsidR="006777C0" w:rsidRPr="0080772C" w:rsidRDefault="006777C0" w:rsidP="008B3FA5">
            <w:pPr>
              <w:rPr>
                <w:rFonts w:asciiTheme="minorHAnsi" w:hAnsiTheme="minorHAnsi" w:cstheme="minorHAnsi"/>
                <w:sz w:val="22"/>
                <w:szCs w:val="22"/>
              </w:rPr>
            </w:pPr>
          </w:p>
        </w:tc>
        <w:tc>
          <w:tcPr>
            <w:tcW w:w="3291" w:type="dxa"/>
          </w:tcPr>
          <w:p w14:paraId="4426E50A" w14:textId="3C91972F" w:rsidR="006777C0" w:rsidRPr="000A2215" w:rsidRDefault="006777C0" w:rsidP="008B3FA5">
            <w:pPr>
              <w:rPr>
                <w:rFonts w:ascii="Calibri" w:hAnsi="Calibri" w:cs="Calibri"/>
                <w:bCs/>
                <w:sz w:val="22"/>
                <w:szCs w:val="22"/>
              </w:rPr>
            </w:pPr>
            <w:r w:rsidRPr="000A2215">
              <w:rPr>
                <w:rFonts w:ascii="Calibri" w:hAnsi="Calibri" w:cs="Calibri"/>
                <w:bCs/>
                <w:sz w:val="22"/>
                <w:szCs w:val="22"/>
              </w:rPr>
              <w:t>Understanding of person-</w:t>
            </w:r>
            <w:r w:rsidR="001A0A65">
              <w:rPr>
                <w:rFonts w:ascii="Calibri" w:hAnsi="Calibri" w:cs="Calibri"/>
                <w:bCs/>
                <w:sz w:val="22"/>
                <w:szCs w:val="22"/>
              </w:rPr>
              <w:t>centred working with learners</w:t>
            </w:r>
          </w:p>
          <w:p w14:paraId="232D97A9" w14:textId="77777777" w:rsidR="006777C0" w:rsidRPr="000A2215" w:rsidRDefault="006777C0" w:rsidP="008B3FA5">
            <w:pPr>
              <w:rPr>
                <w:rFonts w:ascii="Calibri" w:hAnsi="Calibri" w:cs="Calibri"/>
                <w:bCs/>
                <w:sz w:val="22"/>
                <w:szCs w:val="22"/>
              </w:rPr>
            </w:pPr>
          </w:p>
          <w:p w14:paraId="118167A3" w14:textId="455610FE" w:rsidR="006777C0" w:rsidRDefault="001A0A65" w:rsidP="008B3FA5">
            <w:pPr>
              <w:rPr>
                <w:rFonts w:ascii="Calibri" w:hAnsi="Calibri" w:cs="Calibri"/>
                <w:bCs/>
                <w:sz w:val="22"/>
                <w:szCs w:val="22"/>
              </w:rPr>
            </w:pPr>
            <w:r>
              <w:rPr>
                <w:rFonts w:ascii="Calibri" w:hAnsi="Calibri" w:cs="Calibri"/>
                <w:bCs/>
                <w:sz w:val="22"/>
                <w:szCs w:val="22"/>
              </w:rPr>
              <w:t>Understanding</w:t>
            </w:r>
            <w:r w:rsidR="006777C0" w:rsidRPr="000A2215">
              <w:rPr>
                <w:rFonts w:ascii="Calibri" w:hAnsi="Calibri" w:cs="Calibri"/>
                <w:bCs/>
                <w:sz w:val="22"/>
                <w:szCs w:val="22"/>
              </w:rPr>
              <w:t xml:space="preserve"> target setting and reviewing performance </w:t>
            </w:r>
            <w:proofErr w:type="gramStart"/>
            <w:r w:rsidR="006777C0" w:rsidRPr="000A2215">
              <w:rPr>
                <w:rFonts w:ascii="Calibri" w:hAnsi="Calibri" w:cs="Calibri"/>
                <w:bCs/>
                <w:sz w:val="22"/>
                <w:szCs w:val="22"/>
              </w:rPr>
              <w:t>e.g.</w:t>
            </w:r>
            <w:proofErr w:type="gramEnd"/>
            <w:r w:rsidR="006777C0" w:rsidRPr="000A2215">
              <w:rPr>
                <w:rFonts w:ascii="Calibri" w:hAnsi="Calibri" w:cs="Calibri"/>
                <w:bCs/>
                <w:sz w:val="22"/>
                <w:szCs w:val="22"/>
              </w:rPr>
              <w:t xml:space="preserve"> Individual Learning Plans</w:t>
            </w:r>
          </w:p>
          <w:p w14:paraId="2C719BA7" w14:textId="77777777" w:rsidR="006777C0" w:rsidRPr="0080772C" w:rsidRDefault="006777C0" w:rsidP="008B3FA5">
            <w:pPr>
              <w:rPr>
                <w:rFonts w:asciiTheme="minorHAnsi" w:hAnsiTheme="minorHAnsi" w:cstheme="minorHAnsi"/>
                <w:sz w:val="22"/>
                <w:szCs w:val="22"/>
              </w:rPr>
            </w:pPr>
          </w:p>
        </w:tc>
        <w:tc>
          <w:tcPr>
            <w:tcW w:w="1559" w:type="dxa"/>
          </w:tcPr>
          <w:p w14:paraId="1D6D1B6E" w14:textId="77777777" w:rsidR="006777C0" w:rsidRPr="0080772C" w:rsidRDefault="006777C0" w:rsidP="008B3FA5">
            <w:pPr>
              <w:rPr>
                <w:rFonts w:asciiTheme="minorHAnsi" w:hAnsiTheme="minorHAnsi" w:cstheme="minorHAnsi"/>
                <w:sz w:val="22"/>
                <w:szCs w:val="22"/>
              </w:rPr>
            </w:pPr>
          </w:p>
          <w:p w14:paraId="7DC2028E" w14:textId="77777777" w:rsidR="006777C0" w:rsidRPr="0080772C" w:rsidRDefault="006777C0" w:rsidP="008B3FA5">
            <w:pPr>
              <w:rPr>
                <w:rFonts w:asciiTheme="minorHAnsi" w:hAnsiTheme="minorHAnsi" w:cstheme="minorHAnsi"/>
                <w:sz w:val="22"/>
                <w:szCs w:val="22"/>
              </w:rPr>
            </w:pPr>
          </w:p>
          <w:p w14:paraId="16E8F940" w14:textId="77777777" w:rsidR="006777C0" w:rsidRPr="0080772C" w:rsidRDefault="006777C0" w:rsidP="008B3FA5">
            <w:pPr>
              <w:rPr>
                <w:rFonts w:asciiTheme="minorHAnsi" w:hAnsiTheme="minorHAnsi" w:cstheme="minorHAnsi"/>
                <w:sz w:val="22"/>
                <w:szCs w:val="22"/>
              </w:rPr>
            </w:pPr>
            <w:r w:rsidRPr="0080772C">
              <w:rPr>
                <w:rFonts w:asciiTheme="minorHAnsi" w:hAnsiTheme="minorHAnsi" w:cstheme="minorHAnsi"/>
                <w:sz w:val="22"/>
                <w:szCs w:val="22"/>
              </w:rPr>
              <w:t>Application Interview</w:t>
            </w:r>
          </w:p>
          <w:p w14:paraId="6B349DB7" w14:textId="77777777" w:rsidR="006777C0" w:rsidRDefault="006777C0" w:rsidP="008B3FA5">
            <w:pPr>
              <w:rPr>
                <w:rFonts w:asciiTheme="minorHAnsi" w:hAnsiTheme="minorHAnsi" w:cstheme="minorHAnsi"/>
                <w:sz w:val="22"/>
                <w:szCs w:val="22"/>
              </w:rPr>
            </w:pPr>
            <w:r w:rsidRPr="0080772C">
              <w:rPr>
                <w:rFonts w:asciiTheme="minorHAnsi" w:hAnsiTheme="minorHAnsi" w:cstheme="minorHAnsi"/>
                <w:sz w:val="22"/>
                <w:szCs w:val="22"/>
              </w:rPr>
              <w:t>References</w:t>
            </w:r>
          </w:p>
          <w:p w14:paraId="02AEC2E0" w14:textId="4A217B0E" w:rsidR="00B6310B" w:rsidRPr="0080772C" w:rsidRDefault="00B6310B" w:rsidP="008B3FA5">
            <w:pPr>
              <w:rPr>
                <w:rFonts w:asciiTheme="minorHAnsi" w:hAnsiTheme="minorHAnsi" w:cstheme="minorHAnsi"/>
                <w:sz w:val="22"/>
                <w:szCs w:val="22"/>
              </w:rPr>
            </w:pPr>
            <w:r>
              <w:rPr>
                <w:rFonts w:asciiTheme="minorHAnsi" w:hAnsiTheme="minorHAnsi" w:cstheme="minorHAnsi"/>
                <w:sz w:val="22"/>
                <w:szCs w:val="22"/>
              </w:rPr>
              <w:t>Assessment Tasks</w:t>
            </w:r>
          </w:p>
        </w:tc>
      </w:tr>
      <w:tr w:rsidR="006777C0" w:rsidRPr="0080772C" w14:paraId="2B601CAE" w14:textId="77777777" w:rsidTr="008B3FA5">
        <w:tc>
          <w:tcPr>
            <w:tcW w:w="2280" w:type="dxa"/>
            <w:shd w:val="clear" w:color="auto" w:fill="E6E6E6"/>
          </w:tcPr>
          <w:p w14:paraId="39E8C753" w14:textId="77777777" w:rsidR="006777C0" w:rsidRPr="0080772C" w:rsidRDefault="006777C0" w:rsidP="008B3FA5">
            <w:pPr>
              <w:jc w:val="both"/>
              <w:rPr>
                <w:rFonts w:asciiTheme="minorHAnsi" w:hAnsiTheme="minorHAnsi" w:cstheme="minorHAnsi"/>
                <w:b/>
              </w:rPr>
            </w:pPr>
          </w:p>
          <w:p w14:paraId="323389BE" w14:textId="77777777" w:rsidR="006777C0" w:rsidRPr="0080772C" w:rsidRDefault="006777C0" w:rsidP="008B3FA5">
            <w:pPr>
              <w:jc w:val="both"/>
              <w:rPr>
                <w:rFonts w:asciiTheme="minorHAnsi" w:hAnsiTheme="minorHAnsi" w:cstheme="minorHAnsi"/>
                <w:b/>
              </w:rPr>
            </w:pPr>
            <w:r w:rsidRPr="00E005F4">
              <w:rPr>
                <w:rFonts w:asciiTheme="minorHAnsi" w:hAnsiTheme="minorHAnsi" w:cstheme="minorHAnsi"/>
                <w:b/>
              </w:rPr>
              <w:t>EXPERIENCE</w:t>
            </w:r>
          </w:p>
        </w:tc>
        <w:tc>
          <w:tcPr>
            <w:tcW w:w="4080" w:type="dxa"/>
          </w:tcPr>
          <w:p w14:paraId="667BBCF9" w14:textId="77777777" w:rsidR="006777C0" w:rsidRDefault="006777C0" w:rsidP="008B3FA5">
            <w:pPr>
              <w:rPr>
                <w:rFonts w:ascii="Calibri" w:hAnsi="Calibri" w:cs="Calibri"/>
                <w:sz w:val="22"/>
                <w:szCs w:val="22"/>
              </w:rPr>
            </w:pPr>
          </w:p>
          <w:p w14:paraId="0745E7D5" w14:textId="77777777" w:rsidR="006777C0" w:rsidRDefault="006777C0" w:rsidP="008B3FA5">
            <w:pPr>
              <w:rPr>
                <w:rFonts w:ascii="Calibri" w:hAnsi="Calibri" w:cs="Calibri"/>
                <w:bCs/>
                <w:sz w:val="22"/>
                <w:szCs w:val="22"/>
              </w:rPr>
            </w:pPr>
          </w:p>
          <w:p w14:paraId="43A92F37" w14:textId="77777777" w:rsidR="006777C0" w:rsidRPr="0080772C" w:rsidRDefault="006777C0" w:rsidP="00165323">
            <w:pPr>
              <w:rPr>
                <w:rFonts w:asciiTheme="minorHAnsi" w:hAnsiTheme="minorHAnsi" w:cstheme="minorHAnsi"/>
                <w:sz w:val="22"/>
                <w:szCs w:val="22"/>
              </w:rPr>
            </w:pPr>
          </w:p>
        </w:tc>
        <w:tc>
          <w:tcPr>
            <w:tcW w:w="3291" w:type="dxa"/>
          </w:tcPr>
          <w:p w14:paraId="49CB805B" w14:textId="56E4304C" w:rsidR="00C40EC5" w:rsidRDefault="00C40EC5" w:rsidP="00C40EC5">
            <w:pPr>
              <w:rPr>
                <w:rFonts w:ascii="Calibri" w:hAnsi="Calibri" w:cs="Calibri"/>
                <w:bCs/>
                <w:sz w:val="22"/>
                <w:szCs w:val="22"/>
              </w:rPr>
            </w:pPr>
            <w:r w:rsidRPr="000A2215">
              <w:rPr>
                <w:rFonts w:ascii="Calibri" w:hAnsi="Calibri" w:cs="Calibri"/>
                <w:bCs/>
                <w:sz w:val="22"/>
                <w:szCs w:val="22"/>
              </w:rPr>
              <w:t xml:space="preserve">Experience of working in partnership with others </w:t>
            </w:r>
            <w:proofErr w:type="gramStart"/>
            <w:r w:rsidRPr="000A2215">
              <w:rPr>
                <w:rFonts w:ascii="Calibri" w:hAnsi="Calibri" w:cs="Calibri"/>
                <w:bCs/>
                <w:sz w:val="22"/>
                <w:szCs w:val="22"/>
              </w:rPr>
              <w:t>e</w:t>
            </w:r>
            <w:r>
              <w:rPr>
                <w:rFonts w:ascii="Calibri" w:hAnsi="Calibri" w:cs="Calibri"/>
                <w:bCs/>
                <w:sz w:val="22"/>
                <w:szCs w:val="22"/>
              </w:rPr>
              <w:t>.</w:t>
            </w:r>
            <w:r w:rsidRPr="000A2215">
              <w:rPr>
                <w:rFonts w:ascii="Calibri" w:hAnsi="Calibri" w:cs="Calibri"/>
                <w:bCs/>
                <w:sz w:val="22"/>
                <w:szCs w:val="22"/>
              </w:rPr>
              <w:t>g</w:t>
            </w:r>
            <w:r>
              <w:rPr>
                <w:rFonts w:ascii="Calibri" w:hAnsi="Calibri" w:cs="Calibri"/>
                <w:bCs/>
                <w:sz w:val="22"/>
                <w:szCs w:val="22"/>
              </w:rPr>
              <w:t>.</w:t>
            </w:r>
            <w:proofErr w:type="gramEnd"/>
            <w:r w:rsidRPr="000A2215">
              <w:rPr>
                <w:rFonts w:ascii="Calibri" w:hAnsi="Calibri" w:cs="Calibri"/>
                <w:bCs/>
                <w:sz w:val="22"/>
                <w:szCs w:val="22"/>
              </w:rPr>
              <w:t xml:space="preserve"> </w:t>
            </w:r>
            <w:r w:rsidR="00151F77">
              <w:rPr>
                <w:rFonts w:ascii="Calibri" w:hAnsi="Calibri" w:cs="Calibri"/>
                <w:bCs/>
                <w:sz w:val="22"/>
                <w:szCs w:val="22"/>
              </w:rPr>
              <w:t xml:space="preserve">students, </w:t>
            </w:r>
            <w:r w:rsidRPr="000A2215">
              <w:rPr>
                <w:rFonts w:ascii="Calibri" w:hAnsi="Calibri" w:cs="Calibri"/>
                <w:bCs/>
                <w:sz w:val="22"/>
                <w:szCs w:val="22"/>
              </w:rPr>
              <w:t>teachers, family</w:t>
            </w:r>
            <w:r>
              <w:rPr>
                <w:rFonts w:ascii="Calibri" w:hAnsi="Calibri" w:cs="Calibri"/>
                <w:bCs/>
                <w:sz w:val="22"/>
                <w:szCs w:val="22"/>
              </w:rPr>
              <w:t>,</w:t>
            </w:r>
            <w:r w:rsidRPr="000A2215">
              <w:rPr>
                <w:rFonts w:ascii="Calibri" w:hAnsi="Calibri" w:cs="Calibri"/>
                <w:bCs/>
                <w:sz w:val="22"/>
                <w:szCs w:val="22"/>
              </w:rPr>
              <w:t xml:space="preserve"> carers,</w:t>
            </w:r>
            <w:r w:rsidRPr="000A2215">
              <w:rPr>
                <w:rFonts w:ascii="Calibri" w:hAnsi="Calibri" w:cs="Calibri"/>
                <w:b/>
                <w:sz w:val="22"/>
                <w:szCs w:val="22"/>
              </w:rPr>
              <w:t xml:space="preserve"> </w:t>
            </w:r>
            <w:r>
              <w:rPr>
                <w:rFonts w:ascii="Calibri" w:hAnsi="Calibri" w:cs="Calibri"/>
                <w:bCs/>
                <w:sz w:val="22"/>
                <w:szCs w:val="22"/>
              </w:rPr>
              <w:t>professionals</w:t>
            </w:r>
            <w:r w:rsidRPr="000A2215">
              <w:rPr>
                <w:rFonts w:ascii="Calibri" w:hAnsi="Calibri" w:cs="Calibri"/>
                <w:bCs/>
                <w:sz w:val="22"/>
                <w:szCs w:val="22"/>
              </w:rPr>
              <w:t xml:space="preserve"> and other agencies       </w:t>
            </w:r>
          </w:p>
          <w:p w14:paraId="01F7C613" w14:textId="77777777" w:rsidR="006777C0" w:rsidRPr="0080772C" w:rsidRDefault="006777C0" w:rsidP="008B3FA5">
            <w:pPr>
              <w:rPr>
                <w:rFonts w:asciiTheme="minorHAnsi" w:hAnsiTheme="minorHAnsi" w:cstheme="minorHAnsi"/>
                <w:sz w:val="22"/>
                <w:szCs w:val="22"/>
              </w:rPr>
            </w:pPr>
          </w:p>
        </w:tc>
        <w:tc>
          <w:tcPr>
            <w:tcW w:w="1559" w:type="dxa"/>
          </w:tcPr>
          <w:p w14:paraId="19768AF1" w14:textId="77777777" w:rsidR="006777C0" w:rsidRPr="0080772C" w:rsidRDefault="006777C0" w:rsidP="008B3FA5">
            <w:pPr>
              <w:jc w:val="both"/>
              <w:rPr>
                <w:rFonts w:asciiTheme="minorHAnsi" w:hAnsiTheme="minorHAnsi" w:cstheme="minorHAnsi"/>
                <w:sz w:val="22"/>
                <w:szCs w:val="22"/>
              </w:rPr>
            </w:pPr>
            <w:r w:rsidRPr="0080772C">
              <w:rPr>
                <w:rFonts w:asciiTheme="minorHAnsi" w:hAnsiTheme="minorHAnsi" w:cstheme="minorHAnsi"/>
                <w:sz w:val="22"/>
                <w:szCs w:val="22"/>
              </w:rPr>
              <w:t>Application</w:t>
            </w:r>
          </w:p>
          <w:p w14:paraId="73BCF054" w14:textId="77777777" w:rsidR="006777C0" w:rsidRPr="0080772C" w:rsidRDefault="006777C0" w:rsidP="008B3FA5">
            <w:pPr>
              <w:jc w:val="both"/>
              <w:rPr>
                <w:rFonts w:asciiTheme="minorHAnsi" w:hAnsiTheme="minorHAnsi" w:cstheme="minorHAnsi"/>
                <w:sz w:val="22"/>
                <w:szCs w:val="22"/>
              </w:rPr>
            </w:pPr>
            <w:r w:rsidRPr="0080772C">
              <w:rPr>
                <w:rFonts w:asciiTheme="minorHAnsi" w:hAnsiTheme="minorHAnsi" w:cstheme="minorHAnsi"/>
                <w:sz w:val="22"/>
                <w:szCs w:val="22"/>
              </w:rPr>
              <w:t>Interview</w:t>
            </w:r>
          </w:p>
          <w:p w14:paraId="325CC0E0" w14:textId="77777777" w:rsidR="006777C0" w:rsidRPr="0080772C" w:rsidRDefault="006777C0" w:rsidP="008B3FA5">
            <w:pPr>
              <w:jc w:val="both"/>
              <w:rPr>
                <w:rFonts w:asciiTheme="minorHAnsi" w:hAnsiTheme="minorHAnsi" w:cstheme="minorHAnsi"/>
                <w:sz w:val="22"/>
                <w:szCs w:val="22"/>
              </w:rPr>
            </w:pPr>
            <w:r w:rsidRPr="0080772C">
              <w:rPr>
                <w:rFonts w:asciiTheme="minorHAnsi" w:hAnsiTheme="minorHAnsi" w:cstheme="minorHAnsi"/>
                <w:sz w:val="22"/>
                <w:szCs w:val="22"/>
              </w:rPr>
              <w:t>References</w:t>
            </w:r>
          </w:p>
        </w:tc>
      </w:tr>
      <w:tr w:rsidR="006777C0" w:rsidRPr="0080772C" w14:paraId="4BF2AB7C" w14:textId="77777777" w:rsidTr="006777C0">
        <w:trPr>
          <w:trHeight w:val="983"/>
        </w:trPr>
        <w:tc>
          <w:tcPr>
            <w:tcW w:w="2280" w:type="dxa"/>
            <w:shd w:val="clear" w:color="auto" w:fill="E6E6E6"/>
          </w:tcPr>
          <w:p w14:paraId="213907BE" w14:textId="77777777" w:rsidR="006777C0" w:rsidRPr="0080772C" w:rsidRDefault="006777C0" w:rsidP="008B3FA5">
            <w:pPr>
              <w:jc w:val="both"/>
              <w:rPr>
                <w:rFonts w:asciiTheme="minorHAnsi" w:hAnsiTheme="minorHAnsi" w:cstheme="minorHAnsi"/>
                <w:b/>
              </w:rPr>
            </w:pPr>
          </w:p>
          <w:p w14:paraId="23EAD745" w14:textId="77777777" w:rsidR="006777C0" w:rsidRPr="0080772C" w:rsidRDefault="006777C0" w:rsidP="008B3FA5">
            <w:pPr>
              <w:jc w:val="both"/>
              <w:rPr>
                <w:rFonts w:asciiTheme="minorHAnsi" w:hAnsiTheme="minorHAnsi" w:cstheme="minorHAnsi"/>
                <w:b/>
              </w:rPr>
            </w:pPr>
          </w:p>
          <w:p w14:paraId="03514457" w14:textId="77777777" w:rsidR="006777C0" w:rsidRPr="003D3B18" w:rsidRDefault="006777C0" w:rsidP="008B3FA5">
            <w:pPr>
              <w:jc w:val="both"/>
              <w:rPr>
                <w:rFonts w:asciiTheme="minorHAnsi" w:hAnsiTheme="minorHAnsi" w:cstheme="minorHAnsi"/>
                <w:b/>
              </w:rPr>
            </w:pPr>
            <w:r w:rsidRPr="003D3B18">
              <w:rPr>
                <w:rFonts w:asciiTheme="minorHAnsi" w:hAnsiTheme="minorHAnsi" w:cstheme="minorHAnsi"/>
                <w:b/>
              </w:rPr>
              <w:t>SKILLS/</w:t>
            </w:r>
          </w:p>
          <w:p w14:paraId="5FB78203" w14:textId="77777777" w:rsidR="006777C0" w:rsidRPr="0080772C" w:rsidRDefault="006777C0" w:rsidP="008B3FA5">
            <w:pPr>
              <w:jc w:val="both"/>
              <w:rPr>
                <w:rFonts w:asciiTheme="minorHAnsi" w:hAnsiTheme="minorHAnsi" w:cstheme="minorHAnsi"/>
                <w:b/>
              </w:rPr>
            </w:pPr>
            <w:r w:rsidRPr="003D3B18">
              <w:rPr>
                <w:rFonts w:asciiTheme="minorHAnsi" w:hAnsiTheme="minorHAnsi" w:cstheme="minorHAnsi"/>
                <w:b/>
              </w:rPr>
              <w:t>ABILITIES</w:t>
            </w:r>
          </w:p>
        </w:tc>
        <w:tc>
          <w:tcPr>
            <w:tcW w:w="4080" w:type="dxa"/>
          </w:tcPr>
          <w:p w14:paraId="4DDAD407" w14:textId="77777777" w:rsidR="006777C0" w:rsidRPr="0080772C" w:rsidRDefault="006777C0" w:rsidP="008B3FA5">
            <w:pPr>
              <w:rPr>
                <w:rFonts w:asciiTheme="minorHAnsi" w:hAnsiTheme="minorHAnsi" w:cstheme="minorHAnsi"/>
                <w:sz w:val="22"/>
                <w:szCs w:val="22"/>
              </w:rPr>
            </w:pPr>
            <w:r w:rsidRPr="0080772C">
              <w:rPr>
                <w:rFonts w:asciiTheme="minorHAnsi" w:hAnsiTheme="minorHAnsi" w:cstheme="minorHAnsi"/>
                <w:sz w:val="22"/>
                <w:szCs w:val="22"/>
              </w:rPr>
              <w:t xml:space="preserve">Confident communicator with excellent verbal and written communication skills - </w:t>
            </w:r>
          </w:p>
          <w:p w14:paraId="5F04E85B" w14:textId="77777777" w:rsidR="006777C0" w:rsidRPr="0080772C" w:rsidRDefault="00E005F4" w:rsidP="008B3FA5">
            <w:pPr>
              <w:rPr>
                <w:rFonts w:asciiTheme="minorHAnsi" w:hAnsiTheme="minorHAnsi" w:cstheme="minorHAnsi"/>
                <w:sz w:val="22"/>
                <w:szCs w:val="22"/>
              </w:rPr>
            </w:pPr>
            <w:r>
              <w:rPr>
                <w:rFonts w:asciiTheme="minorHAnsi" w:hAnsiTheme="minorHAnsi" w:cstheme="minorHAnsi"/>
                <w:sz w:val="22"/>
                <w:szCs w:val="22"/>
              </w:rPr>
              <w:t>able</w:t>
            </w:r>
            <w:r w:rsidR="006777C0" w:rsidRPr="0080772C">
              <w:rPr>
                <w:rFonts w:asciiTheme="minorHAnsi" w:hAnsiTheme="minorHAnsi" w:cstheme="minorHAnsi"/>
                <w:sz w:val="22"/>
                <w:szCs w:val="22"/>
              </w:rPr>
              <w:t xml:space="preserve"> to communicate effectively with staff, </w:t>
            </w:r>
            <w:proofErr w:type="gramStart"/>
            <w:r w:rsidR="006777C0" w:rsidRPr="0080772C">
              <w:rPr>
                <w:rFonts w:asciiTheme="minorHAnsi" w:hAnsiTheme="minorHAnsi" w:cstheme="minorHAnsi"/>
                <w:sz w:val="22"/>
                <w:szCs w:val="22"/>
              </w:rPr>
              <w:t>students</w:t>
            </w:r>
            <w:proofErr w:type="gramEnd"/>
            <w:r w:rsidR="006777C0" w:rsidRPr="0080772C">
              <w:rPr>
                <w:rFonts w:asciiTheme="minorHAnsi" w:hAnsiTheme="minorHAnsi" w:cstheme="minorHAnsi"/>
                <w:sz w:val="22"/>
                <w:szCs w:val="22"/>
              </w:rPr>
              <w:t xml:space="preserve"> and parents</w:t>
            </w:r>
          </w:p>
          <w:p w14:paraId="761BEA09" w14:textId="77777777" w:rsidR="006777C0" w:rsidRPr="0080772C" w:rsidRDefault="006777C0" w:rsidP="008B3FA5">
            <w:pPr>
              <w:rPr>
                <w:rFonts w:asciiTheme="minorHAnsi" w:hAnsiTheme="minorHAnsi" w:cstheme="minorHAnsi"/>
                <w:sz w:val="22"/>
                <w:szCs w:val="22"/>
              </w:rPr>
            </w:pPr>
          </w:p>
          <w:p w14:paraId="537747A5" w14:textId="77777777" w:rsidR="006777C0" w:rsidRPr="0080772C" w:rsidRDefault="006777C0" w:rsidP="008B3FA5">
            <w:pPr>
              <w:rPr>
                <w:rFonts w:asciiTheme="minorHAnsi" w:hAnsiTheme="minorHAnsi" w:cstheme="minorHAnsi"/>
                <w:sz w:val="22"/>
                <w:szCs w:val="22"/>
              </w:rPr>
            </w:pPr>
            <w:r w:rsidRPr="0080772C">
              <w:rPr>
                <w:rFonts w:asciiTheme="minorHAnsi" w:hAnsiTheme="minorHAnsi" w:cstheme="minorHAnsi"/>
                <w:sz w:val="22"/>
                <w:szCs w:val="22"/>
              </w:rPr>
              <w:t xml:space="preserve">Good motivational, </w:t>
            </w:r>
            <w:proofErr w:type="gramStart"/>
            <w:r w:rsidRPr="0080772C">
              <w:rPr>
                <w:rFonts w:asciiTheme="minorHAnsi" w:hAnsiTheme="minorHAnsi" w:cstheme="minorHAnsi"/>
                <w:sz w:val="22"/>
                <w:szCs w:val="22"/>
              </w:rPr>
              <w:t>organisational</w:t>
            </w:r>
            <w:proofErr w:type="gramEnd"/>
            <w:r w:rsidRPr="0080772C">
              <w:rPr>
                <w:rFonts w:asciiTheme="minorHAnsi" w:hAnsiTheme="minorHAnsi" w:cstheme="minorHAnsi"/>
                <w:sz w:val="22"/>
                <w:szCs w:val="22"/>
              </w:rPr>
              <w:t xml:space="preserve"> and planning skills</w:t>
            </w:r>
          </w:p>
          <w:p w14:paraId="220468AC" w14:textId="77777777" w:rsidR="006777C0" w:rsidRPr="0080772C" w:rsidRDefault="006777C0" w:rsidP="008B3FA5">
            <w:pPr>
              <w:autoSpaceDE w:val="0"/>
              <w:autoSpaceDN w:val="0"/>
              <w:adjustRightInd w:val="0"/>
              <w:rPr>
                <w:rFonts w:asciiTheme="minorHAnsi" w:hAnsiTheme="minorHAnsi" w:cstheme="minorHAnsi"/>
                <w:sz w:val="22"/>
                <w:szCs w:val="22"/>
                <w:lang w:eastAsia="en-GB"/>
              </w:rPr>
            </w:pPr>
          </w:p>
          <w:p w14:paraId="1E305F42" w14:textId="77777777" w:rsidR="006777C0" w:rsidRPr="0080772C" w:rsidRDefault="00E005F4" w:rsidP="008B3FA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lang w:eastAsia="en-GB"/>
              </w:rPr>
              <w:t>Able</w:t>
            </w:r>
            <w:r w:rsidR="006777C0" w:rsidRPr="0080772C">
              <w:rPr>
                <w:rFonts w:asciiTheme="minorHAnsi" w:hAnsiTheme="minorHAnsi" w:cstheme="minorHAnsi"/>
                <w:sz w:val="22"/>
                <w:szCs w:val="22"/>
                <w:lang w:eastAsia="en-GB"/>
              </w:rPr>
              <w:t xml:space="preserve"> to create a happy, </w:t>
            </w:r>
            <w:proofErr w:type="gramStart"/>
            <w:r w:rsidR="006777C0" w:rsidRPr="0080772C">
              <w:rPr>
                <w:rFonts w:asciiTheme="minorHAnsi" w:hAnsiTheme="minorHAnsi" w:cstheme="minorHAnsi"/>
                <w:sz w:val="22"/>
                <w:szCs w:val="22"/>
                <w:lang w:eastAsia="en-GB"/>
              </w:rPr>
              <w:t>challenging</w:t>
            </w:r>
            <w:proofErr w:type="gramEnd"/>
            <w:r w:rsidR="006777C0" w:rsidRPr="0080772C">
              <w:rPr>
                <w:rFonts w:asciiTheme="minorHAnsi" w:hAnsiTheme="minorHAnsi" w:cstheme="minorHAnsi"/>
                <w:sz w:val="22"/>
                <w:szCs w:val="22"/>
                <w:lang w:eastAsia="en-GB"/>
              </w:rPr>
              <w:t xml:space="preserve"> and</w:t>
            </w:r>
            <w:r w:rsidR="006777C0">
              <w:rPr>
                <w:rFonts w:asciiTheme="minorHAnsi" w:hAnsiTheme="minorHAnsi" w:cstheme="minorHAnsi"/>
                <w:sz w:val="22"/>
                <w:szCs w:val="22"/>
                <w:lang w:eastAsia="en-GB"/>
              </w:rPr>
              <w:t xml:space="preserve"> effective learning environment</w:t>
            </w:r>
          </w:p>
          <w:p w14:paraId="40C33979" w14:textId="77777777" w:rsidR="006777C0" w:rsidRPr="0080772C" w:rsidRDefault="006777C0" w:rsidP="008B3FA5">
            <w:pPr>
              <w:rPr>
                <w:rFonts w:asciiTheme="minorHAnsi" w:hAnsiTheme="minorHAnsi" w:cstheme="minorHAnsi"/>
                <w:sz w:val="22"/>
                <w:szCs w:val="22"/>
              </w:rPr>
            </w:pPr>
          </w:p>
          <w:p w14:paraId="1C80B046" w14:textId="77777777" w:rsidR="006777C0" w:rsidRPr="0080772C" w:rsidRDefault="006777C0" w:rsidP="006777C0">
            <w:pPr>
              <w:rPr>
                <w:rFonts w:asciiTheme="minorHAnsi" w:hAnsiTheme="minorHAnsi" w:cstheme="minorHAnsi"/>
                <w:i/>
                <w:sz w:val="22"/>
                <w:szCs w:val="22"/>
              </w:rPr>
            </w:pPr>
            <w:r w:rsidRPr="0080772C">
              <w:rPr>
                <w:rFonts w:asciiTheme="minorHAnsi" w:hAnsiTheme="minorHAnsi" w:cstheme="minorHAnsi"/>
                <w:sz w:val="22"/>
                <w:szCs w:val="22"/>
              </w:rPr>
              <w:t>Able to act appropriately on own initiative as well as take direction</w:t>
            </w:r>
            <w:r w:rsidRPr="0080772C">
              <w:rPr>
                <w:rFonts w:asciiTheme="minorHAnsi" w:hAnsiTheme="minorHAnsi" w:cstheme="minorHAnsi"/>
                <w:i/>
                <w:sz w:val="22"/>
                <w:szCs w:val="22"/>
              </w:rPr>
              <w:t xml:space="preserve"> </w:t>
            </w:r>
          </w:p>
        </w:tc>
        <w:tc>
          <w:tcPr>
            <w:tcW w:w="3291" w:type="dxa"/>
          </w:tcPr>
          <w:p w14:paraId="1FDDDE2B" w14:textId="6DCA3962" w:rsidR="006777C0" w:rsidRPr="0080772C" w:rsidRDefault="006777C0" w:rsidP="006777C0">
            <w:pPr>
              <w:rPr>
                <w:rFonts w:asciiTheme="minorHAnsi" w:hAnsiTheme="minorHAnsi" w:cstheme="minorHAnsi"/>
                <w:sz w:val="22"/>
                <w:szCs w:val="22"/>
              </w:rPr>
            </w:pPr>
          </w:p>
        </w:tc>
        <w:tc>
          <w:tcPr>
            <w:tcW w:w="1559" w:type="dxa"/>
          </w:tcPr>
          <w:p w14:paraId="1074CB17" w14:textId="77777777" w:rsidR="006777C0" w:rsidRPr="0080772C" w:rsidRDefault="006777C0" w:rsidP="008B3FA5">
            <w:pPr>
              <w:jc w:val="both"/>
              <w:rPr>
                <w:rFonts w:asciiTheme="minorHAnsi" w:hAnsiTheme="minorHAnsi" w:cstheme="minorHAnsi"/>
                <w:sz w:val="22"/>
                <w:szCs w:val="22"/>
              </w:rPr>
            </w:pPr>
            <w:r w:rsidRPr="0080772C">
              <w:rPr>
                <w:rFonts w:asciiTheme="minorHAnsi" w:hAnsiTheme="minorHAnsi" w:cstheme="minorHAnsi"/>
                <w:sz w:val="22"/>
                <w:szCs w:val="22"/>
              </w:rPr>
              <w:t>Application</w:t>
            </w:r>
          </w:p>
          <w:p w14:paraId="6B9FE7AD" w14:textId="77777777" w:rsidR="006777C0" w:rsidRPr="0080772C" w:rsidRDefault="006777C0" w:rsidP="008B3FA5">
            <w:pPr>
              <w:jc w:val="both"/>
              <w:rPr>
                <w:rFonts w:asciiTheme="minorHAnsi" w:hAnsiTheme="minorHAnsi" w:cstheme="minorHAnsi"/>
                <w:sz w:val="22"/>
                <w:szCs w:val="22"/>
              </w:rPr>
            </w:pPr>
            <w:r w:rsidRPr="0080772C">
              <w:rPr>
                <w:rFonts w:asciiTheme="minorHAnsi" w:hAnsiTheme="minorHAnsi" w:cstheme="minorHAnsi"/>
                <w:sz w:val="22"/>
                <w:szCs w:val="22"/>
              </w:rPr>
              <w:t>Interview</w:t>
            </w:r>
          </w:p>
          <w:p w14:paraId="6FF6038A" w14:textId="2334748D" w:rsidR="006777C0" w:rsidRPr="0080772C" w:rsidRDefault="00B6310B" w:rsidP="008B3FA5">
            <w:pPr>
              <w:jc w:val="both"/>
              <w:rPr>
                <w:rFonts w:asciiTheme="minorHAnsi" w:hAnsiTheme="minorHAnsi" w:cstheme="minorHAnsi"/>
                <w:sz w:val="22"/>
                <w:szCs w:val="22"/>
              </w:rPr>
            </w:pPr>
            <w:r>
              <w:rPr>
                <w:rFonts w:asciiTheme="minorHAnsi" w:hAnsiTheme="minorHAnsi" w:cstheme="minorHAnsi"/>
                <w:sz w:val="22"/>
                <w:szCs w:val="22"/>
              </w:rPr>
              <w:t>Assessment Tasks</w:t>
            </w:r>
          </w:p>
        </w:tc>
      </w:tr>
      <w:tr w:rsidR="006777C0" w:rsidRPr="0080772C" w14:paraId="1F3D5C31" w14:textId="77777777" w:rsidTr="00F856C6">
        <w:trPr>
          <w:trHeight w:val="3212"/>
        </w:trPr>
        <w:tc>
          <w:tcPr>
            <w:tcW w:w="2280" w:type="dxa"/>
            <w:shd w:val="clear" w:color="auto" w:fill="E6E6E6"/>
          </w:tcPr>
          <w:p w14:paraId="37A992AF" w14:textId="77777777" w:rsidR="006777C0" w:rsidRPr="0080772C" w:rsidRDefault="006777C0" w:rsidP="008B3FA5">
            <w:pPr>
              <w:jc w:val="both"/>
              <w:rPr>
                <w:rFonts w:asciiTheme="minorHAnsi" w:hAnsiTheme="minorHAnsi" w:cstheme="minorHAnsi"/>
                <w:b/>
              </w:rPr>
            </w:pPr>
          </w:p>
          <w:p w14:paraId="7F6D06DB" w14:textId="77777777" w:rsidR="006777C0" w:rsidRPr="0080772C" w:rsidRDefault="006777C0" w:rsidP="008B3FA5">
            <w:pPr>
              <w:jc w:val="both"/>
              <w:rPr>
                <w:rFonts w:asciiTheme="minorHAnsi" w:hAnsiTheme="minorHAnsi" w:cstheme="minorHAnsi"/>
                <w:b/>
              </w:rPr>
            </w:pPr>
            <w:r w:rsidRPr="0080772C">
              <w:rPr>
                <w:rFonts w:asciiTheme="minorHAnsi" w:hAnsiTheme="minorHAnsi" w:cstheme="minorHAnsi"/>
                <w:b/>
              </w:rPr>
              <w:t>ATTRIBUTES</w:t>
            </w:r>
          </w:p>
        </w:tc>
        <w:tc>
          <w:tcPr>
            <w:tcW w:w="4080" w:type="dxa"/>
          </w:tcPr>
          <w:p w14:paraId="14AD041C" w14:textId="77777777" w:rsidR="006777C0" w:rsidRPr="0080772C" w:rsidRDefault="006777C0" w:rsidP="008B3FA5">
            <w:pPr>
              <w:rPr>
                <w:rFonts w:asciiTheme="minorHAnsi" w:hAnsiTheme="minorHAnsi" w:cstheme="minorHAnsi"/>
                <w:sz w:val="22"/>
                <w:szCs w:val="22"/>
              </w:rPr>
            </w:pPr>
            <w:r w:rsidRPr="0080772C">
              <w:rPr>
                <w:rFonts w:asciiTheme="minorHAnsi" w:hAnsiTheme="minorHAnsi" w:cstheme="minorHAnsi"/>
                <w:sz w:val="22"/>
                <w:szCs w:val="22"/>
              </w:rPr>
              <w:t>Flexibility, approachability, empathy</w:t>
            </w:r>
          </w:p>
          <w:p w14:paraId="4C836616" w14:textId="77777777" w:rsidR="006777C0" w:rsidRPr="0080772C" w:rsidRDefault="006777C0" w:rsidP="008B3FA5">
            <w:pPr>
              <w:rPr>
                <w:rFonts w:asciiTheme="minorHAnsi" w:hAnsiTheme="minorHAnsi" w:cstheme="minorHAnsi"/>
                <w:sz w:val="22"/>
                <w:szCs w:val="22"/>
              </w:rPr>
            </w:pPr>
          </w:p>
          <w:p w14:paraId="4215AD80" w14:textId="08A77231" w:rsidR="006777C0" w:rsidRPr="0080772C" w:rsidRDefault="006777C0" w:rsidP="008B3FA5">
            <w:pPr>
              <w:rPr>
                <w:rFonts w:asciiTheme="minorHAnsi" w:hAnsiTheme="minorHAnsi" w:cstheme="minorHAnsi"/>
                <w:sz w:val="22"/>
                <w:szCs w:val="22"/>
              </w:rPr>
            </w:pPr>
            <w:r w:rsidRPr="0080772C">
              <w:rPr>
                <w:rFonts w:asciiTheme="minorHAnsi" w:hAnsiTheme="minorHAnsi" w:cstheme="minorHAnsi"/>
                <w:sz w:val="22"/>
                <w:szCs w:val="22"/>
              </w:rPr>
              <w:t>High expectations of students in terms of behaviou</w:t>
            </w:r>
            <w:r w:rsidR="00F856C6">
              <w:rPr>
                <w:rFonts w:asciiTheme="minorHAnsi" w:hAnsiTheme="minorHAnsi" w:cstheme="minorHAnsi"/>
                <w:sz w:val="22"/>
                <w:szCs w:val="22"/>
              </w:rPr>
              <w:t>r,</w:t>
            </w:r>
            <w:r w:rsidRPr="0080772C">
              <w:rPr>
                <w:rFonts w:asciiTheme="minorHAnsi" w:hAnsiTheme="minorHAnsi" w:cstheme="minorHAnsi"/>
                <w:sz w:val="22"/>
                <w:szCs w:val="22"/>
              </w:rPr>
              <w:t xml:space="preserve"> achievement </w:t>
            </w:r>
            <w:r w:rsidR="00F856C6">
              <w:rPr>
                <w:rFonts w:asciiTheme="minorHAnsi" w:hAnsiTheme="minorHAnsi" w:cstheme="minorHAnsi"/>
                <w:sz w:val="22"/>
                <w:szCs w:val="22"/>
              </w:rPr>
              <w:t xml:space="preserve">and </w:t>
            </w:r>
            <w:r w:rsidRPr="0080772C">
              <w:rPr>
                <w:rFonts w:asciiTheme="minorHAnsi" w:hAnsiTheme="minorHAnsi" w:cstheme="minorHAnsi"/>
                <w:sz w:val="22"/>
                <w:szCs w:val="22"/>
              </w:rPr>
              <w:t>team player who enjoys effective collaboration with colleagues</w:t>
            </w:r>
          </w:p>
          <w:p w14:paraId="54ADF079" w14:textId="77777777" w:rsidR="00E005F4" w:rsidRDefault="00E005F4" w:rsidP="008B3FA5">
            <w:pPr>
              <w:rPr>
                <w:rFonts w:asciiTheme="minorHAnsi" w:hAnsiTheme="minorHAnsi" w:cstheme="minorHAnsi"/>
                <w:sz w:val="22"/>
                <w:szCs w:val="22"/>
              </w:rPr>
            </w:pPr>
          </w:p>
          <w:p w14:paraId="2FEF3E28" w14:textId="77777777" w:rsidR="006777C0" w:rsidRPr="0080772C" w:rsidRDefault="00E005F4" w:rsidP="008B3FA5">
            <w:pPr>
              <w:rPr>
                <w:rFonts w:asciiTheme="minorHAnsi" w:hAnsiTheme="minorHAnsi" w:cstheme="minorHAnsi"/>
                <w:sz w:val="22"/>
                <w:szCs w:val="22"/>
              </w:rPr>
            </w:pPr>
            <w:r>
              <w:rPr>
                <w:rFonts w:asciiTheme="minorHAnsi" w:hAnsiTheme="minorHAnsi" w:cstheme="minorHAnsi"/>
                <w:sz w:val="22"/>
                <w:szCs w:val="22"/>
              </w:rPr>
              <w:t>Able</w:t>
            </w:r>
            <w:r w:rsidR="006777C0" w:rsidRPr="0080772C">
              <w:rPr>
                <w:rFonts w:asciiTheme="minorHAnsi" w:hAnsiTheme="minorHAnsi" w:cstheme="minorHAnsi"/>
                <w:sz w:val="22"/>
                <w:szCs w:val="22"/>
              </w:rPr>
              <w:t xml:space="preserve"> to remain calm and effective under pressure</w:t>
            </w:r>
          </w:p>
          <w:p w14:paraId="0830431A" w14:textId="77777777" w:rsidR="006777C0" w:rsidRPr="0080772C" w:rsidRDefault="006777C0" w:rsidP="008B3FA5">
            <w:pPr>
              <w:rPr>
                <w:rFonts w:asciiTheme="minorHAnsi" w:hAnsiTheme="minorHAnsi" w:cstheme="minorHAnsi"/>
                <w:sz w:val="22"/>
                <w:szCs w:val="22"/>
              </w:rPr>
            </w:pPr>
          </w:p>
          <w:p w14:paraId="54A441A6" w14:textId="58C4C1A4" w:rsidR="00F856C6" w:rsidRPr="0080772C" w:rsidRDefault="006777C0" w:rsidP="00F856C6">
            <w:pPr>
              <w:rPr>
                <w:rFonts w:asciiTheme="minorHAnsi" w:hAnsiTheme="minorHAnsi" w:cstheme="minorHAnsi"/>
                <w:sz w:val="22"/>
                <w:szCs w:val="22"/>
              </w:rPr>
            </w:pPr>
            <w:r w:rsidRPr="0080772C">
              <w:rPr>
                <w:rFonts w:asciiTheme="minorHAnsi" w:hAnsiTheme="minorHAnsi" w:cstheme="minorHAnsi"/>
                <w:sz w:val="22"/>
                <w:szCs w:val="22"/>
              </w:rPr>
              <w:t>Willing to play a part in the wider life of the College community</w:t>
            </w:r>
          </w:p>
        </w:tc>
        <w:tc>
          <w:tcPr>
            <w:tcW w:w="3291" w:type="dxa"/>
          </w:tcPr>
          <w:p w14:paraId="3C7758F1" w14:textId="77777777" w:rsidR="006777C0" w:rsidRPr="0080772C" w:rsidRDefault="006777C0" w:rsidP="008B3FA5">
            <w:pPr>
              <w:jc w:val="both"/>
              <w:rPr>
                <w:rFonts w:asciiTheme="minorHAnsi" w:hAnsiTheme="minorHAnsi" w:cstheme="minorHAnsi"/>
                <w:sz w:val="22"/>
                <w:szCs w:val="22"/>
              </w:rPr>
            </w:pPr>
          </w:p>
        </w:tc>
        <w:tc>
          <w:tcPr>
            <w:tcW w:w="1559" w:type="dxa"/>
          </w:tcPr>
          <w:p w14:paraId="499BF502" w14:textId="77777777" w:rsidR="006777C0" w:rsidRPr="0080772C" w:rsidRDefault="006777C0" w:rsidP="008B3FA5">
            <w:pPr>
              <w:jc w:val="both"/>
              <w:rPr>
                <w:rFonts w:asciiTheme="minorHAnsi" w:hAnsiTheme="minorHAnsi" w:cstheme="minorHAnsi"/>
                <w:sz w:val="22"/>
                <w:szCs w:val="22"/>
              </w:rPr>
            </w:pPr>
            <w:r w:rsidRPr="0080772C">
              <w:rPr>
                <w:rFonts w:asciiTheme="minorHAnsi" w:hAnsiTheme="minorHAnsi" w:cstheme="minorHAnsi"/>
                <w:sz w:val="22"/>
                <w:szCs w:val="22"/>
              </w:rPr>
              <w:t>Interview</w:t>
            </w:r>
          </w:p>
          <w:p w14:paraId="7F13374C" w14:textId="77777777" w:rsidR="006777C0" w:rsidRPr="0080772C" w:rsidRDefault="006777C0" w:rsidP="008B3FA5">
            <w:pPr>
              <w:jc w:val="both"/>
              <w:rPr>
                <w:rFonts w:asciiTheme="minorHAnsi" w:hAnsiTheme="minorHAnsi" w:cstheme="minorHAnsi"/>
                <w:sz w:val="22"/>
                <w:szCs w:val="22"/>
              </w:rPr>
            </w:pPr>
            <w:r w:rsidRPr="0080772C">
              <w:rPr>
                <w:rFonts w:asciiTheme="minorHAnsi" w:hAnsiTheme="minorHAnsi" w:cstheme="minorHAnsi"/>
                <w:sz w:val="22"/>
                <w:szCs w:val="22"/>
              </w:rPr>
              <w:t>References</w:t>
            </w:r>
          </w:p>
        </w:tc>
      </w:tr>
    </w:tbl>
    <w:p w14:paraId="65931403" w14:textId="5CA17A4A" w:rsidR="00C63602" w:rsidRPr="0080772C" w:rsidRDefault="00C63602" w:rsidP="00F856C6">
      <w:pPr>
        <w:spacing w:after="120"/>
        <w:rPr>
          <w:rFonts w:asciiTheme="minorHAnsi" w:hAnsiTheme="minorHAnsi" w:cstheme="minorHAnsi"/>
          <w:sz w:val="22"/>
          <w:szCs w:val="22"/>
        </w:rPr>
      </w:pPr>
    </w:p>
    <w:sectPr w:rsidR="00C63602" w:rsidRPr="0080772C" w:rsidSect="00AD616F">
      <w:footerReference w:type="default" r:id="rId13"/>
      <w:pgSz w:w="11906" w:h="16838"/>
      <w:pgMar w:top="993" w:right="1247" w:bottom="709" w:left="1021"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24B7" w14:textId="77777777" w:rsidR="00D03C1B" w:rsidRDefault="00D03C1B">
      <w:r>
        <w:separator/>
      </w:r>
    </w:p>
  </w:endnote>
  <w:endnote w:type="continuationSeparator" w:id="0">
    <w:p w14:paraId="552BB264" w14:textId="77777777" w:rsidR="00D03C1B" w:rsidRDefault="00D0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D0B1" w14:textId="77777777" w:rsidR="00B8136B" w:rsidRPr="007A6B37" w:rsidRDefault="00B8136B" w:rsidP="00AD616F">
    <w:pPr>
      <w:shd w:val="clear" w:color="auto" w:fill="B5965A"/>
      <w:spacing w:after="120"/>
      <w:jc w:val="center"/>
      <w:rPr>
        <w:rFonts w:ascii="Calibri" w:hAnsi="Calibri" w:cs="Calibri"/>
        <w:b/>
        <w:i/>
        <w:sz w:val="20"/>
        <w:szCs w:val="20"/>
      </w:rPr>
    </w:pPr>
    <w:r w:rsidRPr="007A6B37">
      <w:rPr>
        <w:rFonts w:ascii="Calibri" w:hAnsi="Calibri" w:cs="Calibri"/>
        <w:b/>
        <w:i/>
        <w:sz w:val="20"/>
        <w:szCs w:val="20"/>
      </w:rPr>
      <w:t xml:space="preserve">Excellence, Care, </w:t>
    </w:r>
    <w:proofErr w:type="gramStart"/>
    <w:r w:rsidRPr="007A6B37">
      <w:rPr>
        <w:rFonts w:ascii="Calibri" w:hAnsi="Calibri" w:cs="Calibri"/>
        <w:b/>
        <w:i/>
        <w:sz w:val="20"/>
        <w:szCs w:val="20"/>
      </w:rPr>
      <w:t>Diversity</w:t>
    </w:r>
    <w:proofErr w:type="gramEnd"/>
    <w:r w:rsidRPr="007A6B37">
      <w:rPr>
        <w:rFonts w:ascii="Calibri" w:hAnsi="Calibri" w:cs="Calibri"/>
        <w:b/>
        <w:i/>
        <w:sz w:val="20"/>
        <w:szCs w:val="20"/>
      </w:rPr>
      <w:t xml:space="preserve"> and Integrity</w:t>
    </w:r>
  </w:p>
  <w:p w14:paraId="5A1821E4" w14:textId="1B14C579" w:rsidR="00B8136B" w:rsidRPr="00246328" w:rsidRDefault="001B0E39" w:rsidP="00AD616F">
    <w:pPr>
      <w:ind w:left="720" w:hanging="720"/>
      <w:jc w:val="right"/>
      <w:rPr>
        <w:rFonts w:ascii="Arial" w:hAnsi="Arial" w:cs="Arial"/>
        <w:i/>
        <w:sz w:val="18"/>
        <w:szCs w:val="18"/>
      </w:rPr>
    </w:pPr>
    <w:r>
      <w:rPr>
        <w:rFonts w:ascii="Arial" w:hAnsi="Arial" w:cs="Arial"/>
        <w:i/>
        <w:sz w:val="18"/>
        <w:szCs w:val="18"/>
      </w:rPr>
      <w:t>Learning Support</w:t>
    </w:r>
    <w:r w:rsidR="00B82AB1">
      <w:rPr>
        <w:rFonts w:ascii="Arial" w:hAnsi="Arial" w:cs="Arial"/>
        <w:i/>
        <w:sz w:val="18"/>
        <w:szCs w:val="18"/>
      </w:rPr>
      <w:t xml:space="preserve"> </w:t>
    </w:r>
    <w:r w:rsidR="002604F5">
      <w:rPr>
        <w:rFonts w:ascii="Arial" w:hAnsi="Arial" w:cs="Arial"/>
        <w:i/>
        <w:sz w:val="18"/>
        <w:szCs w:val="18"/>
      </w:rPr>
      <w:t>Youth Worker</w:t>
    </w:r>
    <w:r w:rsidR="00C4239C">
      <w:rPr>
        <w:rFonts w:ascii="Arial" w:hAnsi="Arial" w:cs="Arial"/>
        <w:i/>
        <w:sz w:val="18"/>
        <w:szCs w:val="18"/>
      </w:rPr>
      <w:t xml:space="preserve"> </w:t>
    </w:r>
    <w:r w:rsidR="00B82AB1">
      <w:rPr>
        <w:rFonts w:ascii="Arial" w:hAnsi="Arial" w:cs="Arial"/>
        <w:i/>
        <w:sz w:val="18"/>
        <w:szCs w:val="18"/>
      </w:rPr>
      <w:t xml:space="preserve">March </w:t>
    </w:r>
    <w:r w:rsidR="00C4239C">
      <w:rPr>
        <w:rFonts w:ascii="Arial" w:hAnsi="Arial" w:cs="Arial"/>
        <w:i/>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F995" w14:textId="77777777" w:rsidR="00D03C1B" w:rsidRDefault="00D03C1B">
      <w:r>
        <w:separator/>
      </w:r>
    </w:p>
  </w:footnote>
  <w:footnote w:type="continuationSeparator" w:id="0">
    <w:p w14:paraId="0375180A" w14:textId="77777777" w:rsidR="00D03C1B" w:rsidRDefault="00D03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C21"/>
    <w:multiLevelType w:val="hybridMultilevel"/>
    <w:tmpl w:val="B8122F04"/>
    <w:lvl w:ilvl="0" w:tplc="0A18B2E8">
      <w:start w:val="2"/>
      <w:numFmt w:val="decimal"/>
      <w:lvlText w:val="%1."/>
      <w:lvlJc w:val="left"/>
      <w:pPr>
        <w:ind w:left="518" w:hanging="353"/>
        <w:jc w:val="right"/>
      </w:pPr>
      <w:rPr>
        <w:rFonts w:hint="default"/>
        <w:spacing w:val="-1"/>
        <w:w w:val="109"/>
      </w:rPr>
    </w:lvl>
    <w:lvl w:ilvl="1" w:tplc="169A7600">
      <w:numFmt w:val="bullet"/>
      <w:lvlText w:val="•"/>
      <w:lvlJc w:val="left"/>
      <w:pPr>
        <w:ind w:left="1461" w:hanging="353"/>
      </w:pPr>
      <w:rPr>
        <w:rFonts w:hint="default"/>
      </w:rPr>
    </w:lvl>
    <w:lvl w:ilvl="2" w:tplc="5956CE4E">
      <w:numFmt w:val="bullet"/>
      <w:lvlText w:val="•"/>
      <w:lvlJc w:val="left"/>
      <w:pPr>
        <w:ind w:left="2402" w:hanging="353"/>
      </w:pPr>
      <w:rPr>
        <w:rFonts w:hint="default"/>
      </w:rPr>
    </w:lvl>
    <w:lvl w:ilvl="3" w:tplc="FA78558A">
      <w:numFmt w:val="bullet"/>
      <w:lvlText w:val="•"/>
      <w:lvlJc w:val="left"/>
      <w:pPr>
        <w:ind w:left="3343" w:hanging="353"/>
      </w:pPr>
      <w:rPr>
        <w:rFonts w:hint="default"/>
      </w:rPr>
    </w:lvl>
    <w:lvl w:ilvl="4" w:tplc="24A8BF36">
      <w:numFmt w:val="bullet"/>
      <w:lvlText w:val="•"/>
      <w:lvlJc w:val="left"/>
      <w:pPr>
        <w:ind w:left="4285" w:hanging="353"/>
      </w:pPr>
      <w:rPr>
        <w:rFonts w:hint="default"/>
      </w:rPr>
    </w:lvl>
    <w:lvl w:ilvl="5" w:tplc="0B982F02">
      <w:numFmt w:val="bullet"/>
      <w:lvlText w:val="•"/>
      <w:lvlJc w:val="left"/>
      <w:pPr>
        <w:ind w:left="5226" w:hanging="353"/>
      </w:pPr>
      <w:rPr>
        <w:rFonts w:hint="default"/>
      </w:rPr>
    </w:lvl>
    <w:lvl w:ilvl="6" w:tplc="DE52A096">
      <w:numFmt w:val="bullet"/>
      <w:lvlText w:val="•"/>
      <w:lvlJc w:val="left"/>
      <w:pPr>
        <w:ind w:left="6167" w:hanging="353"/>
      </w:pPr>
      <w:rPr>
        <w:rFonts w:hint="default"/>
      </w:rPr>
    </w:lvl>
    <w:lvl w:ilvl="7" w:tplc="378ED21E">
      <w:numFmt w:val="bullet"/>
      <w:lvlText w:val="•"/>
      <w:lvlJc w:val="left"/>
      <w:pPr>
        <w:ind w:left="7108" w:hanging="353"/>
      </w:pPr>
      <w:rPr>
        <w:rFonts w:hint="default"/>
      </w:rPr>
    </w:lvl>
    <w:lvl w:ilvl="8" w:tplc="5BBA7F76">
      <w:numFmt w:val="bullet"/>
      <w:lvlText w:val="•"/>
      <w:lvlJc w:val="left"/>
      <w:pPr>
        <w:ind w:left="8050" w:hanging="353"/>
      </w:pPr>
      <w:rPr>
        <w:rFonts w:hint="default"/>
      </w:rPr>
    </w:lvl>
  </w:abstractNum>
  <w:abstractNum w:abstractNumId="1" w15:restartNumberingAfterBreak="0">
    <w:nsid w:val="007E0413"/>
    <w:multiLevelType w:val="hybridMultilevel"/>
    <w:tmpl w:val="0A4C7D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D50224"/>
    <w:multiLevelType w:val="hybridMultilevel"/>
    <w:tmpl w:val="8550C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495E10"/>
    <w:multiLevelType w:val="hybridMultilevel"/>
    <w:tmpl w:val="48463A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71798B"/>
    <w:multiLevelType w:val="hybridMultilevel"/>
    <w:tmpl w:val="545EFD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16EC8"/>
    <w:multiLevelType w:val="hybridMultilevel"/>
    <w:tmpl w:val="5ABA16A4"/>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760985"/>
    <w:multiLevelType w:val="hybridMultilevel"/>
    <w:tmpl w:val="ABF667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4702B"/>
    <w:multiLevelType w:val="hybridMultilevel"/>
    <w:tmpl w:val="08D8B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7F37"/>
    <w:multiLevelType w:val="hybridMultilevel"/>
    <w:tmpl w:val="58A4F21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663ED2"/>
    <w:multiLevelType w:val="hybridMultilevel"/>
    <w:tmpl w:val="8BE43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DC08F0"/>
    <w:multiLevelType w:val="hybridMultilevel"/>
    <w:tmpl w:val="16C041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60238E6"/>
    <w:multiLevelType w:val="hybridMultilevel"/>
    <w:tmpl w:val="2E967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9CF6710"/>
    <w:multiLevelType w:val="hybridMultilevel"/>
    <w:tmpl w:val="20D85F18"/>
    <w:lvl w:ilvl="0" w:tplc="B6C67CA4">
      <w:start w:val="1"/>
      <w:numFmt w:val="decimal"/>
      <w:lvlText w:val="%1."/>
      <w:lvlJc w:val="left"/>
      <w:pPr>
        <w:ind w:left="471" w:hanging="356"/>
      </w:pPr>
      <w:rPr>
        <w:rFonts w:hint="default"/>
        <w:w w:val="96"/>
      </w:rPr>
    </w:lvl>
    <w:lvl w:ilvl="1" w:tplc="FBE41668">
      <w:numFmt w:val="bullet"/>
      <w:lvlText w:val="•"/>
      <w:lvlJc w:val="left"/>
      <w:pPr>
        <w:ind w:left="1429" w:hanging="356"/>
      </w:pPr>
      <w:rPr>
        <w:rFonts w:hint="default"/>
      </w:rPr>
    </w:lvl>
    <w:lvl w:ilvl="2" w:tplc="EFD2FA5C">
      <w:numFmt w:val="bullet"/>
      <w:lvlText w:val="•"/>
      <w:lvlJc w:val="left"/>
      <w:pPr>
        <w:ind w:left="2378" w:hanging="356"/>
      </w:pPr>
      <w:rPr>
        <w:rFonts w:hint="default"/>
      </w:rPr>
    </w:lvl>
    <w:lvl w:ilvl="3" w:tplc="67C0B734">
      <w:numFmt w:val="bullet"/>
      <w:lvlText w:val="•"/>
      <w:lvlJc w:val="left"/>
      <w:pPr>
        <w:ind w:left="3328" w:hanging="356"/>
      </w:pPr>
      <w:rPr>
        <w:rFonts w:hint="default"/>
      </w:rPr>
    </w:lvl>
    <w:lvl w:ilvl="4" w:tplc="F9EC75A0">
      <w:numFmt w:val="bullet"/>
      <w:lvlText w:val="•"/>
      <w:lvlJc w:val="left"/>
      <w:pPr>
        <w:ind w:left="4277" w:hanging="356"/>
      </w:pPr>
      <w:rPr>
        <w:rFonts w:hint="default"/>
      </w:rPr>
    </w:lvl>
    <w:lvl w:ilvl="5" w:tplc="FBCA2CFA">
      <w:numFmt w:val="bullet"/>
      <w:lvlText w:val="•"/>
      <w:lvlJc w:val="left"/>
      <w:pPr>
        <w:ind w:left="5227" w:hanging="356"/>
      </w:pPr>
      <w:rPr>
        <w:rFonts w:hint="default"/>
      </w:rPr>
    </w:lvl>
    <w:lvl w:ilvl="6" w:tplc="D16CDAA6">
      <w:numFmt w:val="bullet"/>
      <w:lvlText w:val="•"/>
      <w:lvlJc w:val="left"/>
      <w:pPr>
        <w:ind w:left="6176" w:hanging="356"/>
      </w:pPr>
      <w:rPr>
        <w:rFonts w:hint="default"/>
      </w:rPr>
    </w:lvl>
    <w:lvl w:ilvl="7" w:tplc="BA74776A">
      <w:numFmt w:val="bullet"/>
      <w:lvlText w:val="•"/>
      <w:lvlJc w:val="left"/>
      <w:pPr>
        <w:ind w:left="7126" w:hanging="356"/>
      </w:pPr>
      <w:rPr>
        <w:rFonts w:hint="default"/>
      </w:rPr>
    </w:lvl>
    <w:lvl w:ilvl="8" w:tplc="A3F6A47E">
      <w:numFmt w:val="bullet"/>
      <w:lvlText w:val="•"/>
      <w:lvlJc w:val="left"/>
      <w:pPr>
        <w:ind w:left="8075" w:hanging="356"/>
      </w:pPr>
      <w:rPr>
        <w:rFonts w:hint="default"/>
      </w:rPr>
    </w:lvl>
  </w:abstractNum>
  <w:abstractNum w:abstractNumId="13" w15:restartNumberingAfterBreak="0">
    <w:nsid w:val="3C38617F"/>
    <w:multiLevelType w:val="hybridMultilevel"/>
    <w:tmpl w:val="71FC6D50"/>
    <w:lvl w:ilvl="0" w:tplc="41745C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6716D6"/>
    <w:multiLevelType w:val="hybridMultilevel"/>
    <w:tmpl w:val="4A5E5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002AA"/>
    <w:multiLevelType w:val="multilevel"/>
    <w:tmpl w:val="D7345D36"/>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b w:val="0"/>
        <w:i w:val="0"/>
        <w:sz w:val="24"/>
        <w:szCs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91919F8"/>
    <w:multiLevelType w:val="hybridMultilevel"/>
    <w:tmpl w:val="DB6E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E0AF3"/>
    <w:multiLevelType w:val="hybridMultilevel"/>
    <w:tmpl w:val="9D32FCA8"/>
    <w:lvl w:ilvl="0" w:tplc="41745C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E05D60"/>
    <w:multiLevelType w:val="hybridMultilevel"/>
    <w:tmpl w:val="0C7423C2"/>
    <w:lvl w:ilvl="0" w:tplc="28FEF8C4">
      <w:start w:val="2"/>
      <w:numFmt w:val="decimal"/>
      <w:lvlText w:val="%1."/>
      <w:lvlJc w:val="left"/>
      <w:pPr>
        <w:ind w:left="471" w:hanging="352"/>
      </w:pPr>
      <w:rPr>
        <w:rFonts w:hint="default"/>
        <w:spacing w:val="-1"/>
        <w:w w:val="109"/>
      </w:rPr>
    </w:lvl>
    <w:lvl w:ilvl="1" w:tplc="2C80909E">
      <w:numFmt w:val="bullet"/>
      <w:lvlText w:val="•"/>
      <w:lvlJc w:val="left"/>
      <w:pPr>
        <w:ind w:left="1820" w:hanging="352"/>
      </w:pPr>
      <w:rPr>
        <w:rFonts w:hint="default"/>
      </w:rPr>
    </w:lvl>
    <w:lvl w:ilvl="2" w:tplc="74F43190">
      <w:numFmt w:val="bullet"/>
      <w:lvlText w:val="•"/>
      <w:lvlJc w:val="left"/>
      <w:pPr>
        <w:ind w:left="1909" w:hanging="352"/>
      </w:pPr>
      <w:rPr>
        <w:rFonts w:hint="default"/>
      </w:rPr>
    </w:lvl>
    <w:lvl w:ilvl="3" w:tplc="E494962E">
      <w:numFmt w:val="bullet"/>
      <w:lvlText w:val="•"/>
      <w:lvlJc w:val="left"/>
      <w:pPr>
        <w:ind w:left="1998" w:hanging="352"/>
      </w:pPr>
      <w:rPr>
        <w:rFonts w:hint="default"/>
      </w:rPr>
    </w:lvl>
    <w:lvl w:ilvl="4" w:tplc="E27E7DD6">
      <w:numFmt w:val="bullet"/>
      <w:lvlText w:val="•"/>
      <w:lvlJc w:val="left"/>
      <w:pPr>
        <w:ind w:left="2087" w:hanging="352"/>
      </w:pPr>
      <w:rPr>
        <w:rFonts w:hint="default"/>
      </w:rPr>
    </w:lvl>
    <w:lvl w:ilvl="5" w:tplc="ED9C3770">
      <w:numFmt w:val="bullet"/>
      <w:lvlText w:val="•"/>
      <w:lvlJc w:val="left"/>
      <w:pPr>
        <w:ind w:left="2176" w:hanging="352"/>
      </w:pPr>
      <w:rPr>
        <w:rFonts w:hint="default"/>
      </w:rPr>
    </w:lvl>
    <w:lvl w:ilvl="6" w:tplc="0E7616F2">
      <w:numFmt w:val="bullet"/>
      <w:lvlText w:val="•"/>
      <w:lvlJc w:val="left"/>
      <w:pPr>
        <w:ind w:left="2266" w:hanging="352"/>
      </w:pPr>
      <w:rPr>
        <w:rFonts w:hint="default"/>
      </w:rPr>
    </w:lvl>
    <w:lvl w:ilvl="7" w:tplc="C4B6346C">
      <w:numFmt w:val="bullet"/>
      <w:lvlText w:val="•"/>
      <w:lvlJc w:val="left"/>
      <w:pPr>
        <w:ind w:left="2355" w:hanging="352"/>
      </w:pPr>
      <w:rPr>
        <w:rFonts w:hint="default"/>
      </w:rPr>
    </w:lvl>
    <w:lvl w:ilvl="8" w:tplc="5FCCA67C">
      <w:numFmt w:val="bullet"/>
      <w:lvlText w:val="•"/>
      <w:lvlJc w:val="left"/>
      <w:pPr>
        <w:ind w:left="2444" w:hanging="352"/>
      </w:pPr>
      <w:rPr>
        <w:rFonts w:hint="default"/>
      </w:rPr>
    </w:lvl>
  </w:abstractNum>
  <w:abstractNum w:abstractNumId="19" w15:restartNumberingAfterBreak="0">
    <w:nsid w:val="53884849"/>
    <w:multiLevelType w:val="hybridMultilevel"/>
    <w:tmpl w:val="B368432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3A075BE"/>
    <w:multiLevelType w:val="hybridMultilevel"/>
    <w:tmpl w:val="91C4886A"/>
    <w:lvl w:ilvl="0" w:tplc="08090013">
      <w:start w:val="1"/>
      <w:numFmt w:val="upp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155512"/>
    <w:multiLevelType w:val="hybridMultilevel"/>
    <w:tmpl w:val="AAD06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D568DB"/>
    <w:multiLevelType w:val="hybridMultilevel"/>
    <w:tmpl w:val="F4224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D84AB6"/>
    <w:multiLevelType w:val="hybridMultilevel"/>
    <w:tmpl w:val="F6D2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114B9"/>
    <w:multiLevelType w:val="hybridMultilevel"/>
    <w:tmpl w:val="5608C584"/>
    <w:lvl w:ilvl="0" w:tplc="28EA1462">
      <w:start w:val="1"/>
      <w:numFmt w:val="bullet"/>
      <w:lvlText w:val=""/>
      <w:lvlJc w:val="left"/>
      <w:pPr>
        <w:tabs>
          <w:tab w:val="num" w:pos="1080"/>
        </w:tabs>
        <w:ind w:left="1080" w:hanging="360"/>
      </w:pPr>
      <w:rPr>
        <w:rFonts w:ascii="Wingdings" w:hAnsi="Wingdings" w:hint="default"/>
        <w:b w:val="0"/>
        <w:i w:val="0"/>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2E7AC3"/>
    <w:multiLevelType w:val="multilevel"/>
    <w:tmpl w:val="0CC6696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BD497B"/>
    <w:multiLevelType w:val="hybridMultilevel"/>
    <w:tmpl w:val="699AB070"/>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203838"/>
    <w:multiLevelType w:val="hybridMultilevel"/>
    <w:tmpl w:val="D3FE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675DE"/>
    <w:multiLevelType w:val="hybridMultilevel"/>
    <w:tmpl w:val="0CC6696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8E0363D"/>
    <w:multiLevelType w:val="hybridMultilevel"/>
    <w:tmpl w:val="04524118"/>
    <w:lvl w:ilvl="0" w:tplc="8D4C1B84">
      <w:start w:val="1"/>
      <w:numFmt w:val="decimal"/>
      <w:lvlText w:val="%1."/>
      <w:lvlJc w:val="left"/>
      <w:pPr>
        <w:ind w:left="416" w:hanging="289"/>
      </w:pPr>
      <w:rPr>
        <w:rFonts w:hint="default"/>
        <w:w w:val="103"/>
      </w:rPr>
    </w:lvl>
    <w:lvl w:ilvl="1" w:tplc="00D67986">
      <w:numFmt w:val="bullet"/>
      <w:lvlText w:val="•"/>
      <w:lvlJc w:val="left"/>
      <w:pPr>
        <w:ind w:left="1375" w:hanging="289"/>
      </w:pPr>
      <w:rPr>
        <w:rFonts w:hint="default"/>
      </w:rPr>
    </w:lvl>
    <w:lvl w:ilvl="2" w:tplc="8A72AD1C">
      <w:numFmt w:val="bullet"/>
      <w:lvlText w:val="•"/>
      <w:lvlJc w:val="left"/>
      <w:pPr>
        <w:ind w:left="2330" w:hanging="289"/>
      </w:pPr>
      <w:rPr>
        <w:rFonts w:hint="default"/>
      </w:rPr>
    </w:lvl>
    <w:lvl w:ilvl="3" w:tplc="8F1E123C">
      <w:numFmt w:val="bullet"/>
      <w:lvlText w:val="•"/>
      <w:lvlJc w:val="left"/>
      <w:pPr>
        <w:ind w:left="3286" w:hanging="289"/>
      </w:pPr>
      <w:rPr>
        <w:rFonts w:hint="default"/>
      </w:rPr>
    </w:lvl>
    <w:lvl w:ilvl="4" w:tplc="F03245DA">
      <w:numFmt w:val="bullet"/>
      <w:lvlText w:val="•"/>
      <w:lvlJc w:val="left"/>
      <w:pPr>
        <w:ind w:left="4241" w:hanging="289"/>
      </w:pPr>
      <w:rPr>
        <w:rFonts w:hint="default"/>
      </w:rPr>
    </w:lvl>
    <w:lvl w:ilvl="5" w:tplc="1590BB02">
      <w:numFmt w:val="bullet"/>
      <w:lvlText w:val="•"/>
      <w:lvlJc w:val="left"/>
      <w:pPr>
        <w:ind w:left="5197" w:hanging="289"/>
      </w:pPr>
      <w:rPr>
        <w:rFonts w:hint="default"/>
      </w:rPr>
    </w:lvl>
    <w:lvl w:ilvl="6" w:tplc="CC4E6344">
      <w:numFmt w:val="bullet"/>
      <w:lvlText w:val="•"/>
      <w:lvlJc w:val="left"/>
      <w:pPr>
        <w:ind w:left="6152" w:hanging="289"/>
      </w:pPr>
      <w:rPr>
        <w:rFonts w:hint="default"/>
      </w:rPr>
    </w:lvl>
    <w:lvl w:ilvl="7" w:tplc="A55E81AE">
      <w:numFmt w:val="bullet"/>
      <w:lvlText w:val="•"/>
      <w:lvlJc w:val="left"/>
      <w:pPr>
        <w:ind w:left="7108" w:hanging="289"/>
      </w:pPr>
      <w:rPr>
        <w:rFonts w:hint="default"/>
      </w:rPr>
    </w:lvl>
    <w:lvl w:ilvl="8" w:tplc="6FAEC9E8">
      <w:numFmt w:val="bullet"/>
      <w:lvlText w:val="•"/>
      <w:lvlJc w:val="left"/>
      <w:pPr>
        <w:ind w:left="8063" w:hanging="289"/>
      </w:pPr>
      <w:rPr>
        <w:rFonts w:hint="default"/>
      </w:rPr>
    </w:lvl>
  </w:abstractNum>
  <w:abstractNum w:abstractNumId="31" w15:restartNumberingAfterBreak="0">
    <w:nsid w:val="6D023EB2"/>
    <w:multiLevelType w:val="hybridMultilevel"/>
    <w:tmpl w:val="C6E24582"/>
    <w:lvl w:ilvl="0" w:tplc="5C384CF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F3629F5"/>
    <w:multiLevelType w:val="hybridMultilevel"/>
    <w:tmpl w:val="8A0C79E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BE0BA0"/>
    <w:multiLevelType w:val="hybridMultilevel"/>
    <w:tmpl w:val="4192F12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259528004">
    <w:abstractNumId w:val="10"/>
  </w:num>
  <w:num w:numId="2" w16cid:durableId="1734498631">
    <w:abstractNumId w:val="11"/>
  </w:num>
  <w:num w:numId="3" w16cid:durableId="1465587037">
    <w:abstractNumId w:val="21"/>
  </w:num>
  <w:num w:numId="4" w16cid:durableId="1154181420">
    <w:abstractNumId w:val="9"/>
  </w:num>
  <w:num w:numId="5" w16cid:durableId="138809105">
    <w:abstractNumId w:val="5"/>
  </w:num>
  <w:num w:numId="6" w16cid:durableId="1931280533">
    <w:abstractNumId w:val="33"/>
  </w:num>
  <w:num w:numId="7" w16cid:durableId="358316690">
    <w:abstractNumId w:val="2"/>
  </w:num>
  <w:num w:numId="8" w16cid:durableId="840126703">
    <w:abstractNumId w:val="14"/>
  </w:num>
  <w:num w:numId="9" w16cid:durableId="1928804414">
    <w:abstractNumId w:val="4"/>
  </w:num>
  <w:num w:numId="10" w16cid:durableId="1285116677">
    <w:abstractNumId w:val="1"/>
  </w:num>
  <w:num w:numId="11" w16cid:durableId="1791820394">
    <w:abstractNumId w:val="15"/>
  </w:num>
  <w:num w:numId="12" w16cid:durableId="1378047278">
    <w:abstractNumId w:val="29"/>
  </w:num>
  <w:num w:numId="13" w16cid:durableId="325593494">
    <w:abstractNumId w:val="25"/>
  </w:num>
  <w:num w:numId="14" w16cid:durableId="692145407">
    <w:abstractNumId w:val="24"/>
  </w:num>
  <w:num w:numId="15" w16cid:durableId="1422947066">
    <w:abstractNumId w:val="8"/>
  </w:num>
  <w:num w:numId="16" w16cid:durableId="175731498">
    <w:abstractNumId w:val="31"/>
  </w:num>
  <w:num w:numId="17" w16cid:durableId="995963058">
    <w:abstractNumId w:val="7"/>
  </w:num>
  <w:num w:numId="18" w16cid:durableId="263929269">
    <w:abstractNumId w:val="6"/>
  </w:num>
  <w:num w:numId="19" w16cid:durableId="1493522754">
    <w:abstractNumId w:val="20"/>
  </w:num>
  <w:num w:numId="20" w16cid:durableId="1077702735">
    <w:abstractNumId w:val="26"/>
  </w:num>
  <w:num w:numId="21" w16cid:durableId="1645810407">
    <w:abstractNumId w:val="19"/>
  </w:num>
  <w:num w:numId="22" w16cid:durableId="1269967830">
    <w:abstractNumId w:val="22"/>
  </w:num>
  <w:num w:numId="23" w16cid:durableId="830173920">
    <w:abstractNumId w:val="13"/>
  </w:num>
  <w:num w:numId="24" w16cid:durableId="1646010272">
    <w:abstractNumId w:val="17"/>
  </w:num>
  <w:num w:numId="25" w16cid:durableId="608047190">
    <w:abstractNumId w:val="27"/>
  </w:num>
  <w:num w:numId="26" w16cid:durableId="1370841804">
    <w:abstractNumId w:val="28"/>
  </w:num>
  <w:num w:numId="27" w16cid:durableId="1655136850">
    <w:abstractNumId w:val="23"/>
  </w:num>
  <w:num w:numId="28" w16cid:durableId="2102137616">
    <w:abstractNumId w:val="0"/>
  </w:num>
  <w:num w:numId="29" w16cid:durableId="273289618">
    <w:abstractNumId w:val="12"/>
  </w:num>
  <w:num w:numId="30" w16cid:durableId="192424751">
    <w:abstractNumId w:val="30"/>
  </w:num>
  <w:num w:numId="31" w16cid:durableId="1775982283">
    <w:abstractNumId w:val="32"/>
  </w:num>
  <w:num w:numId="32" w16cid:durableId="1316642043">
    <w:abstractNumId w:val="18"/>
  </w:num>
  <w:num w:numId="33" w16cid:durableId="1822698750">
    <w:abstractNumId w:val="16"/>
  </w:num>
  <w:num w:numId="34" w16cid:durableId="856164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4D"/>
    <w:rsid w:val="000137B0"/>
    <w:rsid w:val="00014C59"/>
    <w:rsid w:val="0002221E"/>
    <w:rsid w:val="00041A76"/>
    <w:rsid w:val="000421E5"/>
    <w:rsid w:val="00043923"/>
    <w:rsid w:val="0004616F"/>
    <w:rsid w:val="000512F8"/>
    <w:rsid w:val="00053DBF"/>
    <w:rsid w:val="000542ED"/>
    <w:rsid w:val="00062024"/>
    <w:rsid w:val="0006252E"/>
    <w:rsid w:val="000776B2"/>
    <w:rsid w:val="000839D2"/>
    <w:rsid w:val="0009200D"/>
    <w:rsid w:val="00093745"/>
    <w:rsid w:val="000A11C7"/>
    <w:rsid w:val="000A5EBA"/>
    <w:rsid w:val="000B4EBD"/>
    <w:rsid w:val="000C13B3"/>
    <w:rsid w:val="000C2569"/>
    <w:rsid w:val="000C5495"/>
    <w:rsid w:val="000D1811"/>
    <w:rsid w:val="000E2542"/>
    <w:rsid w:val="001121EA"/>
    <w:rsid w:val="00112964"/>
    <w:rsid w:val="00121C8A"/>
    <w:rsid w:val="00123B97"/>
    <w:rsid w:val="001336F4"/>
    <w:rsid w:val="00137154"/>
    <w:rsid w:val="00151F77"/>
    <w:rsid w:val="00165323"/>
    <w:rsid w:val="00166D12"/>
    <w:rsid w:val="00175499"/>
    <w:rsid w:val="001835EB"/>
    <w:rsid w:val="00187D0D"/>
    <w:rsid w:val="00194126"/>
    <w:rsid w:val="001A0A65"/>
    <w:rsid w:val="001A7C03"/>
    <w:rsid w:val="001B0E39"/>
    <w:rsid w:val="001D3F70"/>
    <w:rsid w:val="001E2675"/>
    <w:rsid w:val="001F1D34"/>
    <w:rsid w:val="00201568"/>
    <w:rsid w:val="00211EDD"/>
    <w:rsid w:val="002128F5"/>
    <w:rsid w:val="00215EC9"/>
    <w:rsid w:val="00227221"/>
    <w:rsid w:val="00230836"/>
    <w:rsid w:val="0023584F"/>
    <w:rsid w:val="00241AF0"/>
    <w:rsid w:val="00246328"/>
    <w:rsid w:val="00247DAE"/>
    <w:rsid w:val="00250090"/>
    <w:rsid w:val="00255216"/>
    <w:rsid w:val="00257003"/>
    <w:rsid w:val="002604F5"/>
    <w:rsid w:val="00264221"/>
    <w:rsid w:val="00281953"/>
    <w:rsid w:val="00282363"/>
    <w:rsid w:val="00284A7A"/>
    <w:rsid w:val="00293FE8"/>
    <w:rsid w:val="002A2FE8"/>
    <w:rsid w:val="002D644D"/>
    <w:rsid w:val="002E7200"/>
    <w:rsid w:val="002F5813"/>
    <w:rsid w:val="002F79F5"/>
    <w:rsid w:val="00302CD9"/>
    <w:rsid w:val="00304D11"/>
    <w:rsid w:val="00306892"/>
    <w:rsid w:val="00315985"/>
    <w:rsid w:val="00325083"/>
    <w:rsid w:val="00332080"/>
    <w:rsid w:val="003479F4"/>
    <w:rsid w:val="00347FDD"/>
    <w:rsid w:val="003644AC"/>
    <w:rsid w:val="00366496"/>
    <w:rsid w:val="003720E7"/>
    <w:rsid w:val="00375683"/>
    <w:rsid w:val="00381990"/>
    <w:rsid w:val="0038200D"/>
    <w:rsid w:val="003B743F"/>
    <w:rsid w:val="003D22CC"/>
    <w:rsid w:val="003D3B18"/>
    <w:rsid w:val="003E4365"/>
    <w:rsid w:val="003E4C6D"/>
    <w:rsid w:val="004148CA"/>
    <w:rsid w:val="004243CF"/>
    <w:rsid w:val="004253FB"/>
    <w:rsid w:val="00426717"/>
    <w:rsid w:val="0043553B"/>
    <w:rsid w:val="004626F1"/>
    <w:rsid w:val="00482ECE"/>
    <w:rsid w:val="00483BC6"/>
    <w:rsid w:val="004958F5"/>
    <w:rsid w:val="004A0B81"/>
    <w:rsid w:val="004A3179"/>
    <w:rsid w:val="004A6288"/>
    <w:rsid w:val="004B130F"/>
    <w:rsid w:val="004B59EF"/>
    <w:rsid w:val="004B7CFC"/>
    <w:rsid w:val="004D6F46"/>
    <w:rsid w:val="004E0483"/>
    <w:rsid w:val="004F6571"/>
    <w:rsid w:val="00520643"/>
    <w:rsid w:val="00524350"/>
    <w:rsid w:val="005308DE"/>
    <w:rsid w:val="00550F85"/>
    <w:rsid w:val="005545E2"/>
    <w:rsid w:val="005602F5"/>
    <w:rsid w:val="00562BA3"/>
    <w:rsid w:val="00571557"/>
    <w:rsid w:val="005717E7"/>
    <w:rsid w:val="0057793B"/>
    <w:rsid w:val="00584D73"/>
    <w:rsid w:val="005A4361"/>
    <w:rsid w:val="005A480A"/>
    <w:rsid w:val="005A4C30"/>
    <w:rsid w:val="005C7702"/>
    <w:rsid w:val="005D2428"/>
    <w:rsid w:val="005D3F4D"/>
    <w:rsid w:val="005E3968"/>
    <w:rsid w:val="005F38F1"/>
    <w:rsid w:val="005F60B0"/>
    <w:rsid w:val="00600AF3"/>
    <w:rsid w:val="00603AFB"/>
    <w:rsid w:val="00606EEB"/>
    <w:rsid w:val="006142DA"/>
    <w:rsid w:val="00634B22"/>
    <w:rsid w:val="00641A4A"/>
    <w:rsid w:val="006428D6"/>
    <w:rsid w:val="00647B90"/>
    <w:rsid w:val="00660C05"/>
    <w:rsid w:val="00662DD0"/>
    <w:rsid w:val="00670B16"/>
    <w:rsid w:val="006777C0"/>
    <w:rsid w:val="00677FB3"/>
    <w:rsid w:val="00683451"/>
    <w:rsid w:val="0068522E"/>
    <w:rsid w:val="00694F83"/>
    <w:rsid w:val="00695F31"/>
    <w:rsid w:val="006A2059"/>
    <w:rsid w:val="006B209D"/>
    <w:rsid w:val="006D5A7E"/>
    <w:rsid w:val="006E35A3"/>
    <w:rsid w:val="006E6962"/>
    <w:rsid w:val="006F68F6"/>
    <w:rsid w:val="006F7CB0"/>
    <w:rsid w:val="00705F5D"/>
    <w:rsid w:val="00734DE2"/>
    <w:rsid w:val="007350C4"/>
    <w:rsid w:val="007357E6"/>
    <w:rsid w:val="007476AD"/>
    <w:rsid w:val="00752810"/>
    <w:rsid w:val="00766374"/>
    <w:rsid w:val="00767C79"/>
    <w:rsid w:val="0077585E"/>
    <w:rsid w:val="007818EB"/>
    <w:rsid w:val="007A0700"/>
    <w:rsid w:val="007B39F7"/>
    <w:rsid w:val="007B453F"/>
    <w:rsid w:val="007B5839"/>
    <w:rsid w:val="007C6316"/>
    <w:rsid w:val="007D50A7"/>
    <w:rsid w:val="007E034B"/>
    <w:rsid w:val="007F0A3E"/>
    <w:rsid w:val="007F3275"/>
    <w:rsid w:val="008043CD"/>
    <w:rsid w:val="0080772C"/>
    <w:rsid w:val="00822953"/>
    <w:rsid w:val="00825137"/>
    <w:rsid w:val="0084182D"/>
    <w:rsid w:val="00845EAD"/>
    <w:rsid w:val="00846FC7"/>
    <w:rsid w:val="0084701E"/>
    <w:rsid w:val="008513C6"/>
    <w:rsid w:val="00881DAC"/>
    <w:rsid w:val="00885A86"/>
    <w:rsid w:val="00892D44"/>
    <w:rsid w:val="00895C32"/>
    <w:rsid w:val="00897B34"/>
    <w:rsid w:val="008A2DC9"/>
    <w:rsid w:val="008A3B4C"/>
    <w:rsid w:val="008B3FA5"/>
    <w:rsid w:val="008C3673"/>
    <w:rsid w:val="008C3B2E"/>
    <w:rsid w:val="008C4BBA"/>
    <w:rsid w:val="008C5014"/>
    <w:rsid w:val="008D2270"/>
    <w:rsid w:val="008D3512"/>
    <w:rsid w:val="008E0DA1"/>
    <w:rsid w:val="008F17F6"/>
    <w:rsid w:val="008F4110"/>
    <w:rsid w:val="008F75C0"/>
    <w:rsid w:val="009034EB"/>
    <w:rsid w:val="00920AA0"/>
    <w:rsid w:val="00924AB2"/>
    <w:rsid w:val="0094481E"/>
    <w:rsid w:val="00946FDF"/>
    <w:rsid w:val="0095363D"/>
    <w:rsid w:val="00962336"/>
    <w:rsid w:val="009652B4"/>
    <w:rsid w:val="00965F2F"/>
    <w:rsid w:val="009815E5"/>
    <w:rsid w:val="009911D2"/>
    <w:rsid w:val="009A0506"/>
    <w:rsid w:val="009A0C68"/>
    <w:rsid w:val="009C46B2"/>
    <w:rsid w:val="009D06C6"/>
    <w:rsid w:val="009D4FB5"/>
    <w:rsid w:val="009F312B"/>
    <w:rsid w:val="00A04241"/>
    <w:rsid w:val="00A249E9"/>
    <w:rsid w:val="00A24ED6"/>
    <w:rsid w:val="00A25E5F"/>
    <w:rsid w:val="00A2647F"/>
    <w:rsid w:val="00A35794"/>
    <w:rsid w:val="00A417D3"/>
    <w:rsid w:val="00A464D4"/>
    <w:rsid w:val="00A61CB8"/>
    <w:rsid w:val="00A70925"/>
    <w:rsid w:val="00A70EEE"/>
    <w:rsid w:val="00A72651"/>
    <w:rsid w:val="00A8243E"/>
    <w:rsid w:val="00A94C94"/>
    <w:rsid w:val="00A9561E"/>
    <w:rsid w:val="00AA249A"/>
    <w:rsid w:val="00AA5C2F"/>
    <w:rsid w:val="00AC5CD0"/>
    <w:rsid w:val="00AD1812"/>
    <w:rsid w:val="00AD434D"/>
    <w:rsid w:val="00AD616F"/>
    <w:rsid w:val="00AE5293"/>
    <w:rsid w:val="00AF4F0A"/>
    <w:rsid w:val="00B0783C"/>
    <w:rsid w:val="00B20063"/>
    <w:rsid w:val="00B2588C"/>
    <w:rsid w:val="00B341DA"/>
    <w:rsid w:val="00B35FBF"/>
    <w:rsid w:val="00B44F9E"/>
    <w:rsid w:val="00B477B2"/>
    <w:rsid w:val="00B549DA"/>
    <w:rsid w:val="00B578ED"/>
    <w:rsid w:val="00B6310B"/>
    <w:rsid w:val="00B633D3"/>
    <w:rsid w:val="00B66F34"/>
    <w:rsid w:val="00B67A4E"/>
    <w:rsid w:val="00B70889"/>
    <w:rsid w:val="00B750C7"/>
    <w:rsid w:val="00B8136B"/>
    <w:rsid w:val="00B82AB1"/>
    <w:rsid w:val="00B84AA9"/>
    <w:rsid w:val="00B93DBE"/>
    <w:rsid w:val="00BA4367"/>
    <w:rsid w:val="00BA657F"/>
    <w:rsid w:val="00BB0F83"/>
    <w:rsid w:val="00BB58DE"/>
    <w:rsid w:val="00BB744E"/>
    <w:rsid w:val="00BC0D57"/>
    <w:rsid w:val="00BC3D5A"/>
    <w:rsid w:val="00BC5931"/>
    <w:rsid w:val="00BD222A"/>
    <w:rsid w:val="00BE3877"/>
    <w:rsid w:val="00BF698F"/>
    <w:rsid w:val="00C007BE"/>
    <w:rsid w:val="00C367B3"/>
    <w:rsid w:val="00C40EC5"/>
    <w:rsid w:val="00C4239C"/>
    <w:rsid w:val="00C51E25"/>
    <w:rsid w:val="00C63602"/>
    <w:rsid w:val="00C65DF5"/>
    <w:rsid w:val="00C745A5"/>
    <w:rsid w:val="00C7687E"/>
    <w:rsid w:val="00C83DD3"/>
    <w:rsid w:val="00CB3DED"/>
    <w:rsid w:val="00CB4397"/>
    <w:rsid w:val="00CB6872"/>
    <w:rsid w:val="00CD29ED"/>
    <w:rsid w:val="00CD4338"/>
    <w:rsid w:val="00CD6B45"/>
    <w:rsid w:val="00CE630C"/>
    <w:rsid w:val="00CF18BD"/>
    <w:rsid w:val="00CF3A91"/>
    <w:rsid w:val="00CF427C"/>
    <w:rsid w:val="00CF5E0F"/>
    <w:rsid w:val="00D03C1B"/>
    <w:rsid w:val="00D11524"/>
    <w:rsid w:val="00D15FD6"/>
    <w:rsid w:val="00D21C1C"/>
    <w:rsid w:val="00D310C9"/>
    <w:rsid w:val="00D35634"/>
    <w:rsid w:val="00D430AD"/>
    <w:rsid w:val="00D44400"/>
    <w:rsid w:val="00D67F06"/>
    <w:rsid w:val="00D71F01"/>
    <w:rsid w:val="00D72DB2"/>
    <w:rsid w:val="00D826D3"/>
    <w:rsid w:val="00D85ADC"/>
    <w:rsid w:val="00D91E4C"/>
    <w:rsid w:val="00D92E73"/>
    <w:rsid w:val="00DA4A59"/>
    <w:rsid w:val="00DA5BCE"/>
    <w:rsid w:val="00DB1D21"/>
    <w:rsid w:val="00DB54F6"/>
    <w:rsid w:val="00DD130F"/>
    <w:rsid w:val="00DD75BD"/>
    <w:rsid w:val="00DE4669"/>
    <w:rsid w:val="00DE7511"/>
    <w:rsid w:val="00DF6213"/>
    <w:rsid w:val="00DF62AD"/>
    <w:rsid w:val="00E005F4"/>
    <w:rsid w:val="00E01D25"/>
    <w:rsid w:val="00E07E6C"/>
    <w:rsid w:val="00E216C2"/>
    <w:rsid w:val="00E2252F"/>
    <w:rsid w:val="00E37589"/>
    <w:rsid w:val="00E417F6"/>
    <w:rsid w:val="00E46C03"/>
    <w:rsid w:val="00E5028A"/>
    <w:rsid w:val="00E53630"/>
    <w:rsid w:val="00E55153"/>
    <w:rsid w:val="00E631C3"/>
    <w:rsid w:val="00E7516D"/>
    <w:rsid w:val="00E83E0B"/>
    <w:rsid w:val="00E86794"/>
    <w:rsid w:val="00E93FAE"/>
    <w:rsid w:val="00EB5C4E"/>
    <w:rsid w:val="00EC7D62"/>
    <w:rsid w:val="00ED7AEA"/>
    <w:rsid w:val="00EE7759"/>
    <w:rsid w:val="00EF0344"/>
    <w:rsid w:val="00EF0D8B"/>
    <w:rsid w:val="00F06A7E"/>
    <w:rsid w:val="00F22409"/>
    <w:rsid w:val="00F23873"/>
    <w:rsid w:val="00F259A8"/>
    <w:rsid w:val="00F320AE"/>
    <w:rsid w:val="00F33B89"/>
    <w:rsid w:val="00F4279E"/>
    <w:rsid w:val="00F50DB8"/>
    <w:rsid w:val="00F52857"/>
    <w:rsid w:val="00F607FA"/>
    <w:rsid w:val="00F670F2"/>
    <w:rsid w:val="00F81ED9"/>
    <w:rsid w:val="00F856C6"/>
    <w:rsid w:val="00F94D2B"/>
    <w:rsid w:val="00FB1120"/>
    <w:rsid w:val="00FC3447"/>
    <w:rsid w:val="00FD18D0"/>
    <w:rsid w:val="00FE028A"/>
    <w:rsid w:val="00FE0C25"/>
    <w:rsid w:val="00FE4DD8"/>
    <w:rsid w:val="00FE5641"/>
    <w:rsid w:val="00FF4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E850B"/>
  <w15:docId w15:val="{F4D506C8-1E22-490C-B51F-D901F5AE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D3F4D"/>
    <w:rPr>
      <w:rFonts w:ascii="Tahoma" w:hAnsi="Tahoma" w:cs="Tahoma"/>
      <w:sz w:val="16"/>
      <w:szCs w:val="16"/>
    </w:rPr>
  </w:style>
  <w:style w:type="table" w:styleId="TableGrid">
    <w:name w:val="Table Grid"/>
    <w:basedOn w:val="TableNormal"/>
    <w:rsid w:val="00FB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8243E"/>
    <w:pPr>
      <w:ind w:left="720"/>
      <w:contextualSpacing/>
    </w:pPr>
    <w:rPr>
      <w:lang w:eastAsia="en-GB"/>
    </w:rPr>
  </w:style>
  <w:style w:type="paragraph" w:styleId="BodyText2">
    <w:name w:val="Body Text 2"/>
    <w:basedOn w:val="Normal"/>
    <w:rsid w:val="005A4361"/>
    <w:pPr>
      <w:spacing w:after="120" w:line="480" w:lineRule="auto"/>
    </w:pPr>
  </w:style>
  <w:style w:type="paragraph" w:styleId="BodyText">
    <w:name w:val="Body Text"/>
    <w:basedOn w:val="Normal"/>
    <w:link w:val="BodyTextChar"/>
    <w:semiHidden/>
    <w:unhideWhenUsed/>
    <w:rsid w:val="004F6571"/>
    <w:pPr>
      <w:spacing w:after="120"/>
    </w:pPr>
  </w:style>
  <w:style w:type="character" w:customStyle="1" w:styleId="BodyTextChar">
    <w:name w:val="Body Text Char"/>
    <w:basedOn w:val="DefaultParagraphFont"/>
    <w:link w:val="BodyText"/>
    <w:semiHidden/>
    <w:rsid w:val="004F6571"/>
    <w:rPr>
      <w:sz w:val="24"/>
      <w:szCs w:val="24"/>
      <w:lang w:eastAsia="en-US"/>
    </w:rPr>
  </w:style>
  <w:style w:type="character" w:customStyle="1" w:styleId="normaltextrun">
    <w:name w:val="normaltextrun"/>
    <w:basedOn w:val="DefaultParagraphFont"/>
    <w:rsid w:val="008513C6"/>
  </w:style>
  <w:style w:type="character" w:customStyle="1" w:styleId="eop">
    <w:name w:val="eop"/>
    <w:basedOn w:val="DefaultParagraphFont"/>
    <w:rsid w:val="0085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30241">
      <w:bodyDiv w:val="1"/>
      <w:marLeft w:val="0"/>
      <w:marRight w:val="0"/>
      <w:marTop w:val="0"/>
      <w:marBottom w:val="0"/>
      <w:divBdr>
        <w:top w:val="none" w:sz="0" w:space="0" w:color="auto"/>
        <w:left w:val="none" w:sz="0" w:space="0" w:color="auto"/>
        <w:bottom w:val="none" w:sz="0" w:space="0" w:color="auto"/>
        <w:right w:val="none" w:sz="0" w:space="0" w:color="auto"/>
      </w:divBdr>
    </w:div>
    <w:div w:id="6935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261E3130575468DB065D5042A6EC7" ma:contentTypeVersion="17" ma:contentTypeDescription="Create a new document." ma:contentTypeScope="" ma:versionID="9d85a13770b483ecc675598c1d613799">
  <xsd:schema xmlns:xsd="http://www.w3.org/2001/XMLSchema" xmlns:xs="http://www.w3.org/2001/XMLSchema" xmlns:p="http://schemas.microsoft.com/office/2006/metadata/properties" xmlns:ns2="e2a8889a-1cb7-4f99-8711-3c05cc86d4b6" xmlns:ns3="4ec6bf69-5a28-4a9d-878d-2e5f2e307f87" targetNamespace="http://schemas.microsoft.com/office/2006/metadata/properties" ma:root="true" ma:fieldsID="ad6e579fcf07447a88768e70321631c3" ns2:_="" ns3:_="">
    <xsd:import namespace="e2a8889a-1cb7-4f99-8711-3c05cc86d4b6"/>
    <xsd:import namespace="4ec6bf69-5a28-4a9d-878d-2e5f2e307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889a-1cb7-4f99-8711-3c05cc86d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012326-a398-4553-8ff3-396e1effcef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6bf69-5a28-4a9d-878d-2e5f2e307f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025874-9200-4bd7-8d1f-38cc5726ceef}" ma:internalName="TaxCatchAll" ma:showField="CatchAllData" ma:web="4ec6bf69-5a28-4a9d-878d-2e5f2e307f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c6bf69-5a28-4a9d-878d-2e5f2e307f87">
      <UserInfo>
        <DisplayName>Papageorgiou, Michael (Staff)</DisplayName>
        <AccountId>9</AccountId>
        <AccountType/>
      </UserInfo>
      <UserInfo>
        <DisplayName>Wakefield, Sarah (Staff)</DisplayName>
        <AccountId>12</AccountId>
        <AccountType/>
      </UserInfo>
    </SharedWithUsers>
    <lcf76f155ced4ddcb4097134ff3c332f xmlns="e2a8889a-1cb7-4f99-8711-3c05cc86d4b6">
      <Terms xmlns="http://schemas.microsoft.com/office/infopath/2007/PartnerControls"/>
    </lcf76f155ced4ddcb4097134ff3c332f>
    <TaxCatchAll xmlns="4ec6bf69-5a28-4a9d-878d-2e5f2e307f87" xsi:nil="true"/>
  </documentManagement>
</p:properties>
</file>

<file path=customXml/itemProps1.xml><?xml version="1.0" encoding="utf-8"?>
<ds:datastoreItem xmlns:ds="http://schemas.openxmlformats.org/officeDocument/2006/customXml" ds:itemID="{0C777C47-7849-45F6-98A0-39314AA14E9D}"/>
</file>

<file path=customXml/itemProps2.xml><?xml version="1.0" encoding="utf-8"?>
<ds:datastoreItem xmlns:ds="http://schemas.openxmlformats.org/officeDocument/2006/customXml" ds:itemID="{A9702924-F275-4520-8514-FA0B8DF337E7}">
  <ds:schemaRefs>
    <ds:schemaRef ds:uri="http://schemas.microsoft.com/sharepoint/v3/contenttype/forms"/>
  </ds:schemaRefs>
</ds:datastoreItem>
</file>

<file path=customXml/itemProps3.xml><?xml version="1.0" encoding="utf-8"?>
<ds:datastoreItem xmlns:ds="http://schemas.openxmlformats.org/officeDocument/2006/customXml" ds:itemID="{7D266520-5D86-4264-A5B8-26035D209A7B}">
  <ds:schemaRefs>
    <ds:schemaRef ds:uri="http://schemas.microsoft.com/office/2006/metadata/properties"/>
    <ds:schemaRef ds:uri="http://schemas.microsoft.com/office/infopath/2007/PartnerControls"/>
    <ds:schemaRef ds:uri="a2e9d7b1-007a-45db-9899-84cedaf0f5d9"/>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Specification : College Assistant Caretaker</vt:lpstr>
    </vt:vector>
  </TitlesOfParts>
  <Company>East Norfolk College</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creator>Julie Chandler</dc:creator>
  <cp:lastModifiedBy>Richards, Catherine (Staff)</cp:lastModifiedBy>
  <cp:revision>55</cp:revision>
  <cp:lastPrinted>2018-10-29T09:30:00Z</cp:lastPrinted>
  <dcterms:created xsi:type="dcterms:W3CDTF">2023-01-23T11:36:00Z</dcterms:created>
  <dcterms:modified xsi:type="dcterms:W3CDTF">2023-03-16T14:48:00Z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0x01010012D261E3130575468DB065D5042A6EC7</vt:lpwstr>
  </property>
  <property fmtid="{D5CDD505-2E9C-101B-9397-08002B2CF9AE}" pid="3" name="MediaServiceImageTags">
    <vt:lpwstr/>
  </property>
  <property fmtid="{D5CDD505-2E9C-101B-9397-08002B2CF9AE}" pid="4" name="Order">
    <vt:r8>1444300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