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405DE" w14:textId="77777777" w:rsidR="002E61F6" w:rsidRPr="00FA45F6" w:rsidRDefault="00000000">
      <w:pPr>
        <w:spacing w:after="40"/>
      </w:pPr>
      <w:r w:rsidRPr="00FA45F6">
        <w:rPr>
          <w:rFonts w:ascii="Calibri" w:hAnsi="Calibri"/>
          <w:b/>
          <w:sz w:val="48"/>
        </w:rPr>
        <w:t>Level 2 Teaching Assistant (KS2)</w:t>
      </w:r>
    </w:p>
    <w:p w14:paraId="24E1DF3B" w14:textId="77777777" w:rsidR="002E61F6" w:rsidRPr="00FA45F6" w:rsidRDefault="00000000">
      <w:pPr>
        <w:spacing w:after="360"/>
      </w:pPr>
      <w:r w:rsidRPr="00FA45F6">
        <w:rPr>
          <w:rFonts w:ascii="Calibri" w:hAnsi="Calibri"/>
          <w:i/>
          <w:sz w:val="24"/>
        </w:rPr>
        <w:t>Person Specification  |  Part-Time (2 Days Per Week)</w:t>
      </w:r>
    </w:p>
    <w:p w14:paraId="083D9C26" w14:textId="77777777" w:rsidR="002E61F6" w:rsidRPr="00FA45F6" w:rsidRDefault="00000000">
      <w:pPr>
        <w:spacing w:after="240"/>
      </w:pPr>
      <w:r w:rsidRPr="00FA45F6">
        <w:rPr>
          <w:rFonts w:ascii="Calibri" w:hAnsi="Calibri"/>
          <w:i/>
          <w:sz w:val="20"/>
        </w:rPr>
        <w:t>Key: [E] = Essential Criteria  |  [D] = Desirable Criteria</w:t>
      </w:r>
    </w:p>
    <w:p w14:paraId="3E9C1CBF" w14:textId="77777777" w:rsidR="002E61F6" w:rsidRPr="00FA45F6" w:rsidRDefault="00000000">
      <w:pPr>
        <w:keepNext/>
        <w:spacing w:before="280" w:after="80"/>
      </w:pPr>
      <w:r w:rsidRPr="00FA45F6">
        <w:rPr>
          <w:rFonts w:ascii="Calibri" w:hAnsi="Calibri"/>
          <w:b/>
          <w:sz w:val="28"/>
        </w:rPr>
        <w:t>Qualifications</w:t>
      </w:r>
    </w:p>
    <w:p w14:paraId="0607950C" w14:textId="77777777" w:rsidR="002E61F6" w:rsidRPr="00FA45F6" w:rsidRDefault="00000000">
      <w:pPr>
        <w:pStyle w:val="ListBullet"/>
        <w:spacing w:after="60"/>
        <w:rPr>
          <w:bCs/>
        </w:rPr>
      </w:pPr>
      <w:r w:rsidRPr="00FA45F6">
        <w:rPr>
          <w:rFonts w:ascii="Calibri" w:hAnsi="Calibri"/>
          <w:bCs/>
        </w:rPr>
        <w:t>[E] Level 2 Qualification: Relevant Level 2 qualification in childcare, education, or supporting teaching and learning.</w:t>
      </w:r>
    </w:p>
    <w:p w14:paraId="6BED8FAD" w14:textId="0DA5D7A6" w:rsidR="002E61F6" w:rsidRPr="00FA45F6" w:rsidRDefault="00000000">
      <w:pPr>
        <w:pStyle w:val="ListBullet"/>
        <w:spacing w:after="60"/>
        <w:rPr>
          <w:bCs/>
        </w:rPr>
      </w:pPr>
      <w:r w:rsidRPr="00FA45F6">
        <w:rPr>
          <w:rFonts w:ascii="Calibri" w:hAnsi="Calibri"/>
          <w:bCs/>
        </w:rPr>
        <w:t xml:space="preserve">[E] Core Academics: GCSE (or equivalent) in English and </w:t>
      </w:r>
      <w:proofErr w:type="spellStart"/>
      <w:r w:rsidRPr="00FA45F6">
        <w:rPr>
          <w:rFonts w:ascii="Calibri" w:hAnsi="Calibri"/>
          <w:bCs/>
        </w:rPr>
        <w:t>maths</w:t>
      </w:r>
      <w:proofErr w:type="spellEnd"/>
      <w:r w:rsidRPr="00FA45F6">
        <w:rPr>
          <w:rFonts w:ascii="Calibri" w:hAnsi="Calibri"/>
          <w:bCs/>
        </w:rPr>
        <w:t xml:space="preserve"> at Grade </w:t>
      </w:r>
      <w:r w:rsidR="00FA45F6">
        <w:rPr>
          <w:rFonts w:ascii="Calibri" w:hAnsi="Calibri"/>
          <w:bCs/>
        </w:rPr>
        <w:t>5</w:t>
      </w:r>
      <w:r w:rsidRPr="00FA45F6">
        <w:rPr>
          <w:rFonts w:ascii="Calibri" w:hAnsi="Calibri"/>
          <w:bCs/>
        </w:rPr>
        <w:t xml:space="preserve"> / C or above.</w:t>
      </w:r>
    </w:p>
    <w:p w14:paraId="13ADC108" w14:textId="77777777" w:rsidR="002E61F6" w:rsidRPr="00FA45F6" w:rsidRDefault="00000000">
      <w:pPr>
        <w:pStyle w:val="ListBullet"/>
        <w:spacing w:after="60"/>
        <w:rPr>
          <w:bCs/>
        </w:rPr>
      </w:pPr>
      <w:r w:rsidRPr="00FA45F6">
        <w:rPr>
          <w:rFonts w:ascii="Calibri" w:hAnsi="Calibri"/>
          <w:bCs/>
        </w:rPr>
        <w:t>[D] First Aid: Valid First Aid qualification (e.g., Emergency First Aid or Paediatric First Aid).</w:t>
      </w:r>
    </w:p>
    <w:p w14:paraId="0BD31A04" w14:textId="77777777" w:rsidR="002E61F6" w:rsidRPr="00FA45F6" w:rsidRDefault="00000000">
      <w:pPr>
        <w:pStyle w:val="ListBullet"/>
        <w:spacing w:after="60"/>
        <w:rPr>
          <w:bCs/>
        </w:rPr>
      </w:pPr>
      <w:r w:rsidRPr="00FA45F6">
        <w:rPr>
          <w:rFonts w:ascii="Calibri" w:hAnsi="Calibri"/>
          <w:bCs/>
        </w:rPr>
        <w:t>[D] Health &amp; Safety Training: Basic training or certification in health and safety, safeguarding, or food hygiene.</w:t>
      </w:r>
    </w:p>
    <w:p w14:paraId="3C99B138" w14:textId="77777777" w:rsidR="002E61F6" w:rsidRPr="00FA45F6" w:rsidRDefault="00000000">
      <w:pPr>
        <w:keepNext/>
        <w:spacing w:before="280" w:after="80"/>
      </w:pPr>
      <w:r w:rsidRPr="00FA45F6">
        <w:rPr>
          <w:rFonts w:ascii="Calibri" w:hAnsi="Calibri"/>
          <w:b/>
          <w:sz w:val="28"/>
        </w:rPr>
        <w:t>Experience</w:t>
      </w:r>
    </w:p>
    <w:p w14:paraId="6F3079CC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Primary Education: Proven experience working with children in a primary school setting, ideally across Key Stage 2 (ages 7–11).</w:t>
      </w:r>
    </w:p>
    <w:p w14:paraId="31BD79C0" w14:textId="2E4EB12E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Classroom Support: Experience supporting children inside the classroom to maintain focus, follow instructions and access general lesson routines.</w:t>
      </w:r>
    </w:p>
    <w:p w14:paraId="4CF4914B" w14:textId="1BEFFC31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Out-of-Classroom Supervision: Experience supervising and supporting children out of the classroom during playground duties, outdoor learning or school trips.</w:t>
      </w:r>
    </w:p>
    <w:p w14:paraId="5D76BC37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Safeguarding Practice: Experience implementing standard school safeguarding procedures and reporting welfare concerns to senior staff / DSL.</w:t>
      </w:r>
    </w:p>
    <w:p w14:paraId="2F1F7F3F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[D] Inclusion &amp; Needs: Experience working within a mainstream classroom setting alongside children who have Special Educational Needs and Disabilities (SEND) or English as an Additional Language (EAL).</w:t>
      </w:r>
    </w:p>
    <w:p w14:paraId="666151A0" w14:textId="77777777" w:rsidR="002E61F6" w:rsidRPr="00FA45F6" w:rsidRDefault="00000000">
      <w:pPr>
        <w:keepNext/>
        <w:spacing w:before="280" w:after="80"/>
      </w:pPr>
      <w:r w:rsidRPr="00FA45F6">
        <w:rPr>
          <w:rFonts w:ascii="Calibri" w:hAnsi="Calibri"/>
          <w:b/>
          <w:sz w:val="28"/>
        </w:rPr>
        <w:t>Knowledge and Understanding</w:t>
      </w:r>
    </w:p>
    <w:p w14:paraId="3E855ABD" w14:textId="2547012B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 xml:space="preserve">[E] KS2 Curriculum: Basic understanding of the KS2 National Curriculum and literacy/numeracy expectations for </w:t>
      </w:r>
      <w:r w:rsidR="00FA45F6">
        <w:rPr>
          <w:rFonts w:ascii="Calibri" w:hAnsi="Calibri"/>
          <w:bCs/>
        </w:rPr>
        <w:t>KS2</w:t>
      </w:r>
      <w:r w:rsidRPr="00FA45F6">
        <w:rPr>
          <w:rFonts w:ascii="Calibri" w:hAnsi="Calibri"/>
          <w:bCs/>
        </w:rPr>
        <w:t xml:space="preserve"> children.</w:t>
      </w:r>
    </w:p>
    <w:p w14:paraId="1CF6E8EB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Safeguarding Duties: Good understanding of statutory safeguarding duties (Keeping Children Safe in Education) and child protection requirements.</w:t>
      </w:r>
    </w:p>
    <w:p w14:paraId="47523432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Health &amp; Safety Regulations: Good working knowledge of health and safety regulations in a school environment, including accident reporting and risk awareness.</w:t>
      </w:r>
    </w:p>
    <w:p w14:paraId="37A93E2D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Behaviour Management: Understanding of positive behaviour management techniques used to maintain a safe and productive primary classroom environment.</w:t>
      </w:r>
    </w:p>
    <w:p w14:paraId="72C32048" w14:textId="77777777" w:rsidR="002E61F6" w:rsidRPr="00FA45F6" w:rsidRDefault="00000000">
      <w:pPr>
        <w:keepNext/>
        <w:spacing w:before="280" w:after="80"/>
      </w:pPr>
      <w:r w:rsidRPr="00FA45F6">
        <w:rPr>
          <w:rFonts w:ascii="Calibri" w:hAnsi="Calibri"/>
          <w:b/>
          <w:sz w:val="28"/>
        </w:rPr>
        <w:lastRenderedPageBreak/>
        <w:t>Skills and Abilities</w:t>
      </w:r>
    </w:p>
    <w:p w14:paraId="42BA657D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Learning and Progress: Ability to keep children engaged and focused on tasks during general support to maximise their classroom learning and progress.</w:t>
      </w:r>
    </w:p>
    <w:p w14:paraId="03D445A7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Communication Skills: Strong verbal and written communication skills to build positive relationships with children, teachers, and parents.</w:t>
      </w:r>
    </w:p>
    <w:p w14:paraId="0180D7F6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Risk Identification: Ability to identify immediate health and safety risks during practical lessons or outdoor activities and take proactive steps to resolve them.</w:t>
      </w:r>
    </w:p>
    <w:p w14:paraId="46E9A600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Academic Skills: Good literacy, numeracy, and IT skills to confidently support pupils with their day-to-day school work.</w:t>
      </w:r>
    </w:p>
    <w:p w14:paraId="0C92193C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Teamwork: Ability to work effectively and collaboratively as part of a team across a fixed two-day part-time schedule.</w:t>
      </w:r>
    </w:p>
    <w:p w14:paraId="5BDEB975" w14:textId="77777777" w:rsidR="002E61F6" w:rsidRPr="00FA45F6" w:rsidRDefault="00000000">
      <w:pPr>
        <w:keepNext/>
        <w:spacing w:before="280" w:after="80"/>
      </w:pPr>
      <w:r w:rsidRPr="00FA45F6">
        <w:rPr>
          <w:rFonts w:ascii="Calibri" w:hAnsi="Calibri"/>
          <w:b/>
          <w:sz w:val="28"/>
        </w:rPr>
        <w:t>Personal Attributes</w:t>
      </w:r>
    </w:p>
    <w:p w14:paraId="0A7DB338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Child-Centred: A passion for supporting children's academic development, emotional confidence, and personal independence.</w:t>
      </w:r>
    </w:p>
    <w:p w14:paraId="13512C89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Vigilance: A high level of alertness, vigilance, and responsibility regarding child safety, environment, and welfare.</w:t>
      </w:r>
    </w:p>
    <w:p w14:paraId="2C26384C" w14:textId="30049EB9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Aura &amp; Approach: A patient, flexible, resilient and approachable nature.</w:t>
      </w:r>
    </w:p>
    <w:p w14:paraId="514A7BBF" w14:textId="77777777" w:rsidR="002E61F6" w:rsidRPr="00FA45F6" w:rsidRDefault="00000000">
      <w:pPr>
        <w:pStyle w:val="ListBullet"/>
        <w:spacing w:after="60"/>
        <w:rPr>
          <w:rFonts w:ascii="Calibri" w:hAnsi="Calibri"/>
          <w:bCs/>
        </w:rPr>
      </w:pPr>
      <w:r w:rsidRPr="00FA45F6">
        <w:rPr>
          <w:rFonts w:ascii="Calibri" w:hAnsi="Calibri"/>
          <w:bCs/>
        </w:rPr>
        <w:t>[E] Reliability: Excellent reliability and long-term commitment to a part-time, two-day-a-week schedule.</w:t>
      </w:r>
    </w:p>
    <w:sectPr w:rsidR="002E61F6" w:rsidRPr="00FA45F6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9227969">
    <w:abstractNumId w:val="8"/>
  </w:num>
  <w:num w:numId="2" w16cid:durableId="396634552">
    <w:abstractNumId w:val="6"/>
  </w:num>
  <w:num w:numId="3" w16cid:durableId="593128680">
    <w:abstractNumId w:val="5"/>
  </w:num>
  <w:num w:numId="4" w16cid:durableId="1401563760">
    <w:abstractNumId w:val="4"/>
  </w:num>
  <w:num w:numId="5" w16cid:durableId="863711637">
    <w:abstractNumId w:val="7"/>
  </w:num>
  <w:num w:numId="6" w16cid:durableId="1122917894">
    <w:abstractNumId w:val="3"/>
  </w:num>
  <w:num w:numId="7" w16cid:durableId="1689520107">
    <w:abstractNumId w:val="2"/>
  </w:num>
  <w:num w:numId="8" w16cid:durableId="1647127457">
    <w:abstractNumId w:val="1"/>
  </w:num>
  <w:num w:numId="9" w16cid:durableId="537624394">
    <w:abstractNumId w:val="0"/>
  </w:num>
  <w:num w:numId="10" w16cid:durableId="620183439">
    <w:abstractNumId w:val="8"/>
  </w:num>
  <w:num w:numId="11" w16cid:durableId="2032023303">
    <w:abstractNumId w:val="8"/>
  </w:num>
  <w:num w:numId="12" w16cid:durableId="1931815603">
    <w:abstractNumId w:val="8"/>
  </w:num>
  <w:num w:numId="13" w16cid:durableId="1357271324">
    <w:abstractNumId w:val="8"/>
  </w:num>
  <w:num w:numId="14" w16cid:durableId="539366709">
    <w:abstractNumId w:val="8"/>
  </w:num>
  <w:num w:numId="15" w16cid:durableId="12625667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E61F6"/>
    <w:rsid w:val="00326F90"/>
    <w:rsid w:val="00AA1D8D"/>
    <w:rsid w:val="00B47730"/>
    <w:rsid w:val="00CB0664"/>
    <w:rsid w:val="00EE71CF"/>
    <w:rsid w:val="00FA45F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ED894C"/>
  <w14:defaultImageDpi w14:val="300"/>
  <w15:docId w15:val="{D487C449-C42F-440A-8E20-0134C7B10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475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Helen Haynes</cp:lastModifiedBy>
  <cp:revision>2</cp:revision>
  <dcterms:created xsi:type="dcterms:W3CDTF">2026-10-13T09:11:00Z</dcterms:created>
  <dcterms:modified xsi:type="dcterms:W3CDTF">2026-10-13T09:11:00Z</dcterms:modified>
  <cp:category/>
</cp:coreProperties>
</file>