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61CA55E0" w:rsidR="00B300B5" w:rsidRPr="007D66F6" w:rsidRDefault="00047FB9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Level 2 </w:t>
                            </w:r>
                            <w:r w:rsidR="00333BDE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Teaching Assistant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61CA55E0" w:rsidR="00B300B5" w:rsidRPr="007D66F6" w:rsidRDefault="00047FB9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Level 2 </w:t>
                      </w:r>
                      <w:r w:rsidR="00333BDE"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Teaching Assistant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6A102890" w:rsidR="00455B38" w:rsidRPr="00CF5DF8" w:rsidRDefault="00047FB9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Level 2 Teaching Assistant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331C8DD9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44656C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7D36B72D" w:rsidR="00455B38" w:rsidRPr="00CF5DF8" w:rsidRDefault="0044656C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Ferndown Middle School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522A77C0" w:rsidR="00455B38" w:rsidRPr="00CF5DF8" w:rsidRDefault="00FE42EA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D</w:t>
            </w:r>
          </w:p>
        </w:tc>
      </w:tr>
      <w:tr w:rsidR="00455B38" w:rsidRPr="00F4325E" w14:paraId="1E2E1CD5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5A261DFE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 xml:space="preserve">Hours 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03599176" w14:textId="0B93734E" w:rsidR="00455B38" w:rsidRPr="00CF5DF8" w:rsidRDefault="00655A08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32.5</w:t>
            </w:r>
            <w:r w:rsidR="00710D20">
              <w:rPr>
                <w:rFonts w:ascii="Aptos" w:hAnsi="Aptos"/>
                <w:color w:val="025761"/>
              </w:rPr>
              <w:t xml:space="preserve"> hours per week</w:t>
            </w:r>
          </w:p>
        </w:tc>
      </w:tr>
      <w:tr w:rsidR="00455B38" w:rsidRPr="00F4325E" w14:paraId="0040ACD2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7B0369BC" w:rsidR="00455B38" w:rsidRPr="00030AFF" w:rsidRDefault="0013182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FF29B1">
              <w:rPr>
                <w:rFonts w:ascii="Aptos" w:hAnsi="Aptos"/>
                <w:color w:val="025761"/>
              </w:rPr>
              <w:t>Fixed Term</w:t>
            </w:r>
            <w:r w:rsidR="00FF29B1" w:rsidRPr="00FF29B1">
              <w:rPr>
                <w:rFonts w:ascii="Aptos" w:hAnsi="Aptos"/>
                <w:color w:val="025761"/>
              </w:rPr>
              <w:t xml:space="preserve">, </w:t>
            </w:r>
            <w:r w:rsidRPr="00FF29B1">
              <w:rPr>
                <w:rFonts w:ascii="Aptos" w:hAnsi="Aptos"/>
                <w:color w:val="025761"/>
              </w:rPr>
              <w:t>Term Time Only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785844C0" w:rsidR="00455B38" w:rsidRPr="00CF5DF8" w:rsidRDefault="009D6E7D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SENDCO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44E931B" w14:textId="41DD81C2" w:rsidR="00A66FFC" w:rsidRPr="000D149F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429FE24F" w14:textId="1B21152A" w:rsidR="00C051B8" w:rsidRPr="00F4325E" w:rsidRDefault="00C051B8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6A12B646" w14:textId="77777777" w:rsidR="003C6641" w:rsidRDefault="00AA608A" w:rsidP="00A66FFC">
      <w:pPr>
        <w:pStyle w:val="Default"/>
        <w:spacing w:before="0" w:line="240" w:lineRule="auto"/>
        <w:rPr>
          <w:rFonts w:ascii="Aptos" w:hAnsi="Aptos"/>
          <w:color w:val="auto"/>
          <w:szCs w:val="26"/>
          <w:lang w:val="en-US"/>
        </w:rPr>
      </w:pPr>
      <w:r w:rsidRPr="00AA608A">
        <w:rPr>
          <w:rFonts w:ascii="Aptos" w:hAnsi="Aptos"/>
          <w:color w:val="auto"/>
          <w:szCs w:val="26"/>
          <w:lang w:val="en-US"/>
        </w:rPr>
        <w:t xml:space="preserve">As a valued member of our school team, you will work collaboratively under the guidance of the Headteacher, contributing to a positive, well-structured learning environment where high standards of education and </w:t>
      </w:r>
      <w:proofErr w:type="spellStart"/>
      <w:r w:rsidRPr="00AA608A">
        <w:rPr>
          <w:rFonts w:ascii="Aptos" w:hAnsi="Aptos"/>
          <w:color w:val="auto"/>
          <w:szCs w:val="26"/>
          <w:lang w:val="en-US"/>
        </w:rPr>
        <w:t>behaviour</w:t>
      </w:r>
      <w:proofErr w:type="spellEnd"/>
      <w:r w:rsidRPr="00AA608A">
        <w:rPr>
          <w:rFonts w:ascii="Aptos" w:hAnsi="Aptos"/>
          <w:color w:val="auto"/>
          <w:szCs w:val="26"/>
          <w:lang w:val="en-US"/>
        </w:rPr>
        <w:t xml:space="preserve"> are upheld. </w:t>
      </w:r>
    </w:p>
    <w:p w14:paraId="50815C16" w14:textId="77777777" w:rsidR="003C6641" w:rsidRDefault="003C6641" w:rsidP="00A66FFC">
      <w:pPr>
        <w:pStyle w:val="Default"/>
        <w:spacing w:before="0" w:line="240" w:lineRule="auto"/>
        <w:rPr>
          <w:rFonts w:ascii="Aptos" w:hAnsi="Aptos"/>
          <w:color w:val="auto"/>
          <w:szCs w:val="26"/>
          <w:lang w:val="en-US"/>
        </w:rPr>
      </w:pPr>
    </w:p>
    <w:p w14:paraId="756E38DD" w14:textId="6AE78FB7" w:rsidR="00A66FFC" w:rsidRPr="00F4325E" w:rsidRDefault="00AA608A" w:rsidP="00A66FFC">
      <w:pPr>
        <w:pStyle w:val="Default"/>
        <w:spacing w:before="0" w:line="240" w:lineRule="auto"/>
        <w:rPr>
          <w:rFonts w:ascii="Aptos" w:eastAsia="Avenir Medium" w:hAnsi="Aptos" w:cs="Avenir Medium"/>
          <w:color w:val="89B9B4"/>
          <w:sz w:val="28"/>
          <w:szCs w:val="28"/>
        </w:rPr>
      </w:pPr>
      <w:r w:rsidRPr="00AA608A">
        <w:rPr>
          <w:rFonts w:ascii="Aptos" w:hAnsi="Aptos"/>
          <w:color w:val="auto"/>
          <w:szCs w:val="26"/>
          <w:lang w:val="en-US"/>
        </w:rPr>
        <w:t xml:space="preserve">In this role, you will support teaching and learning across the school, working flexibly with whole classes, small groups, or individual pupils </w:t>
      </w:r>
      <w:r>
        <w:rPr>
          <w:rFonts w:ascii="Aptos" w:hAnsi="Aptos"/>
          <w:color w:val="auto"/>
          <w:szCs w:val="26"/>
          <w:lang w:val="en-US"/>
        </w:rPr>
        <w:t>-</w:t>
      </w:r>
      <w:r w:rsidRPr="00AA608A">
        <w:rPr>
          <w:rFonts w:ascii="Aptos" w:hAnsi="Aptos"/>
          <w:color w:val="auto"/>
          <w:szCs w:val="26"/>
          <w:lang w:val="en-US"/>
        </w:rPr>
        <w:t xml:space="preserve"> including those with additional needs or EHCPs </w:t>
      </w:r>
      <w:r>
        <w:rPr>
          <w:rFonts w:ascii="Aptos" w:hAnsi="Aptos"/>
          <w:color w:val="auto"/>
          <w:szCs w:val="26"/>
          <w:lang w:val="en-US"/>
        </w:rPr>
        <w:t xml:space="preserve">- </w:t>
      </w:r>
      <w:r w:rsidRPr="00AA608A">
        <w:rPr>
          <w:rFonts w:ascii="Aptos" w:hAnsi="Aptos"/>
          <w:color w:val="auto"/>
          <w:szCs w:val="26"/>
          <w:lang w:val="en-US"/>
        </w:rPr>
        <w:t>helping every child feel supported, included and able to thrive.</w:t>
      </w:r>
    </w:p>
    <w:p w14:paraId="2BB7A284" w14:textId="77777777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07E4D9AE" w14:textId="7DFF222D" w:rsidR="003A71A8" w:rsidRDefault="003A71A8" w:rsidP="00432D9B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432D9B">
        <w:rPr>
          <w:rFonts w:ascii="Aptos" w:hAnsi="Aptos"/>
          <w:b/>
          <w:bCs/>
          <w:color w:val="008080"/>
          <w:szCs w:val="26"/>
          <w:lang w:val="en-US"/>
        </w:rPr>
        <w:t>Supporting Pupils</w:t>
      </w:r>
    </w:p>
    <w:p w14:paraId="7DECB458" w14:textId="77777777" w:rsidR="00432D9B" w:rsidRPr="00432D9B" w:rsidRDefault="00432D9B" w:rsidP="00432D9B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</w:p>
    <w:p w14:paraId="717F9D7B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Support pupils’ learning and development by working with individuals, small groups, or occasionally whole classes, helping them engage confidently in planned activities.</w:t>
      </w:r>
    </w:p>
    <w:p w14:paraId="47C97D81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Encourage positive attitudes and self</w:t>
      </w:r>
      <w:r w:rsidRPr="00432D9B">
        <w:rPr>
          <w:rFonts w:ascii="Cambria Math" w:hAnsi="Cambria Math" w:cs="Cambria Math"/>
        </w:rPr>
        <w:t>‑</w:t>
      </w:r>
      <w:r w:rsidRPr="00432D9B">
        <w:rPr>
          <w:rFonts w:ascii="Aptos" w:hAnsi="Aptos" w:cs="Calibri"/>
        </w:rPr>
        <w:t>belief, celebrating pupils’ efforts and nurturing their independence in everyday learning.</w:t>
      </w:r>
    </w:p>
    <w:p w14:paraId="17E0A797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Build supportive and trusting relationships with pupils and their families, helping children feel safe, known and understood.</w:t>
      </w:r>
    </w:p>
    <w:p w14:paraId="208A0AA6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 xml:space="preserve">Use positive </w:t>
      </w:r>
      <w:proofErr w:type="spellStart"/>
      <w:r w:rsidRPr="00432D9B">
        <w:rPr>
          <w:rFonts w:ascii="Aptos" w:hAnsi="Aptos" w:cs="Calibri"/>
        </w:rPr>
        <w:t>behaviour</w:t>
      </w:r>
      <w:proofErr w:type="spellEnd"/>
      <w:r w:rsidRPr="00432D9B">
        <w:rPr>
          <w:rFonts w:ascii="Cambria Math" w:hAnsi="Cambria Math" w:cs="Cambria Math"/>
        </w:rPr>
        <w:t>‑</w:t>
      </w:r>
      <w:r w:rsidRPr="00432D9B">
        <w:rPr>
          <w:rFonts w:ascii="Aptos" w:hAnsi="Aptos" w:cs="Calibri"/>
        </w:rPr>
        <w:t>management approaches, applying agreed school strategies consistently to help pupils feel secure, supported and ready to learn.</w:t>
      </w:r>
    </w:p>
    <w:p w14:paraId="6AC73E05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Provide positive supervision during break and lunchtime, supporting safe play, encouraging purposeful activities and helping pupils develop social and play skills.</w:t>
      </w:r>
    </w:p>
    <w:p w14:paraId="78A33D19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lastRenderedPageBreak/>
        <w:t>Assist pupils as they move around school, ensuring transitions between learning spaces, the dining hall and play areas are calm, safe and well supported.</w:t>
      </w:r>
    </w:p>
    <w:p w14:paraId="296BEEE1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Offer sensitive personal</w:t>
      </w:r>
      <w:r w:rsidRPr="00432D9B">
        <w:rPr>
          <w:rFonts w:ascii="Cambria Math" w:hAnsi="Cambria Math" w:cs="Cambria Math"/>
        </w:rPr>
        <w:t>‑</w:t>
      </w:r>
      <w:r w:rsidRPr="00432D9B">
        <w:rPr>
          <w:rFonts w:ascii="Aptos" w:hAnsi="Aptos" w:cs="Calibri"/>
        </w:rPr>
        <w:t>care support where needed, always maintaining dignity and warmth.</w:t>
      </w:r>
    </w:p>
    <w:p w14:paraId="2CB7FEE3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Maintain accurate notes on pupils’ progress or wellbeing, recording information as required by the school’s systems and procedures.</w:t>
      </w:r>
    </w:p>
    <w:p w14:paraId="29BA1971" w14:textId="77777777" w:rsidR="003A71A8" w:rsidRPr="00432D9B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 xml:space="preserve">Help create engaging learning environments, supporting the setup and </w:t>
      </w:r>
      <w:proofErr w:type="spellStart"/>
      <w:r w:rsidRPr="00432D9B">
        <w:rPr>
          <w:rFonts w:ascii="Aptos" w:hAnsi="Aptos" w:cs="Calibri"/>
        </w:rPr>
        <w:t>organisation</w:t>
      </w:r>
      <w:proofErr w:type="spellEnd"/>
      <w:r w:rsidRPr="00432D9B">
        <w:rPr>
          <w:rFonts w:ascii="Aptos" w:hAnsi="Aptos" w:cs="Calibri"/>
        </w:rPr>
        <w:t xml:space="preserve"> of spaces that make pupils feel welcomed and ready to learn.</w:t>
      </w:r>
    </w:p>
    <w:p w14:paraId="082D5D23" w14:textId="636EC8C2" w:rsidR="00C9136A" w:rsidRDefault="003A71A8" w:rsidP="00432D9B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32D9B">
        <w:rPr>
          <w:rFonts w:ascii="Aptos" w:hAnsi="Aptos" w:cs="Calibri"/>
        </w:rPr>
        <w:t>Assist with fire and emergency procedures, helping pupils follow instructions confidently and safely.</w:t>
      </w:r>
    </w:p>
    <w:p w14:paraId="2DD873EA" w14:textId="77777777" w:rsidR="00A06557" w:rsidRDefault="00A06557" w:rsidP="00A06557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6DD821D5" w14:textId="77777777" w:rsidR="00A06557" w:rsidRPr="006F7C7D" w:rsidRDefault="00A06557" w:rsidP="00A06557">
      <w:pPr>
        <w:pStyle w:val="Text"/>
        <w:spacing w:after="0"/>
        <w:rPr>
          <w:rFonts w:ascii="Aptos" w:hAnsi="Aptos" w:cs="Arial Unicode MS"/>
          <w:b/>
          <w:bCs/>
          <w:color w:val="008080"/>
          <w:sz w:val="24"/>
          <w:szCs w:val="24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806C77">
        <w:rPr>
          <w:rFonts w:ascii="Aptos" w:hAnsi="Aptos" w:cs="Arial Unicode MS"/>
          <w:b/>
          <w:bCs/>
          <w:color w:val="008080"/>
          <w:sz w:val="24"/>
          <w:szCs w:val="24"/>
          <w:lang w:val="en-GB"/>
          <w14:textOutline w14:w="0" w14:cap="flat" w14:cmpd="sng" w14:algn="ctr">
            <w14:noFill/>
            <w14:prstDash w14:val="solid"/>
            <w14:bevel/>
          </w14:textOutline>
        </w:rPr>
        <w:t>Supporting Teaching and Learning</w:t>
      </w:r>
    </w:p>
    <w:p w14:paraId="1796E06B" w14:textId="77777777" w:rsidR="00A06557" w:rsidRPr="00806C77" w:rsidRDefault="00A06557" w:rsidP="00A06557">
      <w:pPr>
        <w:pStyle w:val="Text"/>
        <w:spacing w:after="0"/>
        <w:rPr>
          <w:rFonts w:ascii="Aptos" w:hAnsi="Aptos" w:cs="Arial Unicode MS"/>
          <w:b/>
          <w:bCs/>
          <w:sz w:val="24"/>
          <w:szCs w:val="24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A7FB58C" w14:textId="77777777" w:rsidR="00547D29" w:rsidRPr="00547D29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>Work collaboratively with teachers, supporting the delivery of learning activities and ensuring consistency in daily classroom routines.</w:t>
      </w:r>
    </w:p>
    <w:p w14:paraId="00648A9D" w14:textId="77777777" w:rsidR="00547D29" w:rsidRPr="00547D29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>Share observations with teachers, contributing to understanding each child’s needs and helping planned learning activities run smoothly.</w:t>
      </w:r>
    </w:p>
    <w:p w14:paraId="2C2658D7" w14:textId="77777777" w:rsidR="00547D29" w:rsidRPr="00547D29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>Communicate pupil needs or emerging concerns promptly and clearly, ensuring teachers have the information needed to plan and adjust learning effectively.</w:t>
      </w:r>
    </w:p>
    <w:p w14:paraId="562B0599" w14:textId="77777777" w:rsidR="00547D29" w:rsidRPr="00547D29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 xml:space="preserve">Help prepare and </w:t>
      </w:r>
      <w:proofErr w:type="spellStart"/>
      <w:r w:rsidRPr="00547D29">
        <w:rPr>
          <w:rFonts w:ascii="Aptos" w:hAnsi="Aptos" w:cs="Calibri"/>
        </w:rPr>
        <w:t>organise</w:t>
      </w:r>
      <w:proofErr w:type="spellEnd"/>
      <w:r w:rsidRPr="00547D29">
        <w:rPr>
          <w:rFonts w:ascii="Aptos" w:hAnsi="Aptos" w:cs="Calibri"/>
        </w:rPr>
        <w:t xml:space="preserve"> classroom resources, ensuring learning spaces are calm, welcoming and ready for lessons.</w:t>
      </w:r>
    </w:p>
    <w:p w14:paraId="4B82B079" w14:textId="77777777" w:rsidR="00547D29" w:rsidRPr="00547D29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>Support whole</w:t>
      </w:r>
      <w:r w:rsidRPr="00547D29">
        <w:rPr>
          <w:rFonts w:ascii="Cambria Math" w:hAnsi="Cambria Math" w:cs="Cambria Math"/>
        </w:rPr>
        <w:t>‑</w:t>
      </w:r>
      <w:r w:rsidRPr="00547D29">
        <w:rPr>
          <w:rFonts w:ascii="Aptos" w:hAnsi="Aptos" w:cs="Calibri"/>
        </w:rPr>
        <w:t>school routines and teaching environments, helping ensure the school day runs smoothly and pupils remain ready to learn.</w:t>
      </w:r>
    </w:p>
    <w:p w14:paraId="2DD20A0B" w14:textId="6FB8EF64" w:rsidR="00A06557" w:rsidRPr="00432D9B" w:rsidRDefault="00547D29" w:rsidP="00547D2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7D29">
        <w:rPr>
          <w:rFonts w:ascii="Aptos" w:hAnsi="Aptos" w:cs="Calibri"/>
        </w:rPr>
        <w:t>Welcome and assist visitors and colleagues professionally, contributing to a positive, supportive atmosphere across the school.</w:t>
      </w:r>
    </w:p>
    <w:p w14:paraId="08383C2D" w14:textId="77777777" w:rsidR="00432D9B" w:rsidRPr="00F4325E" w:rsidRDefault="00432D9B" w:rsidP="003A71A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/>
          <w:color w:val="1C1B1D"/>
          <w:lang w:val="en-US"/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18BBBD9" w14:textId="77777777" w:rsidR="00A66FFC" w:rsidRPr="008B13F0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00A1A4"/>
          <w:lang w:val="en-US"/>
        </w:rPr>
      </w:pPr>
    </w:p>
    <w:p w14:paraId="28E50D7B" w14:textId="77777777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0D727D70" w14:textId="4D197005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164F511B" w14:textId="05E76BBB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E724A7">
        <w:br w:type="page"/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962"/>
        <w:gridCol w:w="2976"/>
      </w:tblGrid>
      <w:tr w:rsidR="00C833FD" w:rsidRPr="00F4325E" w14:paraId="758CA578" w14:textId="77777777" w:rsidTr="00674441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4962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2976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674441"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4962" w:type="dxa"/>
            <w:tcBorders>
              <w:left w:val="single" w:sz="18" w:space="0" w:color="025761"/>
              <w:right w:val="single" w:sz="18" w:space="0" w:color="025761"/>
            </w:tcBorders>
          </w:tcPr>
          <w:p w14:paraId="76DF1DFF" w14:textId="0E19042C" w:rsidR="00455B38" w:rsidRDefault="005F5589" w:rsidP="005F5589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F5589">
              <w:rPr>
                <w:rFonts w:ascii="Aptos" w:hAnsi="Aptos"/>
                <w:color w:val="3E6C74"/>
                <w:sz w:val="22"/>
                <w:szCs w:val="22"/>
              </w:rPr>
              <w:t xml:space="preserve">5 GCSEs with a minimum of Grade C or above in </w:t>
            </w:r>
            <w:proofErr w:type="spellStart"/>
            <w:r w:rsidRPr="005F5589">
              <w:rPr>
                <w:rFonts w:ascii="Aptos" w:hAnsi="Aptos"/>
                <w:color w:val="3E6C74"/>
                <w:sz w:val="22"/>
                <w:szCs w:val="22"/>
              </w:rPr>
              <w:t>Maths</w:t>
            </w:r>
            <w:proofErr w:type="spellEnd"/>
            <w:r w:rsidRPr="005F5589">
              <w:rPr>
                <w:rFonts w:ascii="Aptos" w:hAnsi="Aptos"/>
                <w:color w:val="3E6C74"/>
                <w:sz w:val="22"/>
                <w:szCs w:val="22"/>
              </w:rPr>
              <w:t xml:space="preserve"> and English (or equivalent qualifications) and a good standard of general education</w:t>
            </w:r>
          </w:p>
          <w:p w14:paraId="58679718" w14:textId="216B0AFC" w:rsidR="00EB25D0" w:rsidRDefault="00EB25D0" w:rsidP="005F5589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B25D0">
              <w:rPr>
                <w:rFonts w:ascii="Aptos" w:hAnsi="Aptos"/>
                <w:color w:val="3E6C74"/>
                <w:sz w:val="22"/>
                <w:szCs w:val="22"/>
              </w:rPr>
              <w:t>Working towards NVQ Level 2 or NVQ Level 2 qualification or equivalent</w:t>
            </w:r>
          </w:p>
          <w:p w14:paraId="23B13DF3" w14:textId="73162863" w:rsidR="007469E6" w:rsidRDefault="007469E6" w:rsidP="005F5589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469E6">
              <w:rPr>
                <w:rFonts w:ascii="Aptos" w:hAnsi="Aptos"/>
                <w:color w:val="3E6C74"/>
                <w:sz w:val="22"/>
                <w:szCs w:val="22"/>
              </w:rPr>
              <w:t>Experience of working with children in an educational environment</w:t>
            </w:r>
          </w:p>
          <w:p w14:paraId="60B52303" w14:textId="479419B8" w:rsidR="005B5C7E" w:rsidRPr="005F5589" w:rsidRDefault="005B5C7E" w:rsidP="005F5589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B5C7E">
              <w:rPr>
                <w:rFonts w:ascii="Aptos" w:hAnsi="Aptos"/>
                <w:color w:val="3E6C74"/>
                <w:sz w:val="22"/>
                <w:szCs w:val="22"/>
              </w:rPr>
              <w:t>Experience of working with pupils with a variety of educational needs</w:t>
            </w:r>
          </w:p>
          <w:p w14:paraId="766EA216" w14:textId="4B0DE4D3" w:rsidR="005434E1" w:rsidRPr="00CD188E" w:rsidRDefault="005434E1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8" w:space="0" w:color="025761"/>
            </w:tcBorders>
          </w:tcPr>
          <w:p w14:paraId="19C94CF4" w14:textId="2DF3BAF6" w:rsidR="00455B38" w:rsidRPr="004E328B" w:rsidRDefault="004E328B" w:rsidP="004E328B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4E328B">
              <w:rPr>
                <w:rFonts w:ascii="Aptos" w:hAnsi="Aptos"/>
                <w:color w:val="3E6C74"/>
                <w:sz w:val="22"/>
                <w:szCs w:val="22"/>
              </w:rPr>
              <w:t>Working towards NVQ Level 3 or NVQ Level 3 qualification or equivalent</w:t>
            </w:r>
          </w:p>
          <w:p w14:paraId="5A99D9E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91B4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EA95581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1420B5B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DBA859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C0012ED" w14:textId="6CFB7B19" w:rsidR="00455B38" w:rsidRPr="00455B3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488C1880" w14:textId="77777777" w:rsidTr="00674441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4962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EFA6090" w14:textId="77777777" w:rsidR="00A0471C" w:rsidRDefault="00A0471C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A0471C">
              <w:rPr>
                <w:rFonts w:ascii="Aptos" w:hAnsi="Aptos"/>
                <w:color w:val="3E6C74"/>
                <w:sz w:val="22"/>
                <w:szCs w:val="22"/>
              </w:rPr>
              <w:t xml:space="preserve">Effective communication and strong </w:t>
            </w:r>
            <w:proofErr w:type="spellStart"/>
            <w:r w:rsidRPr="00A0471C">
              <w:rPr>
                <w:rFonts w:ascii="Aptos" w:hAnsi="Aptos"/>
                <w:color w:val="3E6C74"/>
                <w:sz w:val="22"/>
                <w:szCs w:val="22"/>
              </w:rPr>
              <w:t>organisational</w:t>
            </w:r>
            <w:proofErr w:type="spellEnd"/>
            <w:r w:rsidRPr="00A0471C">
              <w:rPr>
                <w:rFonts w:ascii="Aptos" w:hAnsi="Aptos"/>
                <w:color w:val="3E6C74"/>
                <w:sz w:val="22"/>
                <w:szCs w:val="22"/>
              </w:rPr>
              <w:t xml:space="preserve"> skills.</w:t>
            </w:r>
          </w:p>
          <w:p w14:paraId="2F39E977" w14:textId="0286E66B" w:rsidR="000F00F0" w:rsidRDefault="000F00F0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F00F0">
              <w:rPr>
                <w:rFonts w:ascii="Aptos" w:hAnsi="Aptos"/>
                <w:color w:val="3E6C74"/>
                <w:sz w:val="22"/>
                <w:szCs w:val="22"/>
              </w:rPr>
              <w:t xml:space="preserve">Able to work independently and use initiative, including supervising </w:t>
            </w:r>
            <w:r>
              <w:rPr>
                <w:rFonts w:ascii="Aptos" w:hAnsi="Aptos"/>
                <w:color w:val="3E6C74"/>
                <w:sz w:val="22"/>
                <w:szCs w:val="22"/>
              </w:rPr>
              <w:t>and mentoring others.</w:t>
            </w:r>
          </w:p>
          <w:p w14:paraId="5AB5560A" w14:textId="77777777" w:rsidR="000F00F0" w:rsidRDefault="000F00F0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F00F0">
              <w:rPr>
                <w:rFonts w:ascii="Aptos" w:hAnsi="Aptos"/>
                <w:color w:val="3E6C74"/>
                <w:sz w:val="22"/>
                <w:szCs w:val="22"/>
              </w:rPr>
              <w:t xml:space="preserve">Confident in leading groups or whole classes and using effective </w:t>
            </w:r>
            <w:proofErr w:type="spellStart"/>
            <w:r w:rsidRPr="000F00F0">
              <w:rPr>
                <w:rFonts w:ascii="Aptos" w:hAnsi="Aptos"/>
                <w:color w:val="3E6C74"/>
                <w:sz w:val="22"/>
                <w:szCs w:val="22"/>
              </w:rPr>
              <w:t>behaviour</w:t>
            </w:r>
            <w:proofErr w:type="spellEnd"/>
            <w:r w:rsidRPr="000F00F0">
              <w:rPr>
                <w:rFonts w:ascii="Aptos" w:hAnsi="Aptos"/>
                <w:color w:val="3E6C74"/>
                <w:sz w:val="22"/>
                <w:szCs w:val="22"/>
              </w:rPr>
              <w:t xml:space="preserve"> strategies.</w:t>
            </w:r>
          </w:p>
          <w:p w14:paraId="25E6C5E6" w14:textId="77777777" w:rsidR="00941865" w:rsidRDefault="00941865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941865">
              <w:rPr>
                <w:rFonts w:ascii="Aptos" w:hAnsi="Aptos"/>
                <w:color w:val="3E6C74"/>
                <w:sz w:val="22"/>
                <w:szCs w:val="22"/>
              </w:rPr>
              <w:t>Skilled in supporting pupils with SEND and responding sensitively to individual needs.</w:t>
            </w:r>
          </w:p>
          <w:p w14:paraId="7C75DE8E" w14:textId="77777777" w:rsidR="00941865" w:rsidRDefault="00941865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941865">
              <w:rPr>
                <w:rFonts w:ascii="Aptos" w:hAnsi="Aptos"/>
                <w:color w:val="3E6C74"/>
                <w:sz w:val="22"/>
                <w:szCs w:val="22"/>
              </w:rPr>
              <w:t>Handles confidential information with discretion.</w:t>
            </w:r>
          </w:p>
          <w:p w14:paraId="72685B73" w14:textId="32D3A536" w:rsidR="00FD4608" w:rsidRPr="00FD4608" w:rsidRDefault="00FD4608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FD4608">
              <w:rPr>
                <w:rFonts w:ascii="Aptos" w:hAnsi="Aptos"/>
                <w:color w:val="3E6C74"/>
                <w:sz w:val="22"/>
                <w:szCs w:val="22"/>
              </w:rPr>
              <w:t xml:space="preserve">Sound understanding of safeguarding, child protection, health and safety, and </w:t>
            </w:r>
            <w:proofErr w:type="spellStart"/>
            <w:r w:rsidRPr="00FD4608">
              <w:rPr>
                <w:rFonts w:ascii="Aptos" w:hAnsi="Aptos"/>
                <w:color w:val="3E6C74"/>
                <w:sz w:val="22"/>
                <w:szCs w:val="22"/>
              </w:rPr>
              <w:t>behaviour</w:t>
            </w:r>
            <w:proofErr w:type="spellEnd"/>
            <w:r w:rsidRPr="00FD4608">
              <w:rPr>
                <w:rFonts w:ascii="Aptos" w:hAnsi="Aptos"/>
                <w:color w:val="3E6C74"/>
                <w:sz w:val="22"/>
                <w:szCs w:val="22"/>
              </w:rPr>
              <w:t xml:space="preserve"> management policies and procedures</w:t>
            </w:r>
          </w:p>
          <w:p w14:paraId="321A7E74" w14:textId="14D0051C" w:rsidR="00FD4608" w:rsidRPr="00FD4608" w:rsidRDefault="00FD4608" w:rsidP="00FD4608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FD4608">
              <w:rPr>
                <w:rFonts w:ascii="Aptos" w:hAnsi="Aptos"/>
                <w:color w:val="3E6C74"/>
                <w:sz w:val="22"/>
                <w:szCs w:val="22"/>
              </w:rPr>
              <w:t>Knowledge of the National Curriculum (including literacy and numeracy strategies), lesson planning, Individual Learning Plans, and the principles of Every Child Matters</w:t>
            </w:r>
          </w:p>
          <w:p w14:paraId="08C0728F" w14:textId="24D347C2" w:rsidR="00455B38" w:rsidRPr="00674441" w:rsidRDefault="00FD4608" w:rsidP="00455B38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674441">
              <w:rPr>
                <w:rFonts w:ascii="Aptos" w:hAnsi="Aptos"/>
                <w:color w:val="3E6C74"/>
                <w:sz w:val="22"/>
                <w:szCs w:val="22"/>
              </w:rPr>
              <w:t>Basic understanding of first aid procedures and willingness to undertake training</w:t>
            </w:r>
          </w:p>
          <w:p w14:paraId="427FECBB" w14:textId="0E0A3531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8" w:space="0" w:color="025761"/>
            </w:tcBorders>
            <w:shd w:val="clear" w:color="auto" w:fill="DDF7F1"/>
          </w:tcPr>
          <w:p w14:paraId="6439862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0DDC27BD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1ED3F8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5AAC48F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343635C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7B03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840081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40680E8" w14:textId="21DCC3CC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674441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4962" w:type="dxa"/>
            <w:tcBorders>
              <w:left w:val="single" w:sz="18" w:space="0" w:color="025761"/>
              <w:right w:val="single" w:sz="18" w:space="0" w:color="025761"/>
            </w:tcBorders>
          </w:tcPr>
          <w:p w14:paraId="2775B53A" w14:textId="77777777" w:rsidR="005B21CE" w:rsidRPr="007B12A8" w:rsidRDefault="005B21CE" w:rsidP="005B21CE">
            <w:pPr>
              <w:pStyle w:val="ListParagraph"/>
              <w:numPr>
                <w:ilvl w:val="0"/>
                <w:numId w:val="44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Kind, compassionate and child-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centred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creating environments where everyone feels valued and always acting in pupils’ best interests.</w:t>
            </w:r>
          </w:p>
          <w:p w14:paraId="69B63D25" w14:textId="77777777" w:rsidR="005B21CE" w:rsidRPr="007B12A8" w:rsidRDefault="005B21CE" w:rsidP="005B21CE">
            <w:pPr>
              <w:pStyle w:val="ListParagraph"/>
              <w:numPr>
                <w:ilvl w:val="0"/>
                <w:numId w:val="44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14:paraId="0F54B4CC" w14:textId="77777777" w:rsidR="005B21CE" w:rsidRPr="007B12A8" w:rsidRDefault="005B21CE" w:rsidP="005B21CE">
            <w:pPr>
              <w:pStyle w:val="ListParagraph"/>
              <w:numPr>
                <w:ilvl w:val="0"/>
                <w:numId w:val="44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3FA8AF5B" w14:textId="77777777" w:rsidR="005B21CE" w:rsidRPr="007B12A8" w:rsidRDefault="005B21CE" w:rsidP="005B21CE">
            <w:pPr>
              <w:pStyle w:val="ListParagraph"/>
              <w:numPr>
                <w:ilvl w:val="0"/>
                <w:numId w:val="44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Flexible, adaptable and proactive, responding to changing needs with good 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humour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taking initiative and seeing things through.</w:t>
            </w:r>
          </w:p>
          <w:p w14:paraId="455C0735" w14:textId="77777777" w:rsidR="005B21CE" w:rsidRPr="007B12A8" w:rsidRDefault="005B21CE" w:rsidP="005B21CE">
            <w:pPr>
              <w:pStyle w:val="ListParagraph"/>
              <w:numPr>
                <w:ilvl w:val="0"/>
                <w:numId w:val="44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lastRenderedPageBreak/>
              <w:t>Reflective, inclusive and open-minded, with a genuine commitment to learning, celebrating diversity and fostering a strong sense of belonging for all.</w:t>
            </w:r>
          </w:p>
          <w:p w14:paraId="2E0FFF18" w14:textId="1033FE82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8" w:space="0" w:color="025761"/>
            </w:tcBorders>
          </w:tcPr>
          <w:p w14:paraId="1EA86252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="00455B38" w:rsidRPr="00F4325E" w14:paraId="7EDD96B8" w14:textId="77777777" w:rsidTr="00674441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4962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5B3E2D97" w14:textId="217E033A" w:rsidR="00455B38" w:rsidRPr="00674441" w:rsidRDefault="00455B38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674441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14:paraId="2C004F2A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9567" w14:textId="77777777" w:rsidR="003A4AAD" w:rsidRDefault="003A4AAD">
      <w:r>
        <w:separator/>
      </w:r>
    </w:p>
  </w:endnote>
  <w:endnote w:type="continuationSeparator" w:id="0">
    <w:p w14:paraId="19F2F764" w14:textId="77777777" w:rsidR="003A4AAD" w:rsidRDefault="003A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Medium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503D66AE">
          <wp:simplePos x="0" y="0"/>
          <wp:positionH relativeFrom="column">
            <wp:posOffset>2221230</wp:posOffset>
          </wp:positionH>
          <wp:positionV relativeFrom="paragraph">
            <wp:posOffset>-95250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329C" w14:textId="77777777" w:rsidR="003A4AAD" w:rsidRDefault="003A4AAD">
      <w:r>
        <w:separator/>
      </w:r>
    </w:p>
  </w:footnote>
  <w:footnote w:type="continuationSeparator" w:id="0">
    <w:p w14:paraId="64743D51" w14:textId="77777777" w:rsidR="003A4AAD" w:rsidRDefault="003A4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4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3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4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5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0B2446"/>
    <w:multiLevelType w:val="hybridMultilevel"/>
    <w:tmpl w:val="A4DE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2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2"/>
  </w:num>
  <w:num w:numId="2" w16cid:durableId="1839031612">
    <w:abstractNumId w:val="34"/>
  </w:num>
  <w:num w:numId="3" w16cid:durableId="1700739601">
    <w:abstractNumId w:val="33"/>
  </w:num>
  <w:num w:numId="4" w16cid:durableId="195701973">
    <w:abstractNumId w:val="23"/>
  </w:num>
  <w:num w:numId="5" w16cid:durableId="1113596351">
    <w:abstractNumId w:val="9"/>
  </w:num>
  <w:num w:numId="6" w16cid:durableId="870073976">
    <w:abstractNumId w:val="42"/>
  </w:num>
  <w:num w:numId="7" w16cid:durableId="1505432756">
    <w:abstractNumId w:val="26"/>
  </w:num>
  <w:num w:numId="8" w16cid:durableId="1410807125">
    <w:abstractNumId w:val="3"/>
  </w:num>
  <w:num w:numId="9" w16cid:durableId="1951889098">
    <w:abstractNumId w:val="41"/>
  </w:num>
  <w:num w:numId="10" w16cid:durableId="1904755452">
    <w:abstractNumId w:val="8"/>
  </w:num>
  <w:num w:numId="11" w16cid:durableId="1168056824">
    <w:abstractNumId w:val="24"/>
  </w:num>
  <w:num w:numId="12" w16cid:durableId="1198548858">
    <w:abstractNumId w:val="7"/>
  </w:num>
  <w:num w:numId="13" w16cid:durableId="1278876665">
    <w:abstractNumId w:val="36"/>
  </w:num>
  <w:num w:numId="14" w16cid:durableId="49349799">
    <w:abstractNumId w:val="35"/>
  </w:num>
  <w:num w:numId="15" w16cid:durableId="898980161">
    <w:abstractNumId w:val="25"/>
  </w:num>
  <w:num w:numId="16" w16cid:durableId="1439909228">
    <w:abstractNumId w:val="7"/>
  </w:num>
  <w:num w:numId="17" w16cid:durableId="774667647">
    <w:abstractNumId w:val="21"/>
  </w:num>
  <w:num w:numId="18" w16cid:durableId="16279626">
    <w:abstractNumId w:val="18"/>
  </w:num>
  <w:num w:numId="19" w16cid:durableId="1507669114">
    <w:abstractNumId w:val="37"/>
  </w:num>
  <w:num w:numId="20" w16cid:durableId="2057659899">
    <w:abstractNumId w:val="11"/>
  </w:num>
  <w:num w:numId="21" w16cid:durableId="1434784820">
    <w:abstractNumId w:val="22"/>
  </w:num>
  <w:num w:numId="22" w16cid:durableId="1734044333">
    <w:abstractNumId w:val="13"/>
  </w:num>
  <w:num w:numId="23" w16cid:durableId="133791029">
    <w:abstractNumId w:val="17"/>
  </w:num>
  <w:num w:numId="24" w16cid:durableId="42757224">
    <w:abstractNumId w:val="10"/>
  </w:num>
  <w:num w:numId="25" w16cid:durableId="1938098354">
    <w:abstractNumId w:val="20"/>
  </w:num>
  <w:num w:numId="26" w16cid:durableId="1063992312">
    <w:abstractNumId w:val="31"/>
  </w:num>
  <w:num w:numId="27" w16cid:durableId="1251159745">
    <w:abstractNumId w:val="28"/>
  </w:num>
  <w:num w:numId="28" w16cid:durableId="573979578">
    <w:abstractNumId w:val="4"/>
  </w:num>
  <w:num w:numId="29" w16cid:durableId="24410761">
    <w:abstractNumId w:val="15"/>
  </w:num>
  <w:num w:numId="30" w16cid:durableId="667101405">
    <w:abstractNumId w:val="29"/>
  </w:num>
  <w:num w:numId="31" w16cid:durableId="225728077">
    <w:abstractNumId w:val="1"/>
  </w:num>
  <w:num w:numId="32" w16cid:durableId="962614548">
    <w:abstractNumId w:val="0"/>
  </w:num>
  <w:num w:numId="33" w16cid:durableId="978607499">
    <w:abstractNumId w:val="14"/>
  </w:num>
  <w:num w:numId="34" w16cid:durableId="728725509">
    <w:abstractNumId w:val="39"/>
  </w:num>
  <w:num w:numId="35" w16cid:durableId="1472288162">
    <w:abstractNumId w:val="19"/>
  </w:num>
  <w:num w:numId="36" w16cid:durableId="1837726351">
    <w:abstractNumId w:val="6"/>
  </w:num>
  <w:num w:numId="37" w16cid:durableId="1209104438">
    <w:abstractNumId w:val="27"/>
  </w:num>
  <w:num w:numId="38" w16cid:durableId="1250188995">
    <w:abstractNumId w:val="38"/>
  </w:num>
  <w:num w:numId="39" w16cid:durableId="1054082645">
    <w:abstractNumId w:val="2"/>
  </w:num>
  <w:num w:numId="40" w16cid:durableId="1627783521">
    <w:abstractNumId w:val="5"/>
  </w:num>
  <w:num w:numId="41" w16cid:durableId="1625427483">
    <w:abstractNumId w:val="30"/>
  </w:num>
  <w:num w:numId="42" w16cid:durableId="261843759">
    <w:abstractNumId w:val="16"/>
  </w:num>
  <w:num w:numId="43" w16cid:durableId="2012486763">
    <w:abstractNumId w:val="40"/>
  </w:num>
  <w:num w:numId="44" w16cid:durableId="972489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05958"/>
    <w:rsid w:val="00026758"/>
    <w:rsid w:val="00030AFF"/>
    <w:rsid w:val="00047FB9"/>
    <w:rsid w:val="00053F42"/>
    <w:rsid w:val="000A3D77"/>
    <w:rsid w:val="000B02C9"/>
    <w:rsid w:val="000C03F8"/>
    <w:rsid w:val="000D149F"/>
    <w:rsid w:val="000E3A74"/>
    <w:rsid w:val="000F00F0"/>
    <w:rsid w:val="00102BC0"/>
    <w:rsid w:val="00131820"/>
    <w:rsid w:val="00137275"/>
    <w:rsid w:val="00144D48"/>
    <w:rsid w:val="0018197F"/>
    <w:rsid w:val="001B4CA9"/>
    <w:rsid w:val="001D3CC1"/>
    <w:rsid w:val="001D42CB"/>
    <w:rsid w:val="00216209"/>
    <w:rsid w:val="00236556"/>
    <w:rsid w:val="0027538D"/>
    <w:rsid w:val="0027751E"/>
    <w:rsid w:val="00281DF2"/>
    <w:rsid w:val="00292D2C"/>
    <w:rsid w:val="002973D6"/>
    <w:rsid w:val="002A5054"/>
    <w:rsid w:val="002C1764"/>
    <w:rsid w:val="002C4FFB"/>
    <w:rsid w:val="00317DF2"/>
    <w:rsid w:val="00320331"/>
    <w:rsid w:val="00324AE0"/>
    <w:rsid w:val="00333BDE"/>
    <w:rsid w:val="00343979"/>
    <w:rsid w:val="00355675"/>
    <w:rsid w:val="00367A62"/>
    <w:rsid w:val="00383494"/>
    <w:rsid w:val="003A4AAD"/>
    <w:rsid w:val="003A71A8"/>
    <w:rsid w:val="003C6641"/>
    <w:rsid w:val="003E3FF5"/>
    <w:rsid w:val="00424D8C"/>
    <w:rsid w:val="00432D9B"/>
    <w:rsid w:val="0044364D"/>
    <w:rsid w:val="0044656C"/>
    <w:rsid w:val="00455B38"/>
    <w:rsid w:val="0047658C"/>
    <w:rsid w:val="00481620"/>
    <w:rsid w:val="00483E4E"/>
    <w:rsid w:val="0048611F"/>
    <w:rsid w:val="004B2750"/>
    <w:rsid w:val="004E328B"/>
    <w:rsid w:val="004E6F05"/>
    <w:rsid w:val="004F3EC7"/>
    <w:rsid w:val="00505EF0"/>
    <w:rsid w:val="00514461"/>
    <w:rsid w:val="005359B9"/>
    <w:rsid w:val="005434E1"/>
    <w:rsid w:val="005444FC"/>
    <w:rsid w:val="00547D29"/>
    <w:rsid w:val="00555376"/>
    <w:rsid w:val="00596FC3"/>
    <w:rsid w:val="005B21CE"/>
    <w:rsid w:val="005B5C7E"/>
    <w:rsid w:val="005B7D2C"/>
    <w:rsid w:val="005C6996"/>
    <w:rsid w:val="005D03AE"/>
    <w:rsid w:val="005F5589"/>
    <w:rsid w:val="005F6D11"/>
    <w:rsid w:val="00610099"/>
    <w:rsid w:val="00610577"/>
    <w:rsid w:val="00655A08"/>
    <w:rsid w:val="00656597"/>
    <w:rsid w:val="006570B7"/>
    <w:rsid w:val="00663F51"/>
    <w:rsid w:val="00667D07"/>
    <w:rsid w:val="00674441"/>
    <w:rsid w:val="006866B0"/>
    <w:rsid w:val="00693009"/>
    <w:rsid w:val="006A3F90"/>
    <w:rsid w:val="006B0814"/>
    <w:rsid w:val="006C4138"/>
    <w:rsid w:val="006E06C9"/>
    <w:rsid w:val="006E6A16"/>
    <w:rsid w:val="00710D20"/>
    <w:rsid w:val="0072055A"/>
    <w:rsid w:val="00733902"/>
    <w:rsid w:val="00746142"/>
    <w:rsid w:val="00746827"/>
    <w:rsid w:val="007469E6"/>
    <w:rsid w:val="007D4A68"/>
    <w:rsid w:val="007D66F6"/>
    <w:rsid w:val="007D73E4"/>
    <w:rsid w:val="007F3EE6"/>
    <w:rsid w:val="008045A9"/>
    <w:rsid w:val="00811295"/>
    <w:rsid w:val="00822E3C"/>
    <w:rsid w:val="00843C16"/>
    <w:rsid w:val="008454AB"/>
    <w:rsid w:val="00847CC6"/>
    <w:rsid w:val="0089105F"/>
    <w:rsid w:val="008B045D"/>
    <w:rsid w:val="008B13F0"/>
    <w:rsid w:val="008F12C7"/>
    <w:rsid w:val="00900803"/>
    <w:rsid w:val="009231C2"/>
    <w:rsid w:val="00923F06"/>
    <w:rsid w:val="00924565"/>
    <w:rsid w:val="00941865"/>
    <w:rsid w:val="0094276E"/>
    <w:rsid w:val="009573D1"/>
    <w:rsid w:val="00972303"/>
    <w:rsid w:val="00980529"/>
    <w:rsid w:val="009B363B"/>
    <w:rsid w:val="009B5921"/>
    <w:rsid w:val="009C44AC"/>
    <w:rsid w:val="009D6E7D"/>
    <w:rsid w:val="009F14FA"/>
    <w:rsid w:val="00A0471C"/>
    <w:rsid w:val="00A06557"/>
    <w:rsid w:val="00A07597"/>
    <w:rsid w:val="00A30E93"/>
    <w:rsid w:val="00A6257E"/>
    <w:rsid w:val="00A66FFC"/>
    <w:rsid w:val="00A77F3B"/>
    <w:rsid w:val="00A9432C"/>
    <w:rsid w:val="00AA608A"/>
    <w:rsid w:val="00AB334C"/>
    <w:rsid w:val="00AB4818"/>
    <w:rsid w:val="00AF3604"/>
    <w:rsid w:val="00AF4275"/>
    <w:rsid w:val="00B064BC"/>
    <w:rsid w:val="00B24F65"/>
    <w:rsid w:val="00B300B5"/>
    <w:rsid w:val="00B30616"/>
    <w:rsid w:val="00B35A79"/>
    <w:rsid w:val="00B51696"/>
    <w:rsid w:val="00B656BF"/>
    <w:rsid w:val="00B74C3F"/>
    <w:rsid w:val="00BC22CB"/>
    <w:rsid w:val="00BC4F77"/>
    <w:rsid w:val="00BE2AAC"/>
    <w:rsid w:val="00BF1437"/>
    <w:rsid w:val="00C051B8"/>
    <w:rsid w:val="00C07742"/>
    <w:rsid w:val="00C25E5C"/>
    <w:rsid w:val="00C318EE"/>
    <w:rsid w:val="00C345ED"/>
    <w:rsid w:val="00C34715"/>
    <w:rsid w:val="00C36B70"/>
    <w:rsid w:val="00C40B83"/>
    <w:rsid w:val="00C558D9"/>
    <w:rsid w:val="00C619E6"/>
    <w:rsid w:val="00C64E50"/>
    <w:rsid w:val="00C72288"/>
    <w:rsid w:val="00C73BDF"/>
    <w:rsid w:val="00C833FD"/>
    <w:rsid w:val="00C9136A"/>
    <w:rsid w:val="00CA560B"/>
    <w:rsid w:val="00CB6785"/>
    <w:rsid w:val="00CC7EA4"/>
    <w:rsid w:val="00CD1629"/>
    <w:rsid w:val="00CD188E"/>
    <w:rsid w:val="00CE37D1"/>
    <w:rsid w:val="00CF5DF8"/>
    <w:rsid w:val="00D01C18"/>
    <w:rsid w:val="00D031A0"/>
    <w:rsid w:val="00D055D8"/>
    <w:rsid w:val="00D15B75"/>
    <w:rsid w:val="00D5325F"/>
    <w:rsid w:val="00D560E9"/>
    <w:rsid w:val="00DC7878"/>
    <w:rsid w:val="00DF00B6"/>
    <w:rsid w:val="00DF44D2"/>
    <w:rsid w:val="00E00BB7"/>
    <w:rsid w:val="00E036B7"/>
    <w:rsid w:val="00E42A60"/>
    <w:rsid w:val="00E64F31"/>
    <w:rsid w:val="00E724A7"/>
    <w:rsid w:val="00E9540D"/>
    <w:rsid w:val="00EA75EA"/>
    <w:rsid w:val="00EB25D0"/>
    <w:rsid w:val="00EB3B55"/>
    <w:rsid w:val="00EC5EA8"/>
    <w:rsid w:val="00ED1AD9"/>
    <w:rsid w:val="00F16BF0"/>
    <w:rsid w:val="00F1795F"/>
    <w:rsid w:val="00F25D45"/>
    <w:rsid w:val="00F4325E"/>
    <w:rsid w:val="00F4669F"/>
    <w:rsid w:val="00F53FFA"/>
    <w:rsid w:val="00F671FE"/>
    <w:rsid w:val="00F81DA7"/>
    <w:rsid w:val="00F83361"/>
    <w:rsid w:val="00F844AE"/>
    <w:rsid w:val="00FA7652"/>
    <w:rsid w:val="00FC2967"/>
    <w:rsid w:val="00FD4608"/>
    <w:rsid w:val="00FD546B"/>
    <w:rsid w:val="00FE42EA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2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Emily Howe</cp:lastModifiedBy>
  <cp:revision>136</cp:revision>
  <cp:lastPrinted>2026-01-07T15:47:00Z</cp:lastPrinted>
  <dcterms:created xsi:type="dcterms:W3CDTF">2026-01-08T11:53:00Z</dcterms:created>
  <dcterms:modified xsi:type="dcterms:W3CDTF">2026-02-27T13:06:00Z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