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AB" w:rsidRPr="0099663F" w:rsidRDefault="00A05959" w:rsidP="00BF3CAB">
      <w:pPr>
        <w:spacing w:after="0" w:line="240" w:lineRule="auto"/>
        <w:jc w:val="center"/>
        <w:rPr>
          <w:rFonts w:cstheme="minorHAnsi"/>
          <w:sz w:val="24"/>
          <w:szCs w:val="24"/>
        </w:rPr>
      </w:pPr>
      <w:bookmarkStart w:id="0" w:name="_Hlk113620815"/>
      <w:bookmarkEnd w:id="0"/>
      <w:r w:rsidRPr="0099663F">
        <w:rPr>
          <w:rFonts w:cstheme="minorHAnsi"/>
          <w:noProof/>
        </w:rPr>
        <w:drawing>
          <wp:inline distT="0" distB="0" distL="0" distR="0" wp14:anchorId="24AAFA6A" wp14:editId="4E558B0D">
            <wp:extent cx="1285875" cy="786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of Logos.png"/>
                    <pic:cNvPicPr/>
                  </pic:nvPicPr>
                  <pic:blipFill rotWithShape="1">
                    <a:blip r:embed="rId5" cstate="print">
                      <a:extLst>
                        <a:ext uri="{28A0092B-C50C-407E-A947-70E740481C1C}">
                          <a14:useLocalDpi xmlns:a14="http://schemas.microsoft.com/office/drawing/2010/main" val="0"/>
                        </a:ext>
                      </a:extLst>
                    </a:blip>
                    <a:srcRect l="30037" b="5031"/>
                    <a:stretch/>
                  </pic:blipFill>
                  <pic:spPr bwMode="auto">
                    <a:xfrm>
                      <a:off x="0" y="0"/>
                      <a:ext cx="1301589" cy="796022"/>
                    </a:xfrm>
                    <a:prstGeom prst="rect">
                      <a:avLst/>
                    </a:prstGeom>
                    <a:ln>
                      <a:noFill/>
                    </a:ln>
                    <a:extLst>
                      <a:ext uri="{53640926-AAD7-44D8-BBD7-CCE9431645EC}">
                        <a14:shadowObscured xmlns:a14="http://schemas.microsoft.com/office/drawing/2010/main"/>
                      </a:ext>
                    </a:extLst>
                  </pic:spPr>
                </pic:pic>
              </a:graphicData>
            </a:graphic>
          </wp:inline>
        </w:drawing>
      </w:r>
    </w:p>
    <w:p w:rsidR="0023070D" w:rsidRPr="007E3933" w:rsidRDefault="0023070D" w:rsidP="0023070D">
      <w:pPr>
        <w:spacing w:after="0" w:line="240" w:lineRule="auto"/>
        <w:jc w:val="center"/>
        <w:rPr>
          <w:rFonts w:cstheme="minorHAnsi"/>
          <w:b/>
          <w:sz w:val="24"/>
          <w:szCs w:val="24"/>
        </w:rPr>
      </w:pPr>
      <w:r w:rsidRPr="007E3933">
        <w:rPr>
          <w:rFonts w:cstheme="minorHAnsi"/>
          <w:b/>
          <w:sz w:val="24"/>
          <w:szCs w:val="24"/>
        </w:rPr>
        <w:t>Federation of Cherry Oak School</w:t>
      </w:r>
      <w:r>
        <w:rPr>
          <w:rFonts w:cstheme="minorHAnsi"/>
          <w:b/>
          <w:sz w:val="24"/>
          <w:szCs w:val="24"/>
        </w:rPr>
        <w:t xml:space="preserve"> and </w:t>
      </w:r>
      <w:r w:rsidRPr="007E3933">
        <w:rPr>
          <w:rFonts w:cstheme="minorHAnsi"/>
          <w:b/>
          <w:sz w:val="24"/>
          <w:szCs w:val="24"/>
        </w:rPr>
        <w:t>Victoria School</w:t>
      </w:r>
    </w:p>
    <w:p w:rsidR="0023070D" w:rsidRPr="007E3933" w:rsidRDefault="0023070D" w:rsidP="0023070D">
      <w:pPr>
        <w:spacing w:after="0" w:line="240" w:lineRule="auto"/>
        <w:jc w:val="center"/>
        <w:rPr>
          <w:rFonts w:cstheme="minorHAnsi"/>
          <w:b/>
          <w:sz w:val="24"/>
          <w:szCs w:val="24"/>
        </w:rPr>
      </w:pPr>
      <w:r w:rsidRPr="007E3933">
        <w:rPr>
          <w:rFonts w:cstheme="minorHAnsi"/>
          <w:b/>
          <w:sz w:val="24"/>
          <w:szCs w:val="24"/>
        </w:rPr>
        <w:t>Based at:  Victoria School, Bell Hill, Northfield, B31 1LD</w:t>
      </w:r>
      <w:r>
        <w:rPr>
          <w:rFonts w:cstheme="minorHAnsi"/>
          <w:b/>
          <w:sz w:val="24"/>
          <w:szCs w:val="24"/>
        </w:rPr>
        <w:br/>
      </w:r>
    </w:p>
    <w:p w:rsidR="00217B2F" w:rsidRPr="0023070D" w:rsidRDefault="00665FBB" w:rsidP="00A05959">
      <w:pPr>
        <w:spacing w:after="0" w:line="240" w:lineRule="auto"/>
        <w:jc w:val="center"/>
        <w:rPr>
          <w:rFonts w:ascii="Century Gothic" w:hAnsi="Century Gothic" w:cstheme="minorHAnsi"/>
          <w:b/>
          <w:sz w:val="24"/>
          <w:szCs w:val="28"/>
        </w:rPr>
      </w:pPr>
      <w:r w:rsidRPr="0023070D">
        <w:rPr>
          <w:rFonts w:ascii="Century Gothic" w:hAnsi="Century Gothic" w:cstheme="minorHAnsi"/>
          <w:b/>
          <w:sz w:val="24"/>
          <w:szCs w:val="28"/>
        </w:rPr>
        <w:t xml:space="preserve">Permanent </w:t>
      </w:r>
      <w:r w:rsidR="002745A1" w:rsidRPr="0023070D">
        <w:rPr>
          <w:rFonts w:ascii="Century Gothic" w:hAnsi="Century Gothic" w:cstheme="minorHAnsi"/>
          <w:b/>
          <w:sz w:val="24"/>
          <w:szCs w:val="28"/>
        </w:rPr>
        <w:t>Lunchtime Supervisor</w:t>
      </w:r>
      <w:r w:rsidR="00270DDA" w:rsidRPr="0023070D">
        <w:rPr>
          <w:rFonts w:ascii="Century Gothic" w:hAnsi="Century Gothic" w:cstheme="minorHAnsi"/>
          <w:b/>
          <w:sz w:val="24"/>
          <w:szCs w:val="28"/>
        </w:rPr>
        <w:t>s</w:t>
      </w:r>
    </w:p>
    <w:p w:rsidR="00A05959" w:rsidRPr="0023070D" w:rsidRDefault="00E479FE" w:rsidP="0023070D">
      <w:pPr>
        <w:spacing w:after="0" w:line="240" w:lineRule="auto"/>
        <w:jc w:val="center"/>
        <w:rPr>
          <w:rFonts w:ascii="Century Gothic" w:hAnsi="Century Gothic" w:cstheme="minorHAnsi"/>
          <w:sz w:val="18"/>
          <w:szCs w:val="20"/>
        </w:rPr>
      </w:pPr>
      <w:r w:rsidRPr="0023070D">
        <w:rPr>
          <w:rFonts w:ascii="Century Gothic" w:hAnsi="Century Gothic" w:cstheme="minorHAnsi"/>
          <w:szCs w:val="24"/>
        </w:rPr>
        <w:t xml:space="preserve"> </w:t>
      </w:r>
      <w:r w:rsidR="00AF0FAB" w:rsidRPr="0023070D">
        <w:rPr>
          <w:rFonts w:ascii="Century Gothic" w:hAnsi="Century Gothic" w:cstheme="minorHAnsi"/>
          <w:szCs w:val="24"/>
        </w:rPr>
        <w:t xml:space="preserve">Working hours </w:t>
      </w:r>
      <w:r w:rsidR="001B459F" w:rsidRPr="0023070D">
        <w:rPr>
          <w:rFonts w:ascii="Century Gothic" w:hAnsi="Century Gothic" w:cstheme="minorHAnsi"/>
          <w:szCs w:val="24"/>
        </w:rPr>
        <w:t xml:space="preserve">12.00 </w:t>
      </w:r>
      <w:r w:rsidR="00AF0FAB" w:rsidRPr="0023070D">
        <w:rPr>
          <w:rFonts w:ascii="Century Gothic" w:hAnsi="Century Gothic" w:cstheme="minorHAnsi"/>
          <w:szCs w:val="24"/>
        </w:rPr>
        <w:t>to 1</w:t>
      </w:r>
      <w:r w:rsidR="00A05959" w:rsidRPr="0023070D">
        <w:rPr>
          <w:rFonts w:ascii="Century Gothic" w:hAnsi="Century Gothic" w:cstheme="minorHAnsi"/>
          <w:szCs w:val="24"/>
        </w:rPr>
        <w:t>3</w:t>
      </w:r>
      <w:r w:rsidR="00AF0FAB" w:rsidRPr="0023070D">
        <w:rPr>
          <w:rFonts w:ascii="Century Gothic" w:hAnsi="Century Gothic" w:cstheme="minorHAnsi"/>
          <w:szCs w:val="24"/>
        </w:rPr>
        <w:t>.30</w:t>
      </w:r>
    </w:p>
    <w:p w:rsidR="00BF3CAB" w:rsidRPr="0023070D" w:rsidRDefault="00AF0FAB" w:rsidP="0099663F">
      <w:pPr>
        <w:spacing w:after="0" w:line="240" w:lineRule="auto"/>
        <w:jc w:val="center"/>
        <w:rPr>
          <w:rFonts w:ascii="Century Gothic" w:hAnsi="Century Gothic" w:cstheme="minorHAnsi"/>
          <w:szCs w:val="24"/>
        </w:rPr>
      </w:pPr>
      <w:r w:rsidRPr="0023070D">
        <w:rPr>
          <w:rFonts w:ascii="Century Gothic" w:hAnsi="Century Gothic" w:cstheme="minorHAnsi"/>
          <w:szCs w:val="24"/>
        </w:rPr>
        <w:t>Monday</w:t>
      </w:r>
      <w:r w:rsidR="0023070D" w:rsidRPr="0023070D">
        <w:rPr>
          <w:rFonts w:ascii="Century Gothic" w:hAnsi="Century Gothic" w:cstheme="minorHAnsi"/>
          <w:szCs w:val="24"/>
        </w:rPr>
        <w:t>-Friday</w:t>
      </w:r>
      <w:r w:rsidR="00665FBB" w:rsidRPr="0023070D">
        <w:rPr>
          <w:rFonts w:ascii="Century Gothic" w:hAnsi="Century Gothic" w:cstheme="minorHAnsi"/>
          <w:szCs w:val="24"/>
        </w:rPr>
        <w:t xml:space="preserve"> (7.5 hours per week)</w:t>
      </w:r>
    </w:p>
    <w:p w:rsidR="002745A1" w:rsidRPr="0023070D" w:rsidRDefault="0023070D" w:rsidP="0023070D">
      <w:pPr>
        <w:jc w:val="center"/>
        <w:rPr>
          <w:rFonts w:ascii="Century Gothic" w:eastAsia="Times New Roman" w:hAnsi="Century Gothic" w:cs="Calibri"/>
          <w:color w:val="000000"/>
          <w:sz w:val="20"/>
          <w:lang w:eastAsia="en-GB"/>
        </w:rPr>
      </w:pPr>
      <w:r w:rsidRPr="0023070D">
        <w:rPr>
          <w:rFonts w:ascii="Calibri" w:eastAsia="Times New Roman" w:hAnsi="Calibri" w:cs="Calibri"/>
          <w:color w:val="000000"/>
          <w:sz w:val="20"/>
          <w:lang w:eastAsia="en-GB"/>
        </w:rPr>
        <w:t xml:space="preserve">           </w:t>
      </w:r>
      <w:r w:rsidRPr="0023070D">
        <w:rPr>
          <w:rFonts w:ascii="Century Gothic" w:eastAsia="Times New Roman" w:hAnsi="Century Gothic" w:cs="Calibri"/>
          <w:color w:val="000000"/>
          <w:sz w:val="20"/>
          <w:lang w:eastAsia="en-GB"/>
        </w:rPr>
        <w:t>Salary Range SP3 £4,103 – SP8 £4,458</w:t>
      </w:r>
    </w:p>
    <w:p w:rsidR="00665FBB" w:rsidRPr="00662528" w:rsidRDefault="00665FBB" w:rsidP="0099663F">
      <w:pPr>
        <w:spacing w:after="0" w:line="240" w:lineRule="auto"/>
        <w:jc w:val="center"/>
        <w:rPr>
          <w:rFonts w:ascii="Century Gothic" w:hAnsi="Century Gothic" w:cstheme="minorHAnsi"/>
          <w:sz w:val="18"/>
          <w:szCs w:val="18"/>
        </w:rPr>
      </w:pPr>
    </w:p>
    <w:p w:rsidR="00A05959" w:rsidRPr="0023070D" w:rsidRDefault="00665FBB" w:rsidP="0099663F">
      <w:pPr>
        <w:spacing w:after="0" w:line="240" w:lineRule="auto"/>
        <w:jc w:val="both"/>
        <w:rPr>
          <w:rFonts w:ascii="Century Gothic" w:eastAsia="Times New Roman" w:hAnsi="Century Gothic" w:cstheme="minorHAnsi"/>
          <w:szCs w:val="24"/>
          <w:lang w:eastAsia="en-GB"/>
        </w:rPr>
      </w:pPr>
      <w:bookmarkStart w:id="1" w:name="_GoBack"/>
      <w:bookmarkEnd w:id="1"/>
      <w:r w:rsidRPr="0023070D">
        <w:rPr>
          <w:rFonts w:ascii="Century Gothic" w:hAnsi="Century Gothic" w:cstheme="minorHAnsi"/>
          <w:szCs w:val="24"/>
        </w:rPr>
        <w:t xml:space="preserve">Victoria School </w:t>
      </w:r>
      <w:r w:rsidRPr="0023070D">
        <w:rPr>
          <w:rFonts w:ascii="Century Gothic" w:eastAsia="Times New Roman" w:hAnsi="Century Gothic" w:cstheme="minorHAnsi"/>
          <w:szCs w:val="24"/>
          <w:lang w:eastAsia="en-GB"/>
        </w:rPr>
        <w:t xml:space="preserve">is an all-through school for children and young people aged </w:t>
      </w:r>
    </w:p>
    <w:p w:rsidR="00665FBB" w:rsidRPr="0023070D" w:rsidRDefault="00665FBB" w:rsidP="0099663F">
      <w:pPr>
        <w:spacing w:after="0" w:line="240" w:lineRule="auto"/>
        <w:jc w:val="both"/>
        <w:rPr>
          <w:rFonts w:ascii="Century Gothic" w:eastAsia="Times New Roman" w:hAnsi="Century Gothic" w:cstheme="minorHAnsi"/>
          <w:szCs w:val="24"/>
          <w:lang w:eastAsia="en-GB"/>
        </w:rPr>
      </w:pPr>
      <w:r w:rsidRPr="0023070D">
        <w:rPr>
          <w:rFonts w:ascii="Century Gothic" w:eastAsia="Times New Roman" w:hAnsi="Century Gothic" w:cstheme="minorHAnsi"/>
          <w:szCs w:val="24"/>
          <w:lang w:eastAsia="en-GB"/>
        </w:rPr>
        <w:t>2-19 years with profound and multiple learning difficulties and associated medical needs.</w:t>
      </w:r>
    </w:p>
    <w:p w:rsidR="00665FBB" w:rsidRPr="0023070D" w:rsidRDefault="00665FBB" w:rsidP="0099663F">
      <w:pPr>
        <w:spacing w:after="0" w:line="240" w:lineRule="auto"/>
        <w:rPr>
          <w:rFonts w:ascii="Century Gothic" w:hAnsi="Century Gothic" w:cstheme="minorHAnsi"/>
          <w:szCs w:val="24"/>
        </w:rPr>
      </w:pPr>
    </w:p>
    <w:p w:rsidR="008A3C63" w:rsidRPr="0023070D" w:rsidRDefault="00537F13" w:rsidP="0099663F">
      <w:pPr>
        <w:autoSpaceDE w:val="0"/>
        <w:autoSpaceDN w:val="0"/>
        <w:adjustRightInd w:val="0"/>
        <w:spacing w:after="0" w:line="240" w:lineRule="auto"/>
        <w:rPr>
          <w:rFonts w:ascii="Century Gothic" w:hAnsi="Century Gothic" w:cstheme="minorHAnsi"/>
          <w:color w:val="000000"/>
          <w:szCs w:val="24"/>
        </w:rPr>
      </w:pPr>
      <w:r w:rsidRPr="0023070D">
        <w:rPr>
          <w:rFonts w:ascii="Century Gothic" w:eastAsia="Times New Roman" w:hAnsi="Century Gothic" w:cstheme="minorHAnsi"/>
          <w:szCs w:val="24"/>
          <w:lang w:eastAsia="en-GB"/>
        </w:rPr>
        <w:t>The successful candidate</w:t>
      </w:r>
      <w:r w:rsidR="008A3C63" w:rsidRPr="0023070D">
        <w:rPr>
          <w:rFonts w:ascii="Century Gothic" w:eastAsia="Times New Roman" w:hAnsi="Century Gothic" w:cstheme="minorHAnsi"/>
          <w:szCs w:val="24"/>
          <w:lang w:eastAsia="en-GB"/>
        </w:rPr>
        <w:t xml:space="preserve"> will be assisting with feeding at lunchtime and playground supervision. </w:t>
      </w:r>
      <w:r w:rsidR="008A3C63" w:rsidRPr="0023070D">
        <w:rPr>
          <w:rFonts w:ascii="Century Gothic" w:hAnsi="Century Gothic" w:cstheme="minorHAnsi"/>
          <w:color w:val="000000"/>
          <w:szCs w:val="24"/>
        </w:rPr>
        <w:t>The ideal c</w:t>
      </w:r>
      <w:r w:rsidRPr="0023070D">
        <w:rPr>
          <w:rFonts w:ascii="Century Gothic" w:hAnsi="Century Gothic" w:cstheme="minorHAnsi"/>
          <w:color w:val="000000"/>
          <w:szCs w:val="24"/>
        </w:rPr>
        <w:t>andidate</w:t>
      </w:r>
      <w:r w:rsidR="008A3C63" w:rsidRPr="0023070D">
        <w:rPr>
          <w:rFonts w:ascii="Century Gothic" w:hAnsi="Century Gothic" w:cstheme="minorHAnsi"/>
          <w:color w:val="000000"/>
          <w:szCs w:val="24"/>
        </w:rPr>
        <w:t xml:space="preserve"> for these positions will have:</w:t>
      </w:r>
    </w:p>
    <w:p w:rsidR="008A3C63" w:rsidRPr="0023070D" w:rsidRDefault="008A3C63" w:rsidP="0099663F">
      <w:pPr>
        <w:pStyle w:val="ListParagraph"/>
        <w:numPr>
          <w:ilvl w:val="0"/>
          <w:numId w:val="1"/>
        </w:numPr>
        <w:autoSpaceDE w:val="0"/>
        <w:autoSpaceDN w:val="0"/>
        <w:adjustRightInd w:val="0"/>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a passion for supporting children and young people;</w:t>
      </w:r>
    </w:p>
    <w:p w:rsidR="008A3C63" w:rsidRPr="0023070D" w:rsidRDefault="008A3C63" w:rsidP="0099663F">
      <w:pPr>
        <w:pStyle w:val="ListParagraph"/>
        <w:numPr>
          <w:ilvl w:val="0"/>
          <w:numId w:val="1"/>
        </w:numPr>
        <w:autoSpaceDE w:val="0"/>
        <w:autoSpaceDN w:val="0"/>
        <w:adjustRightInd w:val="0"/>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good communication skills;</w:t>
      </w:r>
    </w:p>
    <w:p w:rsidR="00665FBB" w:rsidRPr="0023070D" w:rsidRDefault="008A3C63" w:rsidP="0099663F">
      <w:pPr>
        <w:pStyle w:val="ListParagraph"/>
        <w:numPr>
          <w:ilvl w:val="0"/>
          <w:numId w:val="1"/>
        </w:numPr>
        <w:spacing w:after="0" w:line="240" w:lineRule="auto"/>
        <w:rPr>
          <w:rFonts w:ascii="Century Gothic" w:eastAsia="Times New Roman" w:hAnsi="Century Gothic" w:cstheme="minorHAnsi"/>
          <w:szCs w:val="24"/>
          <w:lang w:eastAsia="en-GB"/>
        </w:rPr>
      </w:pPr>
      <w:r w:rsidRPr="0023070D">
        <w:rPr>
          <w:rFonts w:ascii="Century Gothic" w:hAnsi="Century Gothic" w:cstheme="minorHAnsi"/>
          <w:color w:val="000000"/>
          <w:szCs w:val="24"/>
        </w:rPr>
        <w:t>enthusiasm, commitment, reliability and a willingness to learn</w:t>
      </w:r>
    </w:p>
    <w:sdt>
      <w:sdtPr>
        <w:rPr>
          <w:rFonts w:ascii="Century Gothic" w:hAnsi="Century Gothic" w:cstheme="minorHAnsi"/>
          <w:szCs w:val="24"/>
        </w:rPr>
        <w:tag w:val="goog_rdk_19"/>
        <w:id w:val="17489323"/>
      </w:sdtPr>
      <w:sdtEndPr/>
      <w:sdtContent>
        <w:p w:rsidR="00665FBB" w:rsidRPr="0023070D" w:rsidRDefault="00665FBB" w:rsidP="0099663F">
          <w:pPr>
            <w:numPr>
              <w:ilvl w:val="0"/>
              <w:numId w:val="1"/>
            </w:numPr>
            <w:pBdr>
              <w:top w:val="nil"/>
              <w:left w:val="nil"/>
              <w:bottom w:val="nil"/>
              <w:right w:val="nil"/>
              <w:between w:val="nil"/>
            </w:pBdr>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Work using own initiative, and as part of a team</w:t>
          </w:r>
        </w:p>
      </w:sdtContent>
    </w:sdt>
    <w:sdt>
      <w:sdtPr>
        <w:rPr>
          <w:rFonts w:ascii="Century Gothic" w:hAnsi="Century Gothic" w:cstheme="minorHAnsi"/>
          <w:szCs w:val="24"/>
        </w:rPr>
        <w:tag w:val="goog_rdk_20"/>
        <w:id w:val="17489324"/>
      </w:sdtPr>
      <w:sdtEndPr/>
      <w:sdtContent>
        <w:p w:rsidR="00665FBB" w:rsidRPr="0023070D" w:rsidRDefault="00665FBB" w:rsidP="0099663F">
          <w:pPr>
            <w:numPr>
              <w:ilvl w:val="0"/>
              <w:numId w:val="1"/>
            </w:numPr>
            <w:pBdr>
              <w:top w:val="nil"/>
              <w:left w:val="nil"/>
              <w:bottom w:val="nil"/>
              <w:right w:val="nil"/>
              <w:between w:val="nil"/>
            </w:pBdr>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Support the varied, complex needs of our children and pupils</w:t>
          </w:r>
        </w:p>
      </w:sdtContent>
    </w:sdt>
    <w:sdt>
      <w:sdtPr>
        <w:rPr>
          <w:rFonts w:ascii="Century Gothic" w:hAnsi="Century Gothic" w:cstheme="minorHAnsi"/>
          <w:szCs w:val="24"/>
        </w:rPr>
        <w:tag w:val="goog_rdk_21"/>
        <w:id w:val="17489325"/>
      </w:sdtPr>
      <w:sdtEndPr/>
      <w:sdtContent>
        <w:p w:rsidR="00665FBB" w:rsidRPr="0023070D" w:rsidRDefault="00665FBB" w:rsidP="0099663F">
          <w:pPr>
            <w:numPr>
              <w:ilvl w:val="0"/>
              <w:numId w:val="1"/>
            </w:numPr>
            <w:pBdr>
              <w:top w:val="nil"/>
              <w:left w:val="nil"/>
              <w:bottom w:val="nil"/>
              <w:right w:val="nil"/>
              <w:between w:val="nil"/>
            </w:pBdr>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Communicate clearly and effectively with pupils and colleagues</w:t>
          </w:r>
        </w:p>
      </w:sdtContent>
    </w:sdt>
    <w:sdt>
      <w:sdtPr>
        <w:rPr>
          <w:rFonts w:ascii="Century Gothic" w:hAnsi="Century Gothic" w:cstheme="minorHAnsi"/>
          <w:szCs w:val="24"/>
        </w:rPr>
        <w:tag w:val="goog_rdk_22"/>
        <w:id w:val="17489326"/>
      </w:sdtPr>
      <w:sdtEndPr/>
      <w:sdtContent>
        <w:p w:rsidR="00665FBB" w:rsidRPr="0023070D" w:rsidRDefault="00665FBB" w:rsidP="0099663F">
          <w:pPr>
            <w:numPr>
              <w:ilvl w:val="0"/>
              <w:numId w:val="1"/>
            </w:numPr>
            <w:pBdr>
              <w:top w:val="nil"/>
              <w:left w:val="nil"/>
              <w:bottom w:val="nil"/>
              <w:right w:val="nil"/>
              <w:between w:val="nil"/>
            </w:pBdr>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Take ownership of tasks</w:t>
          </w:r>
        </w:p>
      </w:sdtContent>
    </w:sdt>
    <w:sdt>
      <w:sdtPr>
        <w:rPr>
          <w:rFonts w:ascii="Century Gothic" w:hAnsi="Century Gothic" w:cstheme="minorHAnsi"/>
          <w:szCs w:val="24"/>
        </w:rPr>
        <w:tag w:val="goog_rdk_23"/>
        <w:id w:val="17489327"/>
      </w:sdtPr>
      <w:sdtEndPr/>
      <w:sdtContent>
        <w:p w:rsidR="00665FBB" w:rsidRPr="0023070D" w:rsidRDefault="00665FBB" w:rsidP="0099663F">
          <w:pPr>
            <w:numPr>
              <w:ilvl w:val="0"/>
              <w:numId w:val="1"/>
            </w:numPr>
            <w:pBdr>
              <w:top w:val="nil"/>
              <w:left w:val="nil"/>
              <w:bottom w:val="nil"/>
              <w:right w:val="nil"/>
              <w:between w:val="nil"/>
            </w:pBdr>
            <w:spacing w:after="0" w:line="240" w:lineRule="auto"/>
            <w:rPr>
              <w:rFonts w:ascii="Century Gothic" w:hAnsi="Century Gothic" w:cstheme="minorHAnsi"/>
              <w:color w:val="000000"/>
              <w:szCs w:val="24"/>
            </w:rPr>
          </w:pPr>
          <w:r w:rsidRPr="0023070D">
            <w:rPr>
              <w:rFonts w:ascii="Century Gothic" w:hAnsi="Century Gothic" w:cstheme="minorHAnsi"/>
              <w:color w:val="000000"/>
              <w:szCs w:val="24"/>
            </w:rPr>
            <w:t>Work flexibly to meet the needs of the school</w:t>
          </w:r>
        </w:p>
      </w:sdtContent>
    </w:sdt>
    <w:p w:rsidR="00E479FE" w:rsidRPr="0023070D" w:rsidRDefault="00E479FE" w:rsidP="0099663F">
      <w:pPr>
        <w:pStyle w:val="ListParagraph"/>
        <w:spacing w:after="0" w:line="240" w:lineRule="auto"/>
        <w:ind w:left="936"/>
        <w:rPr>
          <w:rFonts w:ascii="Century Gothic" w:eastAsia="Times New Roman" w:hAnsi="Century Gothic" w:cstheme="minorHAnsi"/>
          <w:szCs w:val="24"/>
          <w:lang w:eastAsia="en-GB"/>
        </w:rPr>
      </w:pPr>
    </w:p>
    <w:p w:rsidR="0099663F" w:rsidRPr="0023070D" w:rsidRDefault="00665FBB" w:rsidP="0023070D">
      <w:pPr>
        <w:spacing w:after="0" w:line="240" w:lineRule="auto"/>
        <w:jc w:val="center"/>
        <w:rPr>
          <w:rFonts w:ascii="Century Gothic" w:hAnsi="Century Gothic" w:cstheme="minorHAnsi"/>
          <w:szCs w:val="24"/>
        </w:rPr>
      </w:pPr>
      <w:r w:rsidRPr="0023070D">
        <w:rPr>
          <w:rFonts w:ascii="Century Gothic" w:hAnsi="Century Gothic" w:cstheme="minorHAnsi"/>
          <w:szCs w:val="24"/>
        </w:rPr>
        <w:t>This</w:t>
      </w:r>
      <w:r w:rsidR="008A3C63" w:rsidRPr="0023070D">
        <w:rPr>
          <w:rFonts w:ascii="Century Gothic" w:hAnsi="Century Gothic" w:cstheme="minorHAnsi"/>
          <w:szCs w:val="24"/>
        </w:rPr>
        <w:t xml:space="preserve"> rol</w:t>
      </w:r>
      <w:r w:rsidRPr="0023070D">
        <w:rPr>
          <w:rFonts w:ascii="Century Gothic" w:hAnsi="Century Gothic" w:cstheme="minorHAnsi"/>
          <w:szCs w:val="24"/>
        </w:rPr>
        <w:t>e</w:t>
      </w:r>
      <w:r w:rsidR="00E479FE" w:rsidRPr="0023070D">
        <w:rPr>
          <w:rFonts w:ascii="Century Gothic" w:hAnsi="Century Gothic" w:cstheme="minorHAnsi"/>
          <w:szCs w:val="24"/>
        </w:rPr>
        <w:t xml:space="preserve"> will ideally suit people</w:t>
      </w:r>
      <w:r w:rsidR="008A3C63" w:rsidRPr="0023070D">
        <w:rPr>
          <w:rFonts w:ascii="Century Gothic" w:hAnsi="Century Gothic" w:cstheme="minorHAnsi"/>
          <w:szCs w:val="24"/>
        </w:rPr>
        <w:t xml:space="preserve"> who wish to work in a vibrant SEND environment.</w:t>
      </w:r>
    </w:p>
    <w:p w:rsidR="0099663F" w:rsidRPr="0023070D" w:rsidRDefault="0099663F" w:rsidP="0099663F">
      <w:pPr>
        <w:autoSpaceDE w:val="0"/>
        <w:autoSpaceDN w:val="0"/>
        <w:adjustRightInd w:val="0"/>
        <w:spacing w:after="0" w:line="240" w:lineRule="auto"/>
        <w:jc w:val="center"/>
        <w:rPr>
          <w:rFonts w:ascii="Century Gothic" w:hAnsi="Century Gothic" w:cstheme="minorHAnsi"/>
          <w:color w:val="000000"/>
          <w:szCs w:val="24"/>
        </w:rPr>
      </w:pPr>
    </w:p>
    <w:p w:rsidR="00A05959" w:rsidRPr="0023070D" w:rsidRDefault="00A05959" w:rsidP="00A05959">
      <w:pPr>
        <w:spacing w:after="0" w:line="240" w:lineRule="auto"/>
        <w:jc w:val="center"/>
        <w:rPr>
          <w:rFonts w:ascii="Century Gothic" w:hAnsi="Century Gothic" w:cstheme="minorHAnsi"/>
          <w:szCs w:val="24"/>
        </w:rPr>
      </w:pPr>
      <w:r w:rsidRPr="0023070D">
        <w:rPr>
          <w:rFonts w:ascii="Century Gothic" w:hAnsi="Century Gothic" w:cstheme="minorHAnsi"/>
          <w:szCs w:val="24"/>
        </w:rPr>
        <w:t xml:space="preserve">To apply please download an application pack from our website </w:t>
      </w:r>
      <w:hyperlink r:id="rId6" w:history="1">
        <w:r w:rsidRPr="0023070D">
          <w:rPr>
            <w:rStyle w:val="Hyperlink"/>
            <w:rFonts w:ascii="Century Gothic" w:hAnsi="Century Gothic" w:cstheme="minorHAnsi"/>
            <w:szCs w:val="24"/>
          </w:rPr>
          <w:t>www.victoria.bham.sch.uk</w:t>
        </w:r>
      </w:hyperlink>
    </w:p>
    <w:p w:rsidR="00A05959" w:rsidRPr="0023070D" w:rsidRDefault="00A05959" w:rsidP="00A05959">
      <w:pPr>
        <w:spacing w:after="0" w:line="240" w:lineRule="auto"/>
        <w:jc w:val="center"/>
        <w:rPr>
          <w:rFonts w:ascii="Century Gothic" w:hAnsi="Century Gothic" w:cstheme="minorHAnsi"/>
          <w:szCs w:val="24"/>
        </w:rPr>
      </w:pPr>
      <w:r w:rsidRPr="0023070D">
        <w:rPr>
          <w:rFonts w:ascii="Century Gothic" w:hAnsi="Century Gothic" w:cs="Arial"/>
          <w:color w:val="000000"/>
          <w:szCs w:val="24"/>
        </w:rPr>
        <w:t>Please email completed application packs to: recruitment@victoria.bham.sch.uk</w:t>
      </w:r>
    </w:p>
    <w:p w:rsidR="0099663F" w:rsidRPr="0023070D" w:rsidRDefault="0099663F" w:rsidP="0099663F">
      <w:pPr>
        <w:autoSpaceDE w:val="0"/>
        <w:autoSpaceDN w:val="0"/>
        <w:adjustRightInd w:val="0"/>
        <w:spacing w:after="0" w:line="240" w:lineRule="auto"/>
        <w:jc w:val="center"/>
        <w:rPr>
          <w:rFonts w:ascii="Century Gothic" w:hAnsi="Century Gothic" w:cstheme="minorHAnsi"/>
          <w:bCs/>
          <w:color w:val="000000"/>
          <w:szCs w:val="24"/>
        </w:rPr>
      </w:pPr>
    </w:p>
    <w:p w:rsidR="0099663F" w:rsidRPr="0023070D" w:rsidRDefault="0099663F" w:rsidP="0099663F">
      <w:pPr>
        <w:jc w:val="center"/>
        <w:rPr>
          <w:rFonts w:ascii="Century Gothic" w:hAnsi="Century Gothic" w:cstheme="minorHAnsi"/>
          <w:i/>
          <w:szCs w:val="24"/>
        </w:rPr>
      </w:pPr>
      <w:r w:rsidRPr="0023070D">
        <w:rPr>
          <w:rFonts w:ascii="Century Gothic" w:hAnsi="Century Gothic" w:cstheme="minorHAnsi"/>
          <w:i/>
          <w:szCs w:val="24"/>
        </w:rPr>
        <w:t>Due to the high number of applications we are expecting for this post, unsuccessful applicants will not be contacted.</w:t>
      </w:r>
    </w:p>
    <w:p w:rsidR="0023070D" w:rsidRPr="0023070D" w:rsidRDefault="0023070D" w:rsidP="0023070D">
      <w:pPr>
        <w:spacing w:after="0" w:line="240" w:lineRule="auto"/>
        <w:jc w:val="center"/>
        <w:rPr>
          <w:rFonts w:ascii="Century Gothic" w:hAnsi="Century Gothic" w:cstheme="minorHAnsi"/>
          <w:b/>
          <w:szCs w:val="24"/>
        </w:rPr>
      </w:pPr>
      <w:r w:rsidRPr="0023070D">
        <w:rPr>
          <w:rFonts w:ascii="Century Gothic" w:hAnsi="Century Gothic" w:cstheme="minorHAnsi"/>
          <w:b/>
          <w:szCs w:val="24"/>
        </w:rPr>
        <w:t>Closing date for applications: Monday 8</w:t>
      </w:r>
      <w:r w:rsidRPr="0023070D">
        <w:rPr>
          <w:rFonts w:ascii="Century Gothic" w:hAnsi="Century Gothic" w:cstheme="minorHAnsi"/>
          <w:b/>
          <w:szCs w:val="24"/>
          <w:vertAlign w:val="superscript"/>
        </w:rPr>
        <w:t>th</w:t>
      </w:r>
      <w:r w:rsidRPr="0023070D">
        <w:rPr>
          <w:rFonts w:ascii="Century Gothic" w:hAnsi="Century Gothic" w:cstheme="minorHAnsi"/>
          <w:b/>
          <w:szCs w:val="24"/>
        </w:rPr>
        <w:t xml:space="preserve"> April 2024 at 09:00am</w:t>
      </w:r>
    </w:p>
    <w:p w:rsidR="0023070D" w:rsidRPr="0023070D" w:rsidRDefault="0023070D" w:rsidP="0023070D">
      <w:pPr>
        <w:spacing w:after="0" w:line="240" w:lineRule="auto"/>
        <w:jc w:val="center"/>
        <w:rPr>
          <w:rFonts w:ascii="Century Gothic" w:hAnsi="Century Gothic" w:cstheme="minorHAnsi"/>
          <w:b/>
          <w:szCs w:val="24"/>
          <w:highlight w:val="yellow"/>
        </w:rPr>
      </w:pPr>
    </w:p>
    <w:p w:rsidR="0023070D" w:rsidRPr="00CF3D7C" w:rsidRDefault="0023070D" w:rsidP="0023070D">
      <w:pPr>
        <w:spacing w:after="0" w:line="240" w:lineRule="auto"/>
        <w:jc w:val="center"/>
        <w:rPr>
          <w:rFonts w:ascii="Century Gothic" w:hAnsi="Century Gothic" w:cstheme="minorHAnsi"/>
          <w:b/>
          <w:i/>
        </w:rPr>
      </w:pPr>
      <w:r w:rsidRPr="00CF3D7C">
        <w:rPr>
          <w:rFonts w:ascii="Century Gothic" w:hAnsi="Century Gothic" w:cstheme="minorHAnsi"/>
          <w:b/>
          <w:i/>
        </w:rPr>
        <w:t>This post is covered by Part 7 of the Immigration Act (2016) and therefore the ability to speak fluent spoken English is an essential requirement for this role.</w:t>
      </w:r>
    </w:p>
    <w:p w:rsidR="0023070D" w:rsidRPr="00CF3D7C" w:rsidRDefault="0023070D" w:rsidP="0023070D">
      <w:pPr>
        <w:spacing w:after="0" w:line="240" w:lineRule="auto"/>
        <w:jc w:val="center"/>
        <w:rPr>
          <w:rFonts w:ascii="Century Gothic" w:hAnsi="Century Gothic" w:cstheme="minorHAnsi"/>
          <w:b/>
          <w:i/>
        </w:rPr>
      </w:pPr>
    </w:p>
    <w:p w:rsidR="0023070D" w:rsidRPr="00CF3D7C" w:rsidRDefault="0023070D" w:rsidP="0023070D">
      <w:pPr>
        <w:spacing w:after="0" w:line="240" w:lineRule="auto"/>
        <w:jc w:val="center"/>
        <w:rPr>
          <w:rFonts w:ascii="Century Gothic" w:hAnsi="Century Gothic" w:cstheme="minorHAnsi"/>
          <w:b/>
          <w:i/>
        </w:rPr>
      </w:pPr>
      <w:r w:rsidRPr="00CF3D7C">
        <w:rPr>
          <w:rFonts w:ascii="Century Gothic" w:hAnsi="Century Gothic"/>
        </w:rPr>
        <w:t xml:space="preserve">This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in the </w:t>
      </w:r>
      <w:hyperlink r:id="rId7" w:history="1">
        <w:r w:rsidRPr="00CF3D7C">
          <w:rPr>
            <w:rStyle w:val="Hyperlink"/>
            <w:rFonts w:ascii="Century Gothic" w:hAnsi="Century Gothic"/>
          </w:rPr>
          <w:t>DBS filtering guide</w:t>
        </w:r>
      </w:hyperlink>
      <w:r w:rsidRPr="00CF3D7C">
        <w:rPr>
          <w:rFonts w:ascii="Century Gothic" w:hAnsi="Century Gothic"/>
        </w:rPr>
        <w:t>.</w:t>
      </w:r>
    </w:p>
    <w:p w:rsidR="0023070D" w:rsidRPr="00CF3D7C" w:rsidRDefault="0023070D" w:rsidP="0023070D">
      <w:pPr>
        <w:spacing w:after="0" w:line="240" w:lineRule="auto"/>
        <w:jc w:val="center"/>
        <w:rPr>
          <w:rFonts w:ascii="Century Gothic" w:hAnsi="Century Gothic" w:cstheme="minorHAnsi"/>
        </w:rPr>
      </w:pPr>
    </w:p>
    <w:p w:rsidR="0023070D" w:rsidRPr="00872809" w:rsidRDefault="0023070D" w:rsidP="0023070D">
      <w:pPr>
        <w:autoSpaceDE w:val="0"/>
        <w:autoSpaceDN w:val="0"/>
        <w:adjustRightInd w:val="0"/>
        <w:spacing w:after="0" w:line="240" w:lineRule="auto"/>
        <w:jc w:val="center"/>
        <w:rPr>
          <w:rFonts w:ascii="Century Gothic" w:hAnsi="Century Gothic" w:cstheme="minorHAnsi"/>
          <w:i/>
          <w:color w:val="1D1D1B"/>
          <w:sz w:val="18"/>
          <w:szCs w:val="19"/>
        </w:rPr>
      </w:pPr>
      <w:r w:rsidRPr="00872809">
        <w:rPr>
          <w:rFonts w:ascii="Century Gothic" w:hAnsi="Century Gothic" w:cstheme="minorHAnsi"/>
          <w:i/>
          <w:color w:val="1D1D1B"/>
          <w:sz w:val="20"/>
        </w:rPr>
        <w:t xml:space="preserve">The Federation is committed to safeguarding and promoting the welfare of children and young people and expects all staff and volunteers to share this commitment. </w:t>
      </w:r>
      <w:r w:rsidRPr="00872809">
        <w:rPr>
          <w:rFonts w:ascii="Century Gothic" w:hAnsi="Century Gothic" w:cstheme="minorHAnsi"/>
          <w:i/>
          <w:color w:val="1D1D1B"/>
          <w:sz w:val="20"/>
        </w:rPr>
        <w:br/>
        <w:t>The successful candidate will be subject to all necessary pre-employment checks, including: an enhanced DBS; medical fitness; identity checks and right to work. All applicants will be required to provide two suitable references</w:t>
      </w:r>
      <w:r w:rsidRPr="00872809">
        <w:rPr>
          <w:rFonts w:ascii="Century Gothic" w:hAnsi="Century Gothic" w:cstheme="minorHAnsi"/>
          <w:i/>
          <w:color w:val="1D1D1B"/>
          <w:sz w:val="18"/>
          <w:szCs w:val="19"/>
        </w:rPr>
        <w:t>.</w:t>
      </w:r>
    </w:p>
    <w:p w:rsidR="0023070D" w:rsidRPr="00662528" w:rsidRDefault="0023070D" w:rsidP="0099663F">
      <w:pPr>
        <w:jc w:val="center"/>
        <w:rPr>
          <w:rFonts w:ascii="Century Gothic" w:hAnsi="Century Gothic" w:cstheme="minorHAnsi"/>
        </w:rPr>
      </w:pPr>
    </w:p>
    <w:sectPr w:rsidR="0023070D" w:rsidRPr="00662528" w:rsidSect="00BF3CA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B5529"/>
    <w:multiLevelType w:val="hybridMultilevel"/>
    <w:tmpl w:val="79FEA480"/>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AB"/>
    <w:rsid w:val="001279FB"/>
    <w:rsid w:val="00136E96"/>
    <w:rsid w:val="001B459F"/>
    <w:rsid w:val="00217B2F"/>
    <w:rsid w:val="0023070D"/>
    <w:rsid w:val="00270DDA"/>
    <w:rsid w:val="002745A1"/>
    <w:rsid w:val="003D4AB8"/>
    <w:rsid w:val="004222F6"/>
    <w:rsid w:val="00537F13"/>
    <w:rsid w:val="00662528"/>
    <w:rsid w:val="00665FBB"/>
    <w:rsid w:val="008A3C63"/>
    <w:rsid w:val="008B2708"/>
    <w:rsid w:val="008C69A4"/>
    <w:rsid w:val="00947D38"/>
    <w:rsid w:val="0099663F"/>
    <w:rsid w:val="00A05959"/>
    <w:rsid w:val="00AC23AD"/>
    <w:rsid w:val="00AF0FAB"/>
    <w:rsid w:val="00BC68AA"/>
    <w:rsid w:val="00BF3CAB"/>
    <w:rsid w:val="00C137F7"/>
    <w:rsid w:val="00C7194D"/>
    <w:rsid w:val="00DB37F4"/>
    <w:rsid w:val="00E479FE"/>
    <w:rsid w:val="00F8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D91"/>
  <w15:docId w15:val="{AD4AAD2C-E14C-4105-AC14-82437ECD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CAB"/>
  </w:style>
  <w:style w:type="paragraph" w:styleId="Heading1">
    <w:name w:val="heading 1"/>
    <w:basedOn w:val="Normal"/>
    <w:next w:val="Normal"/>
    <w:link w:val="Heading1Char"/>
    <w:uiPriority w:val="9"/>
    <w:qFormat/>
    <w:rsid w:val="00BF3CA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CAB"/>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BF3CAB"/>
    <w:rPr>
      <w:color w:val="0000FF" w:themeColor="hyperlink"/>
      <w:u w:val="single"/>
    </w:rPr>
  </w:style>
  <w:style w:type="paragraph" w:styleId="NoSpacing">
    <w:name w:val="No Spacing"/>
    <w:uiPriority w:val="1"/>
    <w:qFormat/>
    <w:rsid w:val="00BF3CAB"/>
    <w:pPr>
      <w:spacing w:after="0" w:line="240" w:lineRule="auto"/>
    </w:pPr>
    <w:rPr>
      <w:rFonts w:ascii="Calibri" w:eastAsia="Calibri" w:hAnsi="Calibri" w:cs="Times New Roman"/>
    </w:rPr>
  </w:style>
  <w:style w:type="paragraph" w:styleId="ListParagraph">
    <w:name w:val="List Paragraph"/>
    <w:basedOn w:val="Normal"/>
    <w:uiPriority w:val="34"/>
    <w:qFormat/>
    <w:rsid w:val="00BF3CAB"/>
    <w:pPr>
      <w:ind w:left="720"/>
      <w:contextualSpacing/>
    </w:pPr>
  </w:style>
  <w:style w:type="paragraph" w:styleId="BalloonText">
    <w:name w:val="Balloon Text"/>
    <w:basedOn w:val="Normal"/>
    <w:link w:val="BalloonTextChar"/>
    <w:uiPriority w:val="99"/>
    <w:semiHidden/>
    <w:unhideWhenUsed/>
    <w:rsid w:val="00BF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AB"/>
    <w:rPr>
      <w:rFonts w:ascii="Tahoma" w:hAnsi="Tahoma" w:cs="Tahoma"/>
      <w:sz w:val="16"/>
      <w:szCs w:val="16"/>
    </w:rPr>
  </w:style>
  <w:style w:type="character" w:styleId="Emphasis">
    <w:name w:val="Emphasis"/>
    <w:basedOn w:val="DefaultParagraphFont"/>
    <w:uiPriority w:val="20"/>
    <w:qFormat/>
    <w:rsid w:val="0099663F"/>
    <w:rPr>
      <w:i/>
      <w:iCs/>
    </w:rPr>
  </w:style>
  <w:style w:type="character" w:styleId="UnresolvedMention">
    <w:name w:val="Unresolved Mention"/>
    <w:basedOn w:val="DefaultParagraphFont"/>
    <w:uiPriority w:val="99"/>
    <w:semiHidden/>
    <w:unhideWhenUsed/>
    <w:rsid w:val="00A05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3901">
      <w:bodyDiv w:val="1"/>
      <w:marLeft w:val="0"/>
      <w:marRight w:val="0"/>
      <w:marTop w:val="0"/>
      <w:marBottom w:val="0"/>
      <w:divBdr>
        <w:top w:val="none" w:sz="0" w:space="0" w:color="auto"/>
        <w:left w:val="none" w:sz="0" w:space="0" w:color="auto"/>
        <w:bottom w:val="none" w:sz="0" w:space="0" w:color="auto"/>
        <w:right w:val="none" w:sz="0" w:space="0" w:color="auto"/>
      </w:divBdr>
    </w:div>
    <w:div w:id="1809395591">
      <w:bodyDiv w:val="1"/>
      <w:marLeft w:val="0"/>
      <w:marRight w:val="0"/>
      <w:marTop w:val="0"/>
      <w:marBottom w:val="0"/>
      <w:divBdr>
        <w:top w:val="none" w:sz="0" w:space="0" w:color="auto"/>
        <w:left w:val="none" w:sz="0" w:space="0" w:color="auto"/>
        <w:bottom w:val="none" w:sz="0" w:space="0" w:color="auto"/>
        <w:right w:val="none" w:sz="0" w:space="0" w:color="auto"/>
      </w:divBdr>
    </w:div>
    <w:div w:id="20423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ia.bham.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ellenb</dc:creator>
  <cp:lastModifiedBy>Sarah Trueman-Jones</cp:lastModifiedBy>
  <cp:revision>2</cp:revision>
  <dcterms:created xsi:type="dcterms:W3CDTF">2024-03-12T17:06:00Z</dcterms:created>
  <dcterms:modified xsi:type="dcterms:W3CDTF">2024-03-12T17:06:00Z</dcterms:modified>
</cp:coreProperties>
</file>