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7A5AC2" w:rsidRPr="00513C3A" w14:paraId="794FD4F4" w14:textId="77777777" w:rsidTr="00085F64">
        <w:tc>
          <w:tcPr>
            <w:tcW w:w="6487" w:type="dxa"/>
            <w:vAlign w:val="center"/>
          </w:tcPr>
          <w:p w14:paraId="35850F78" w14:textId="23A76A36" w:rsidR="007A5AC2" w:rsidRPr="007A5AC2" w:rsidRDefault="007A5AC2" w:rsidP="00F00C97">
            <w:pPr>
              <w:pStyle w:val="Heading3"/>
              <w:spacing w:before="0" w:line="240" w:lineRule="auto"/>
              <w:rPr>
                <w:rFonts w:ascii="Arial" w:hAnsi="Arial" w:cs="Arial"/>
                <w:b/>
                <w:bCs/>
                <w:sz w:val="22"/>
                <w:szCs w:val="22"/>
              </w:rPr>
            </w:pPr>
            <w:r w:rsidRPr="007A5AC2">
              <w:rPr>
                <w:rFonts w:ascii="Arial" w:hAnsi="Arial" w:cs="Arial"/>
                <w:b/>
                <w:bCs/>
                <w:color w:val="auto"/>
                <w:sz w:val="22"/>
                <w:szCs w:val="22"/>
              </w:rPr>
              <w:t xml:space="preserve">Job Description – </w:t>
            </w:r>
            <w:r w:rsidR="009F1356">
              <w:rPr>
                <w:rFonts w:ascii="Arial" w:hAnsi="Arial" w:cs="Arial"/>
                <w:b/>
                <w:bCs/>
                <w:color w:val="auto"/>
                <w:sz w:val="22"/>
                <w:szCs w:val="22"/>
              </w:rPr>
              <w:t>Level 3 Teaching Assistant</w:t>
            </w:r>
          </w:p>
        </w:tc>
        <w:tc>
          <w:tcPr>
            <w:tcW w:w="3544" w:type="dxa"/>
          </w:tcPr>
          <w:p w14:paraId="4CAF39F9" w14:textId="77777777" w:rsidR="007A5AC2" w:rsidRPr="00513C3A" w:rsidRDefault="007A5AC2" w:rsidP="00F00C97">
            <w:pPr>
              <w:pStyle w:val="Heading3"/>
              <w:spacing w:before="0" w:line="240" w:lineRule="auto"/>
              <w:jc w:val="right"/>
              <w:rPr>
                <w:rFonts w:ascii="Arial" w:hAnsi="Arial" w:cs="Arial"/>
                <w:sz w:val="22"/>
                <w:szCs w:val="22"/>
              </w:rPr>
            </w:pPr>
            <w:r>
              <w:rPr>
                <w:noProof/>
              </w:rPr>
              <w:drawing>
                <wp:inline distT="0" distB="0" distL="0" distR="0" wp14:anchorId="7CCBD5AF" wp14:editId="32D187F8">
                  <wp:extent cx="1381125" cy="552450"/>
                  <wp:effectExtent l="0" t="0" r="0" b="0"/>
                  <wp:docPr id="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6A98A22" w14:textId="77777777" w:rsidR="00600BB8" w:rsidRPr="00BC7EFC" w:rsidRDefault="00600BB8" w:rsidP="00F00C97">
      <w:pPr>
        <w:pStyle w:val="NoSpacing"/>
        <w:rPr>
          <w:rFonts w:cstheme="minorHAnsi"/>
          <w:color w:val="00B050"/>
          <w:sz w:val="24"/>
          <w:szCs w:val="24"/>
        </w:rPr>
      </w:pPr>
    </w:p>
    <w:p w14:paraId="3124E6A3" w14:textId="38903DAC" w:rsidR="007A5AC2" w:rsidRPr="007A5AC2" w:rsidRDefault="007A5AC2" w:rsidP="00F00C97">
      <w:pPr>
        <w:spacing w:after="0" w:line="240" w:lineRule="auto"/>
        <w:jc w:val="both"/>
        <w:rPr>
          <w:rFonts w:ascii="Arial" w:hAnsi="Arial" w:cs="Arial"/>
        </w:rPr>
      </w:pPr>
      <w:r w:rsidRPr="007A5AC2">
        <w:rPr>
          <w:rFonts w:ascii="Arial" w:hAnsi="Arial" w:cs="Arial"/>
        </w:rPr>
        <w:t xml:space="preserve">Reporting to the </w:t>
      </w:r>
      <w:r w:rsidR="009F1356">
        <w:rPr>
          <w:rFonts w:ascii="Arial" w:hAnsi="Arial" w:cs="Arial"/>
        </w:rPr>
        <w:t>Deputy Head of Centre</w:t>
      </w:r>
    </w:p>
    <w:p w14:paraId="6FB0BC1A" w14:textId="77777777" w:rsidR="007A5AC2" w:rsidRPr="007A5AC2" w:rsidRDefault="007A5AC2" w:rsidP="00F00C97">
      <w:pPr>
        <w:spacing w:after="0" w:line="240" w:lineRule="auto"/>
        <w:jc w:val="both"/>
        <w:rPr>
          <w:rFonts w:ascii="Arial" w:hAnsi="Arial" w:cs="Arial"/>
        </w:rPr>
      </w:pPr>
    </w:p>
    <w:p w14:paraId="6A2D16D2" w14:textId="2D1BB618" w:rsidR="007A5AC2" w:rsidRPr="00F00C97" w:rsidRDefault="007A5AC2" w:rsidP="00F00C97">
      <w:pPr>
        <w:spacing w:after="0" w:line="240" w:lineRule="auto"/>
        <w:jc w:val="both"/>
        <w:rPr>
          <w:rFonts w:ascii="Arial" w:hAnsi="Arial" w:cs="Arial"/>
        </w:rPr>
      </w:pPr>
      <w:r w:rsidRPr="00F00C97">
        <w:rPr>
          <w:rFonts w:ascii="Arial" w:hAnsi="Arial" w:cs="Arial"/>
        </w:rPr>
        <w:t xml:space="preserve">Hours: </w:t>
      </w:r>
      <w:r w:rsidRPr="00F00C97">
        <w:rPr>
          <w:rFonts w:ascii="Arial" w:hAnsi="Arial" w:cs="Arial"/>
        </w:rPr>
        <w:tab/>
      </w:r>
      <w:r w:rsidRPr="00F00C97">
        <w:rPr>
          <w:rFonts w:ascii="Arial" w:hAnsi="Arial" w:cs="Arial"/>
        </w:rPr>
        <w:tab/>
        <w:t>3</w:t>
      </w:r>
      <w:r w:rsidR="009F1356">
        <w:rPr>
          <w:rFonts w:ascii="Arial" w:hAnsi="Arial" w:cs="Arial"/>
        </w:rPr>
        <w:t>2.5</w:t>
      </w:r>
      <w:r w:rsidRPr="00F00C97">
        <w:rPr>
          <w:rFonts w:ascii="Arial" w:hAnsi="Arial" w:cs="Arial"/>
        </w:rPr>
        <w:t xml:space="preserve"> hours, term time only </w:t>
      </w:r>
    </w:p>
    <w:p w14:paraId="5ED16D59" w14:textId="0B3130CC" w:rsidR="007A5AC2" w:rsidRDefault="007A5AC2" w:rsidP="00F00C97">
      <w:pPr>
        <w:spacing w:after="0" w:line="240" w:lineRule="auto"/>
        <w:rPr>
          <w:rFonts w:ascii="Arial" w:hAnsi="Arial" w:cs="Arial"/>
        </w:rPr>
      </w:pPr>
      <w:r w:rsidRPr="00F00C97">
        <w:rPr>
          <w:rFonts w:ascii="Arial" w:hAnsi="Arial" w:cs="Arial"/>
        </w:rPr>
        <w:t xml:space="preserve">Grade: </w:t>
      </w:r>
      <w:r w:rsidRPr="00F00C97">
        <w:rPr>
          <w:rFonts w:ascii="Arial" w:hAnsi="Arial" w:cs="Arial"/>
        </w:rPr>
        <w:tab/>
      </w:r>
      <w:r w:rsidR="00F00C97" w:rsidRPr="00F00C97">
        <w:rPr>
          <w:rFonts w:ascii="Arial" w:hAnsi="Arial" w:cs="Arial"/>
        </w:rPr>
        <w:t xml:space="preserve">LA Support Staff Pay Spine Points </w:t>
      </w:r>
      <w:r w:rsidR="009F1356">
        <w:rPr>
          <w:rFonts w:ascii="Arial" w:hAnsi="Arial" w:cs="Arial"/>
        </w:rPr>
        <w:t>14</w:t>
      </w:r>
      <w:r w:rsidR="00F00C97" w:rsidRPr="00F00C97">
        <w:rPr>
          <w:rFonts w:ascii="Arial" w:hAnsi="Arial" w:cs="Arial"/>
        </w:rPr>
        <w:t xml:space="preserve"> </w:t>
      </w:r>
      <w:r w:rsidR="009F1356">
        <w:rPr>
          <w:rFonts w:ascii="Arial" w:hAnsi="Arial" w:cs="Arial"/>
        </w:rPr>
        <w:t>–</w:t>
      </w:r>
      <w:r w:rsidR="00F00C97" w:rsidRPr="00F00C97">
        <w:rPr>
          <w:rFonts w:ascii="Arial" w:hAnsi="Arial" w:cs="Arial"/>
        </w:rPr>
        <w:t xml:space="preserve"> </w:t>
      </w:r>
      <w:r w:rsidR="009F1356">
        <w:rPr>
          <w:rFonts w:ascii="Arial" w:hAnsi="Arial" w:cs="Arial"/>
        </w:rPr>
        <w:t>1</w:t>
      </w:r>
      <w:r w:rsidR="00F00C97" w:rsidRPr="00F00C97">
        <w:rPr>
          <w:rFonts w:ascii="Arial" w:hAnsi="Arial" w:cs="Arial"/>
        </w:rPr>
        <w:t>7</w:t>
      </w:r>
    </w:p>
    <w:p w14:paraId="35F2DDB4" w14:textId="4F489388" w:rsidR="009F1356" w:rsidRPr="007A5AC2" w:rsidRDefault="009F1356" w:rsidP="00F00C97">
      <w:pPr>
        <w:spacing w:after="0" w:line="240" w:lineRule="auto"/>
        <w:rPr>
          <w:rFonts w:ascii="Arial" w:hAnsi="Arial" w:cs="Arial"/>
        </w:rPr>
      </w:pPr>
      <w:r>
        <w:rPr>
          <w:rFonts w:ascii="Arial" w:hAnsi="Arial" w:cs="Arial"/>
        </w:rPr>
        <w:t>Location:</w:t>
      </w:r>
      <w:r>
        <w:rPr>
          <w:rFonts w:ascii="Arial" w:hAnsi="Arial" w:cs="Arial"/>
        </w:rPr>
        <w:tab/>
        <w:t>Bishopton PRU</w:t>
      </w:r>
    </w:p>
    <w:p w14:paraId="235CE13A" w14:textId="77777777" w:rsidR="007A5AC2" w:rsidRPr="007A5AC2" w:rsidRDefault="007A5AC2" w:rsidP="00F00C97">
      <w:pPr>
        <w:spacing w:after="0" w:line="240" w:lineRule="auto"/>
        <w:rPr>
          <w:rFonts w:ascii="Arial" w:hAnsi="Arial" w:cs="Arial"/>
        </w:rPr>
      </w:pPr>
    </w:p>
    <w:p w14:paraId="3D392525" w14:textId="77777777" w:rsidR="00600BB8" w:rsidRDefault="00553FDD" w:rsidP="00F00C97">
      <w:pPr>
        <w:pStyle w:val="NoSpacing"/>
        <w:rPr>
          <w:rFonts w:ascii="Arial" w:hAnsi="Arial" w:cs="Arial"/>
          <w:b/>
          <w:color w:val="000000" w:themeColor="text1"/>
        </w:rPr>
      </w:pPr>
      <w:r w:rsidRPr="007A5AC2">
        <w:rPr>
          <w:rFonts w:ascii="Arial" w:hAnsi="Arial" w:cs="Arial"/>
          <w:b/>
          <w:color w:val="000000" w:themeColor="text1"/>
        </w:rPr>
        <w:t xml:space="preserve">Job </w:t>
      </w:r>
      <w:r w:rsidR="00AA230D" w:rsidRPr="007A5AC2">
        <w:rPr>
          <w:rFonts w:ascii="Arial" w:hAnsi="Arial" w:cs="Arial"/>
          <w:b/>
          <w:color w:val="000000" w:themeColor="text1"/>
        </w:rPr>
        <w:t>Purpose</w:t>
      </w:r>
    </w:p>
    <w:p w14:paraId="280301D1" w14:textId="77777777" w:rsidR="009F1356" w:rsidRPr="009F1356" w:rsidRDefault="009F1356" w:rsidP="009F1356">
      <w:pPr>
        <w:tabs>
          <w:tab w:val="left" w:pos="426"/>
        </w:tabs>
        <w:spacing w:after="0" w:line="240" w:lineRule="auto"/>
        <w:rPr>
          <w:rFonts w:ascii="Arial" w:eastAsia="Times New Roman" w:hAnsi="Arial" w:cs="Arial"/>
          <w:bCs/>
          <w:spacing w:val="-5"/>
        </w:rPr>
      </w:pPr>
      <w:r w:rsidRPr="009F1356">
        <w:rPr>
          <w:rFonts w:ascii="Arial" w:eastAsia="Times New Roman" w:hAnsi="Arial" w:cs="Arial"/>
          <w:bCs/>
          <w:spacing w:val="-5"/>
        </w:rPr>
        <w:t xml:space="preserve">The post holder will work under the guidance/instruction of teaching/senior staff to undertake duties commensurate with the role of a Level 3 Teaching Assistant to enable access to learning for pupils and to assist the teacher in the management of pupils and the classroom. Work may be carried out in the classroom or outside of the teaching areas under the guidance of teaching staff.      </w:t>
      </w:r>
    </w:p>
    <w:p w14:paraId="061C1A8D" w14:textId="77777777" w:rsidR="009D5FCD" w:rsidRPr="007A5AC2" w:rsidRDefault="009D5FCD" w:rsidP="00F00C97">
      <w:pPr>
        <w:pStyle w:val="NoSpacing"/>
        <w:rPr>
          <w:rFonts w:ascii="Arial" w:hAnsi="Arial" w:cs="Arial"/>
          <w:b/>
          <w:color w:val="000000" w:themeColor="text1"/>
        </w:rPr>
      </w:pPr>
    </w:p>
    <w:p w14:paraId="7F334D10" w14:textId="77777777" w:rsidR="00BC7EFC" w:rsidRDefault="00A640C2" w:rsidP="00F00C97">
      <w:pPr>
        <w:keepNext/>
        <w:spacing w:after="0" w:line="240" w:lineRule="auto"/>
        <w:outlineLvl w:val="2"/>
        <w:rPr>
          <w:rFonts w:ascii="Arial" w:hAnsi="Arial" w:cs="Arial"/>
          <w:b/>
          <w:bCs/>
          <w:color w:val="000000"/>
        </w:rPr>
      </w:pPr>
      <w:r w:rsidRPr="007A5AC2">
        <w:rPr>
          <w:rFonts w:ascii="Arial" w:hAnsi="Arial" w:cs="Arial"/>
          <w:b/>
          <w:bCs/>
          <w:color w:val="000000"/>
        </w:rPr>
        <w:t>Principal Accountabilities</w:t>
      </w:r>
    </w:p>
    <w:p w14:paraId="6C375F32" w14:textId="77777777" w:rsidR="003236E7" w:rsidRDefault="003236E7" w:rsidP="00F00C97">
      <w:pPr>
        <w:keepNext/>
        <w:spacing w:after="0" w:line="240" w:lineRule="auto"/>
        <w:outlineLvl w:val="2"/>
        <w:rPr>
          <w:rFonts w:ascii="Arial" w:hAnsi="Arial" w:cs="Arial"/>
          <w:b/>
          <w:bCs/>
          <w:color w:val="000000"/>
        </w:rPr>
      </w:pPr>
    </w:p>
    <w:p w14:paraId="07CE420B" w14:textId="77777777" w:rsidR="009F1356" w:rsidRPr="009F1356" w:rsidRDefault="009F1356" w:rsidP="009F1356">
      <w:pPr>
        <w:keepNext/>
        <w:spacing w:after="0" w:line="240" w:lineRule="auto"/>
        <w:outlineLvl w:val="2"/>
        <w:rPr>
          <w:rFonts w:ascii="Arial" w:hAnsi="Arial" w:cs="Arial"/>
          <w:b/>
          <w:color w:val="000000"/>
        </w:rPr>
      </w:pPr>
      <w:r w:rsidRPr="009F1356">
        <w:rPr>
          <w:rFonts w:ascii="Arial" w:hAnsi="Arial" w:cs="Arial"/>
          <w:b/>
          <w:color w:val="000000"/>
        </w:rPr>
        <w:t>Support for Pupils</w:t>
      </w:r>
    </w:p>
    <w:p w14:paraId="0EC85E6A"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Establish rapport and respectful, trusting relationships with pupils, acting as a role model and setting high expectations.</w:t>
      </w:r>
    </w:p>
    <w:p w14:paraId="37DAC7C0"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 xml:space="preserve">Supervise and provide </w:t>
      </w:r>
      <w:proofErr w:type="gramStart"/>
      <w:r w:rsidRPr="009F1356">
        <w:rPr>
          <w:rFonts w:ascii="Arial" w:hAnsi="Arial" w:cs="Arial"/>
          <w:color w:val="000000"/>
        </w:rPr>
        <w:t>particular support</w:t>
      </w:r>
      <w:proofErr w:type="gramEnd"/>
      <w:r w:rsidRPr="009F1356">
        <w:rPr>
          <w:rFonts w:ascii="Arial" w:hAnsi="Arial" w:cs="Arial"/>
          <w:color w:val="000000"/>
        </w:rPr>
        <w:t xml:space="preserve"> for pupils, including those with additional needs, ensuring their access to learning resources.</w:t>
      </w:r>
    </w:p>
    <w:p w14:paraId="5F2DCFEA"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Promote inclusion and acceptance of all pupils in the classroom by encouraging them to interact with each other appropriately and with respect and to engage with activities led by the teacher.</w:t>
      </w:r>
    </w:p>
    <w:p w14:paraId="7B8E2290"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Support the implementation of Attendance, Behaviour, Curriculum planning and Assessment.</w:t>
      </w:r>
    </w:p>
    <w:p w14:paraId="16D0F75C"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To produce and keep up to date pupil Risk Assessments.</w:t>
      </w:r>
    </w:p>
    <w:p w14:paraId="69AE4070"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To support pupils at break and lunch times and provide activities that engage them and promote self-esteem and positive behaviour.</w:t>
      </w:r>
    </w:p>
    <w:p w14:paraId="5CEAF57B"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Promote self-esteem, independence and resilience amongst pupils.</w:t>
      </w:r>
    </w:p>
    <w:p w14:paraId="3CD865FF"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rPr>
        <w:t>Provide feedback to pupils on their progress and achievement under the guidance of the teacher, in line with school policy. Evaluate learning and provide feedback to the teacher/parent/carer/agency as needed.</w:t>
      </w:r>
    </w:p>
    <w:p w14:paraId="54CDBA35" w14:textId="77777777" w:rsidR="009F1356" w:rsidRPr="009F1356" w:rsidRDefault="009F1356" w:rsidP="009F1356">
      <w:pPr>
        <w:numPr>
          <w:ilvl w:val="0"/>
          <w:numId w:val="18"/>
        </w:numPr>
        <w:spacing w:after="0" w:line="240" w:lineRule="auto"/>
        <w:rPr>
          <w:rFonts w:ascii="Arial" w:hAnsi="Arial" w:cs="Arial"/>
          <w:b/>
          <w:color w:val="000000" w:themeColor="text1"/>
        </w:rPr>
      </w:pPr>
      <w:r w:rsidRPr="009F1356">
        <w:rPr>
          <w:rFonts w:ascii="Arial" w:hAnsi="Arial" w:cs="Arial"/>
          <w:color w:val="000000" w:themeColor="text1"/>
        </w:rPr>
        <w:t>Be able and willing to undertake cover supervision for the teacher as and when required.</w:t>
      </w:r>
    </w:p>
    <w:p w14:paraId="736D6389" w14:textId="77777777" w:rsidR="009F1356" w:rsidRPr="009F1356" w:rsidRDefault="009F1356" w:rsidP="009F1356">
      <w:pPr>
        <w:spacing w:after="0" w:line="240" w:lineRule="auto"/>
        <w:ind w:left="928"/>
        <w:rPr>
          <w:rFonts w:ascii="Arial" w:hAnsi="Arial" w:cs="Arial"/>
          <w:b/>
          <w:color w:val="000000"/>
        </w:rPr>
      </w:pPr>
    </w:p>
    <w:p w14:paraId="46906845" w14:textId="77777777" w:rsidR="009F1356" w:rsidRPr="009F1356" w:rsidRDefault="009F1356" w:rsidP="009F1356">
      <w:pPr>
        <w:spacing w:after="0" w:line="240" w:lineRule="auto"/>
        <w:rPr>
          <w:rFonts w:ascii="Arial" w:hAnsi="Arial" w:cs="Arial"/>
          <w:b/>
          <w:bCs/>
          <w:color w:val="000000"/>
        </w:rPr>
      </w:pPr>
      <w:r w:rsidRPr="009F1356">
        <w:rPr>
          <w:rFonts w:ascii="Arial" w:hAnsi="Arial" w:cs="Arial"/>
          <w:b/>
          <w:bCs/>
          <w:color w:val="000000"/>
        </w:rPr>
        <w:t>Support for Teachers</w:t>
      </w:r>
    </w:p>
    <w:p w14:paraId="2CFCEF51"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To promote good pupil behaviour, dealing promptly with conflicts and negative behaviour in line with school policies.</w:t>
      </w:r>
    </w:p>
    <w:p w14:paraId="7E75BE81"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Establish constructive relationships with parents/carers providing regular and consistent feedback to parents on pupil behaviour, attitude and progress.</w:t>
      </w:r>
    </w:p>
    <w:p w14:paraId="061A5107"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Assist the teacher with preparation of teaching and learning materials and resources.</w:t>
      </w:r>
    </w:p>
    <w:p w14:paraId="3AA33E41"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Take and report attendance registers at the designated times.</w:t>
      </w:r>
    </w:p>
    <w:p w14:paraId="23980CBF"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 xml:space="preserve">Report on pupils via the school’s reporting system CPOMS using appropriate language, punctuation and grammar. </w:t>
      </w:r>
    </w:p>
    <w:p w14:paraId="1B2DB9A8"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 xml:space="preserve">Undertake structured and agreed learning activities being aware of pupils’ individual needs and learning preferences. Adjust activities according to pupil responses and needs. </w:t>
      </w:r>
    </w:p>
    <w:p w14:paraId="44381356"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Monitor pupils’ responses to learning activities and achievement as directed.</w:t>
      </w:r>
    </w:p>
    <w:p w14:paraId="364A91A6"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Undertake pupil record keeping as requested.</w:t>
      </w:r>
    </w:p>
    <w:p w14:paraId="65C26B1D"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Provide detailed feedback to teachers on pupils’ achievement, progress, challenges as requested.</w:t>
      </w:r>
    </w:p>
    <w:p w14:paraId="6E942142"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Assist with the collation of pupil reports as requested by the teachers, this may involve data input.</w:t>
      </w:r>
    </w:p>
    <w:p w14:paraId="43CCC621"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lastRenderedPageBreak/>
        <w:t>Support the effective use of ICT in learning activities and develop pupils’ competence and independence and its use.</w:t>
      </w:r>
    </w:p>
    <w:p w14:paraId="21D9C239"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Maintain a purposeful, orderly and supportive environment in accordance with lesson planning.</w:t>
      </w:r>
    </w:p>
    <w:p w14:paraId="39FCBD34"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 xml:space="preserve">Prepare, maintain and use equipment/resources required to meet the lesson objectives and assist pupils in their use. </w:t>
      </w:r>
    </w:p>
    <w:p w14:paraId="2FF34C15"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Assist with the production of classroom and school displays including showcasing pupil’s work.</w:t>
      </w:r>
    </w:p>
    <w:p w14:paraId="23BA9374" w14:textId="77777777" w:rsidR="009F1356" w:rsidRPr="009F1356" w:rsidRDefault="009F1356" w:rsidP="009F1356">
      <w:pPr>
        <w:pStyle w:val="ListParagraph"/>
        <w:numPr>
          <w:ilvl w:val="0"/>
          <w:numId w:val="21"/>
        </w:numPr>
        <w:spacing w:after="0" w:line="240" w:lineRule="auto"/>
        <w:rPr>
          <w:rFonts w:ascii="Arial" w:hAnsi="Arial" w:cs="Arial"/>
          <w:color w:val="000000"/>
        </w:rPr>
      </w:pPr>
      <w:r w:rsidRPr="009F1356">
        <w:rPr>
          <w:rFonts w:ascii="Arial" w:hAnsi="Arial" w:cs="Arial"/>
          <w:color w:val="000000"/>
        </w:rPr>
        <w:t>Administer and mark routine tests and carry out invigilation as and when required in examinations.</w:t>
      </w:r>
    </w:p>
    <w:p w14:paraId="47B78A1A" w14:textId="77777777" w:rsidR="009F1356" w:rsidRPr="009F1356" w:rsidRDefault="009F1356" w:rsidP="009F1356">
      <w:pPr>
        <w:pStyle w:val="ListParagraph"/>
        <w:numPr>
          <w:ilvl w:val="0"/>
          <w:numId w:val="21"/>
        </w:numPr>
        <w:spacing w:after="0" w:line="240" w:lineRule="auto"/>
        <w:rPr>
          <w:rFonts w:ascii="Arial" w:hAnsi="Arial" w:cs="Arial"/>
        </w:rPr>
      </w:pPr>
      <w:r w:rsidRPr="009F1356">
        <w:rPr>
          <w:rFonts w:ascii="Arial" w:hAnsi="Arial" w:cs="Arial"/>
          <w:color w:val="000000"/>
        </w:rPr>
        <w:t>Provide clerical support for teaching staff e.g. photocopying etc.</w:t>
      </w:r>
    </w:p>
    <w:p w14:paraId="145F6AAD" w14:textId="77777777" w:rsidR="009F1356" w:rsidRDefault="009F1356" w:rsidP="009F1356">
      <w:pPr>
        <w:pStyle w:val="NoSpacing"/>
        <w:rPr>
          <w:rFonts w:ascii="Arial" w:hAnsi="Arial" w:cs="Arial"/>
        </w:rPr>
      </w:pPr>
    </w:p>
    <w:p w14:paraId="6739F3CA" w14:textId="095EC95B" w:rsidR="009F1356" w:rsidRPr="009F1356" w:rsidRDefault="009F1356" w:rsidP="009F1356">
      <w:pPr>
        <w:pStyle w:val="NoSpacing"/>
        <w:rPr>
          <w:rFonts w:ascii="Arial" w:hAnsi="Arial" w:cs="Arial"/>
          <w:b/>
          <w:bCs/>
        </w:rPr>
      </w:pPr>
      <w:r w:rsidRPr="009F1356">
        <w:rPr>
          <w:rFonts w:ascii="Arial" w:hAnsi="Arial" w:cs="Arial"/>
          <w:b/>
          <w:bCs/>
        </w:rPr>
        <w:t>Support for the school</w:t>
      </w:r>
    </w:p>
    <w:p w14:paraId="06007F30"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Be aware of and comply with Staff Handbook and school policies particular in relation to Child Protection, Health and Safety, Confidentiality, Safeguarding, GDPR.</w:t>
      </w:r>
    </w:p>
    <w:p w14:paraId="5C1C0C1C"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Contribute to the overall ethos and running of the school.</w:t>
      </w:r>
    </w:p>
    <w:p w14:paraId="3B096670"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 xml:space="preserve">Attend and participate in meetings as and when required. </w:t>
      </w:r>
    </w:p>
    <w:p w14:paraId="72ABAF7A"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Improve one’s own practice by taking part in CPD, self-evaluation and Performance Management.</w:t>
      </w:r>
    </w:p>
    <w:p w14:paraId="3F77BE87"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 xml:space="preserve">Assist with the supervision of pupils out of directed lesson time, including before and after school, lunch and break times and detentions. </w:t>
      </w:r>
    </w:p>
    <w:p w14:paraId="6FD50766" w14:textId="77777777" w:rsidR="009F1356" w:rsidRPr="009F1356" w:rsidRDefault="009F1356" w:rsidP="009F1356">
      <w:pPr>
        <w:pStyle w:val="NoSpacing"/>
        <w:numPr>
          <w:ilvl w:val="0"/>
          <w:numId w:val="12"/>
        </w:numPr>
        <w:rPr>
          <w:rFonts w:ascii="Arial" w:hAnsi="Arial" w:cs="Arial"/>
        </w:rPr>
      </w:pPr>
      <w:r w:rsidRPr="009F1356">
        <w:rPr>
          <w:rFonts w:ascii="Arial" w:hAnsi="Arial" w:cs="Arial"/>
        </w:rPr>
        <w:t>Accompany teaching staff and pupils on school trips, visits and out of school activities as required and take responsibility for a group as directed by the teacher.</w:t>
      </w:r>
    </w:p>
    <w:p w14:paraId="5A89C366" w14:textId="77777777" w:rsidR="009F1356" w:rsidRPr="009F1356" w:rsidRDefault="009F1356" w:rsidP="009F1356">
      <w:pPr>
        <w:spacing w:after="0" w:line="240" w:lineRule="auto"/>
        <w:jc w:val="both"/>
        <w:rPr>
          <w:rFonts w:ascii="Arial" w:hAnsi="Arial" w:cs="Arial"/>
          <w:b/>
          <w:bCs/>
          <w:iCs/>
        </w:rPr>
      </w:pPr>
    </w:p>
    <w:p w14:paraId="7219F6E5" w14:textId="77777777" w:rsidR="009F1356" w:rsidRPr="009F1356" w:rsidRDefault="009F1356" w:rsidP="009F1356">
      <w:pPr>
        <w:spacing w:after="0" w:line="240" w:lineRule="auto"/>
        <w:jc w:val="both"/>
        <w:rPr>
          <w:rFonts w:ascii="Arial" w:hAnsi="Arial" w:cs="Arial"/>
          <w:b/>
          <w:bCs/>
          <w:iCs/>
        </w:rPr>
      </w:pPr>
      <w:r w:rsidRPr="009F1356">
        <w:rPr>
          <w:rFonts w:ascii="Arial" w:hAnsi="Arial" w:cs="Arial"/>
          <w:b/>
          <w:bCs/>
          <w:iCs/>
        </w:rPr>
        <w:t>Safeguarding - Promoting the Welfare of Children and Young People</w:t>
      </w:r>
    </w:p>
    <w:p w14:paraId="69219D09" w14:textId="77777777" w:rsidR="009F1356" w:rsidRPr="009F1356" w:rsidRDefault="009F1356" w:rsidP="009F1356">
      <w:pPr>
        <w:pStyle w:val="ListParagraph"/>
        <w:numPr>
          <w:ilvl w:val="0"/>
          <w:numId w:val="14"/>
        </w:numPr>
        <w:spacing w:after="0" w:line="240" w:lineRule="auto"/>
        <w:rPr>
          <w:rFonts w:ascii="Arial" w:hAnsi="Arial" w:cs="Arial"/>
          <w:iCs/>
        </w:rPr>
      </w:pPr>
      <w:r w:rsidRPr="009F1356">
        <w:rPr>
          <w:rFonts w:ascii="Arial" w:hAnsi="Arial" w:cs="Arial"/>
          <w:iCs/>
        </w:rPr>
        <w:t xml:space="preserve">To demonstrate a commitment to safeguarding and promoting the welfare of children and young people, staff and volunteers. </w:t>
      </w:r>
    </w:p>
    <w:p w14:paraId="49924733" w14:textId="77777777" w:rsidR="009F1356" w:rsidRPr="009F1356" w:rsidRDefault="009F1356" w:rsidP="009F1356">
      <w:pPr>
        <w:pStyle w:val="ListParagraph"/>
        <w:numPr>
          <w:ilvl w:val="0"/>
          <w:numId w:val="14"/>
        </w:numPr>
        <w:spacing w:after="0" w:line="240" w:lineRule="auto"/>
        <w:rPr>
          <w:rFonts w:ascii="Arial" w:hAnsi="Arial" w:cs="Arial"/>
          <w:iCs/>
        </w:rPr>
      </w:pPr>
      <w:r w:rsidRPr="009F1356">
        <w:rPr>
          <w:rFonts w:ascii="Arial" w:hAnsi="Arial" w:cs="Arial"/>
          <w:iCs/>
        </w:rPr>
        <w:t xml:space="preserve">To demonstrate a thorough understanding of safeguarding and safer recruitment policies and procedures, and their application within an educational setting/environment. </w:t>
      </w:r>
    </w:p>
    <w:p w14:paraId="0BC23CB5" w14:textId="77777777" w:rsidR="009F1356" w:rsidRPr="009F1356" w:rsidRDefault="009F1356" w:rsidP="009F1356">
      <w:pPr>
        <w:pStyle w:val="ListParagraph"/>
        <w:numPr>
          <w:ilvl w:val="0"/>
          <w:numId w:val="14"/>
        </w:numPr>
        <w:spacing w:after="0" w:line="240" w:lineRule="auto"/>
        <w:rPr>
          <w:rFonts w:ascii="Arial" w:hAnsi="Arial" w:cs="Arial"/>
          <w:iCs/>
        </w:rPr>
      </w:pPr>
      <w:r w:rsidRPr="009F1356">
        <w:rPr>
          <w:rFonts w:ascii="Arial" w:hAnsi="Arial" w:cs="Arial"/>
          <w:iCs/>
        </w:rPr>
        <w:t>Reporting all concerns to the designated Safeguarding team as and when necessary.</w:t>
      </w:r>
    </w:p>
    <w:p w14:paraId="77D8F07F" w14:textId="77777777" w:rsidR="006A50F9" w:rsidRPr="009F1356" w:rsidRDefault="006A50F9" w:rsidP="009F1356">
      <w:pPr>
        <w:pStyle w:val="NoSpacing"/>
        <w:rPr>
          <w:rFonts w:ascii="Arial" w:hAnsi="Arial" w:cs="Arial"/>
        </w:rPr>
      </w:pPr>
    </w:p>
    <w:p w14:paraId="588F374A" w14:textId="77777777" w:rsidR="00F87ED5" w:rsidRPr="009F1356" w:rsidRDefault="001C4D0E" w:rsidP="009F1356">
      <w:pPr>
        <w:pStyle w:val="NoSpacing"/>
        <w:rPr>
          <w:rFonts w:ascii="Arial" w:hAnsi="Arial" w:cs="Arial"/>
        </w:rPr>
      </w:pPr>
      <w:r w:rsidRPr="009F1356">
        <w:rPr>
          <w:rFonts w:ascii="Arial" w:hAnsi="Arial" w:cs="Arial"/>
        </w:rPr>
        <w:t xml:space="preserve">This job description recognises the current requirements of </w:t>
      </w:r>
      <w:r w:rsidR="00655FA6" w:rsidRPr="009F1356">
        <w:rPr>
          <w:rFonts w:ascii="Arial" w:hAnsi="Arial" w:cs="Arial"/>
        </w:rPr>
        <w:t xml:space="preserve">the school </w:t>
      </w:r>
      <w:r w:rsidRPr="009F1356">
        <w:rPr>
          <w:rFonts w:ascii="Arial" w:hAnsi="Arial" w:cs="Arial"/>
        </w:rPr>
        <w:t>The duties may be varied to meet the changing needs and demands of the school at the discretion of the Head</w:t>
      </w:r>
      <w:r w:rsidR="00F2595C" w:rsidRPr="009F1356">
        <w:rPr>
          <w:rFonts w:ascii="Arial" w:hAnsi="Arial" w:cs="Arial"/>
        </w:rPr>
        <w:t xml:space="preserve"> of Centre </w:t>
      </w:r>
      <w:r w:rsidRPr="009F1356">
        <w:rPr>
          <w:rFonts w:ascii="Arial" w:hAnsi="Arial" w:cs="Arial"/>
        </w:rPr>
        <w:t>in consultation with you.</w:t>
      </w:r>
    </w:p>
    <w:p w14:paraId="0948F52B" w14:textId="77777777" w:rsidR="007A5AC2" w:rsidRDefault="007A5AC2" w:rsidP="00F00C97">
      <w:pPr>
        <w:spacing w:after="0" w:line="240" w:lineRule="auto"/>
        <w:rPr>
          <w:rFonts w:cstheme="minorHAnsi"/>
          <w:b/>
          <w:sz w:val="24"/>
          <w:szCs w:val="24"/>
        </w:rPr>
      </w:pPr>
      <w:r>
        <w:rPr>
          <w:rFonts w:cstheme="minorHAnsi"/>
          <w:b/>
          <w:sz w:val="24"/>
          <w:szCs w:val="24"/>
        </w:rPr>
        <w:br w:type="page"/>
      </w:r>
    </w:p>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7A5AC2" w:rsidRPr="00513C3A" w14:paraId="11CCD7C4" w14:textId="77777777" w:rsidTr="00085F64">
        <w:tc>
          <w:tcPr>
            <w:tcW w:w="6487" w:type="dxa"/>
            <w:vAlign w:val="center"/>
          </w:tcPr>
          <w:p w14:paraId="4EF21995" w14:textId="7A029DA3" w:rsidR="007A5AC2" w:rsidRPr="007A5AC2" w:rsidRDefault="007A5AC2" w:rsidP="00F00C97">
            <w:pPr>
              <w:pStyle w:val="Heading3"/>
              <w:spacing w:before="0" w:line="240" w:lineRule="auto"/>
              <w:rPr>
                <w:rFonts w:ascii="Arial" w:hAnsi="Arial" w:cs="Arial"/>
                <w:b/>
                <w:bCs/>
                <w:sz w:val="22"/>
                <w:szCs w:val="22"/>
              </w:rPr>
            </w:pPr>
            <w:r>
              <w:rPr>
                <w:rFonts w:ascii="Arial" w:hAnsi="Arial" w:cs="Arial"/>
                <w:b/>
                <w:bCs/>
                <w:color w:val="auto"/>
                <w:sz w:val="22"/>
                <w:szCs w:val="22"/>
              </w:rPr>
              <w:lastRenderedPageBreak/>
              <w:t>Person Specification</w:t>
            </w:r>
            <w:r w:rsidRPr="007A5AC2">
              <w:rPr>
                <w:rFonts w:ascii="Arial" w:hAnsi="Arial" w:cs="Arial"/>
                <w:b/>
                <w:bCs/>
                <w:color w:val="auto"/>
                <w:sz w:val="22"/>
                <w:szCs w:val="22"/>
              </w:rPr>
              <w:t xml:space="preserve"> </w:t>
            </w:r>
            <w:r w:rsidR="009F1356">
              <w:rPr>
                <w:rFonts w:ascii="Arial" w:hAnsi="Arial" w:cs="Arial"/>
                <w:b/>
                <w:bCs/>
                <w:color w:val="auto"/>
                <w:sz w:val="22"/>
                <w:szCs w:val="22"/>
              </w:rPr>
              <w:t>–</w:t>
            </w:r>
            <w:r w:rsidR="003670A0">
              <w:rPr>
                <w:rFonts w:ascii="Arial" w:hAnsi="Arial" w:cs="Arial"/>
                <w:b/>
                <w:bCs/>
                <w:color w:val="auto"/>
                <w:sz w:val="22"/>
                <w:szCs w:val="22"/>
              </w:rPr>
              <w:t xml:space="preserve"> </w:t>
            </w:r>
            <w:r w:rsidR="009F1356">
              <w:rPr>
                <w:rFonts w:ascii="Arial" w:hAnsi="Arial" w:cs="Arial"/>
                <w:b/>
                <w:bCs/>
                <w:color w:val="auto"/>
                <w:sz w:val="22"/>
                <w:szCs w:val="22"/>
              </w:rPr>
              <w:t>Level 3 Teaching Assistant</w:t>
            </w:r>
          </w:p>
        </w:tc>
        <w:tc>
          <w:tcPr>
            <w:tcW w:w="3544" w:type="dxa"/>
          </w:tcPr>
          <w:p w14:paraId="38CC545A" w14:textId="77777777" w:rsidR="007A5AC2" w:rsidRPr="00513C3A" w:rsidRDefault="007A5AC2" w:rsidP="00F00C97">
            <w:pPr>
              <w:pStyle w:val="Heading3"/>
              <w:spacing w:before="0" w:line="240" w:lineRule="auto"/>
              <w:jc w:val="right"/>
              <w:rPr>
                <w:rFonts w:ascii="Arial" w:hAnsi="Arial" w:cs="Arial"/>
                <w:sz w:val="22"/>
                <w:szCs w:val="22"/>
              </w:rPr>
            </w:pPr>
            <w:r>
              <w:rPr>
                <w:noProof/>
              </w:rPr>
              <w:drawing>
                <wp:inline distT="0" distB="0" distL="0" distR="0" wp14:anchorId="2B5A166D" wp14:editId="3A1B2B90">
                  <wp:extent cx="1381125" cy="552450"/>
                  <wp:effectExtent l="0" t="0" r="0" b="0"/>
                  <wp:docPr id="1900668769"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7E3039" w14:textId="77777777" w:rsidR="000961DE" w:rsidRDefault="000961DE" w:rsidP="00F00C97">
      <w:pPr>
        <w:pStyle w:val="NoSpacing"/>
        <w:rPr>
          <w:rFonts w:cstheme="minorHAnsi"/>
          <w:b/>
          <w:sz w:val="24"/>
          <w:szCs w:val="24"/>
        </w:rPr>
      </w:pPr>
    </w:p>
    <w:tbl>
      <w:tblPr>
        <w:tblW w:w="0" w:type="auto"/>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ook w:val="04A0" w:firstRow="1" w:lastRow="0" w:firstColumn="1" w:lastColumn="0" w:noHBand="0" w:noVBand="1"/>
      </w:tblPr>
      <w:tblGrid>
        <w:gridCol w:w="2148"/>
        <w:gridCol w:w="4442"/>
        <w:gridCol w:w="3028"/>
      </w:tblGrid>
      <w:tr w:rsidR="000A3468" w:rsidRPr="000A3468" w14:paraId="529A11BB" w14:textId="77777777" w:rsidTr="000A3468">
        <w:trPr>
          <w:jc w:val="center"/>
        </w:trPr>
        <w:tc>
          <w:tcPr>
            <w:tcW w:w="2117" w:type="dxa"/>
            <w:shd w:val="clear" w:color="auto" w:fill="0070C0"/>
          </w:tcPr>
          <w:p w14:paraId="4BD3A6B2" w14:textId="77777777" w:rsidR="000A3468" w:rsidRPr="000A3468" w:rsidRDefault="000A3468" w:rsidP="002850BC">
            <w:pPr>
              <w:rPr>
                <w:rFonts w:ascii="Arial" w:hAnsi="Arial" w:cs="Arial"/>
                <w:b/>
                <w:color w:val="FFFFFF" w:themeColor="background1"/>
              </w:rPr>
            </w:pPr>
            <w:r w:rsidRPr="000A3468">
              <w:rPr>
                <w:rFonts w:ascii="Arial" w:hAnsi="Arial" w:cs="Arial"/>
                <w:b/>
                <w:color w:val="FFFFFF" w:themeColor="background1"/>
              </w:rPr>
              <w:t>Attributes</w:t>
            </w:r>
          </w:p>
        </w:tc>
        <w:tc>
          <w:tcPr>
            <w:tcW w:w="4463" w:type="dxa"/>
            <w:shd w:val="clear" w:color="auto" w:fill="0070C0"/>
          </w:tcPr>
          <w:p w14:paraId="11AECBE4" w14:textId="77777777" w:rsidR="000A3468" w:rsidRPr="000A3468" w:rsidRDefault="000A3468" w:rsidP="002850BC">
            <w:pPr>
              <w:rPr>
                <w:rFonts w:ascii="Arial" w:hAnsi="Arial" w:cs="Arial"/>
                <w:b/>
                <w:color w:val="FFFFFF" w:themeColor="background1"/>
              </w:rPr>
            </w:pPr>
            <w:r w:rsidRPr="000A3468">
              <w:rPr>
                <w:rFonts w:ascii="Arial" w:hAnsi="Arial" w:cs="Arial"/>
                <w:b/>
                <w:color w:val="FFFFFF" w:themeColor="background1"/>
              </w:rPr>
              <w:t>Essential</w:t>
            </w:r>
          </w:p>
        </w:tc>
        <w:tc>
          <w:tcPr>
            <w:tcW w:w="3038" w:type="dxa"/>
            <w:shd w:val="clear" w:color="auto" w:fill="0070C0"/>
          </w:tcPr>
          <w:p w14:paraId="79D09968" w14:textId="77777777" w:rsidR="000A3468" w:rsidRPr="000A3468" w:rsidRDefault="000A3468" w:rsidP="002850BC">
            <w:pPr>
              <w:rPr>
                <w:rFonts w:ascii="Arial" w:hAnsi="Arial" w:cs="Arial"/>
                <w:b/>
                <w:color w:val="FFFFFF" w:themeColor="background1"/>
              </w:rPr>
            </w:pPr>
            <w:r w:rsidRPr="000A3468">
              <w:rPr>
                <w:rFonts w:ascii="Arial" w:hAnsi="Arial" w:cs="Arial"/>
                <w:b/>
                <w:color w:val="FFFFFF" w:themeColor="background1"/>
              </w:rPr>
              <w:t>Desirable</w:t>
            </w:r>
          </w:p>
        </w:tc>
      </w:tr>
      <w:tr w:rsidR="000A3468" w:rsidRPr="000A3468" w14:paraId="41A2040A" w14:textId="77777777" w:rsidTr="000A3468">
        <w:trPr>
          <w:jc w:val="center"/>
        </w:trPr>
        <w:tc>
          <w:tcPr>
            <w:tcW w:w="2117" w:type="dxa"/>
            <w:shd w:val="clear" w:color="auto" w:fill="BDD6EE" w:themeFill="accent1" w:themeFillTint="66"/>
          </w:tcPr>
          <w:p w14:paraId="7BA722F3" w14:textId="77777777" w:rsidR="000A3468" w:rsidRPr="000A3468" w:rsidRDefault="000A3468" w:rsidP="002850BC">
            <w:pPr>
              <w:spacing w:before="120" w:after="120"/>
              <w:rPr>
                <w:rFonts w:ascii="Arial" w:hAnsi="Arial" w:cs="Arial"/>
                <w:b/>
              </w:rPr>
            </w:pPr>
            <w:r w:rsidRPr="000A3468">
              <w:rPr>
                <w:rFonts w:ascii="Arial" w:hAnsi="Arial" w:cs="Arial"/>
                <w:b/>
              </w:rPr>
              <w:t>EXPERIENCE:</w:t>
            </w:r>
          </w:p>
        </w:tc>
        <w:tc>
          <w:tcPr>
            <w:tcW w:w="4463" w:type="dxa"/>
          </w:tcPr>
          <w:p w14:paraId="55F4B352" w14:textId="77777777" w:rsidR="000A3468" w:rsidRPr="000A3468" w:rsidRDefault="000A3468" w:rsidP="000A3468">
            <w:pPr>
              <w:numPr>
                <w:ilvl w:val="0"/>
                <w:numId w:val="47"/>
              </w:numPr>
              <w:spacing w:after="0" w:line="240" w:lineRule="auto"/>
              <w:rPr>
                <w:rFonts w:ascii="Arial" w:hAnsi="Arial" w:cs="Arial"/>
                <w:color w:val="000080"/>
              </w:rPr>
            </w:pPr>
            <w:r w:rsidRPr="000A3468">
              <w:rPr>
                <w:rFonts w:ascii="Arial" w:hAnsi="Arial" w:cs="Arial"/>
              </w:rPr>
              <w:t>Recent and relevant experience of working with and/or caring for children within a specified age range/subject area, preferably within an education setting</w:t>
            </w:r>
          </w:p>
          <w:p w14:paraId="13FC45E1" w14:textId="50117CD0" w:rsidR="000A3468" w:rsidRPr="000A3468" w:rsidRDefault="000A3468" w:rsidP="000A3468">
            <w:pPr>
              <w:numPr>
                <w:ilvl w:val="0"/>
                <w:numId w:val="47"/>
              </w:numPr>
              <w:spacing w:after="0" w:line="240" w:lineRule="auto"/>
              <w:rPr>
                <w:rFonts w:ascii="Arial" w:hAnsi="Arial" w:cs="Arial"/>
                <w:color w:val="000080"/>
              </w:rPr>
            </w:pPr>
            <w:r w:rsidRPr="000A3468">
              <w:rPr>
                <w:rFonts w:ascii="Arial" w:hAnsi="Arial" w:cs="Arial"/>
              </w:rPr>
              <w:t>Experience of working in a school environment</w:t>
            </w:r>
          </w:p>
          <w:p w14:paraId="2790321F" w14:textId="77777777" w:rsidR="000A3468" w:rsidRPr="000A3468" w:rsidRDefault="000A3468" w:rsidP="002850BC">
            <w:pPr>
              <w:rPr>
                <w:rFonts w:ascii="Arial" w:hAnsi="Arial" w:cs="Arial"/>
              </w:rPr>
            </w:pPr>
          </w:p>
        </w:tc>
        <w:tc>
          <w:tcPr>
            <w:tcW w:w="3038" w:type="dxa"/>
          </w:tcPr>
          <w:p w14:paraId="61DFA73A" w14:textId="13782D31"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 xml:space="preserve">Experience of working in a </w:t>
            </w:r>
            <w:r>
              <w:rPr>
                <w:rFonts w:ascii="Arial" w:hAnsi="Arial" w:cs="Arial"/>
              </w:rPr>
              <w:t>Pupil Referral Unit</w:t>
            </w:r>
          </w:p>
          <w:p w14:paraId="5C1F3F59" w14:textId="77777777" w:rsidR="000A3468" w:rsidRPr="000A3468" w:rsidRDefault="000A3468" w:rsidP="002850BC">
            <w:pPr>
              <w:rPr>
                <w:rFonts w:ascii="Arial" w:hAnsi="Arial" w:cs="Arial"/>
              </w:rPr>
            </w:pPr>
          </w:p>
          <w:p w14:paraId="35CE2D06" w14:textId="77777777" w:rsidR="000A3468" w:rsidRPr="000A3468" w:rsidRDefault="000A3468" w:rsidP="002850BC">
            <w:pPr>
              <w:rPr>
                <w:rFonts w:ascii="Arial" w:hAnsi="Arial" w:cs="Arial"/>
              </w:rPr>
            </w:pPr>
          </w:p>
        </w:tc>
      </w:tr>
      <w:tr w:rsidR="000A3468" w:rsidRPr="000A3468" w14:paraId="12893DF0" w14:textId="77777777" w:rsidTr="000A3468">
        <w:trPr>
          <w:jc w:val="center"/>
        </w:trPr>
        <w:tc>
          <w:tcPr>
            <w:tcW w:w="2117" w:type="dxa"/>
            <w:shd w:val="clear" w:color="auto" w:fill="BDD6EE" w:themeFill="accent1" w:themeFillTint="66"/>
          </w:tcPr>
          <w:p w14:paraId="7F81CAB2" w14:textId="77777777" w:rsidR="000A3468" w:rsidRPr="000A3468" w:rsidRDefault="000A3468" w:rsidP="002850BC">
            <w:pPr>
              <w:spacing w:before="120" w:after="120"/>
              <w:rPr>
                <w:rFonts w:ascii="Arial" w:hAnsi="Arial" w:cs="Arial"/>
                <w:b/>
              </w:rPr>
            </w:pPr>
            <w:r w:rsidRPr="000A3468">
              <w:rPr>
                <w:rFonts w:ascii="Arial" w:hAnsi="Arial" w:cs="Arial"/>
                <w:b/>
              </w:rPr>
              <w:t>QUALIFICATIONS/</w:t>
            </w:r>
          </w:p>
          <w:p w14:paraId="314A116A" w14:textId="77777777" w:rsidR="000A3468" w:rsidRPr="000A3468" w:rsidRDefault="000A3468" w:rsidP="002850BC">
            <w:pPr>
              <w:spacing w:before="120" w:after="120"/>
              <w:rPr>
                <w:rFonts w:ascii="Arial" w:hAnsi="Arial" w:cs="Arial"/>
                <w:b/>
              </w:rPr>
            </w:pPr>
            <w:r w:rsidRPr="000A3468">
              <w:rPr>
                <w:rFonts w:ascii="Arial" w:hAnsi="Arial" w:cs="Arial"/>
                <w:b/>
              </w:rPr>
              <w:t>TRAINING:</w:t>
            </w:r>
          </w:p>
        </w:tc>
        <w:tc>
          <w:tcPr>
            <w:tcW w:w="4463" w:type="dxa"/>
          </w:tcPr>
          <w:p w14:paraId="018AE801" w14:textId="77777777" w:rsidR="000A3468" w:rsidRPr="000A3468" w:rsidRDefault="000A3468" w:rsidP="000A3468">
            <w:pPr>
              <w:numPr>
                <w:ilvl w:val="0"/>
                <w:numId w:val="48"/>
              </w:numPr>
              <w:spacing w:after="0" w:line="240" w:lineRule="auto"/>
              <w:rPr>
                <w:rFonts w:ascii="Arial" w:hAnsi="Arial" w:cs="Arial"/>
              </w:rPr>
            </w:pPr>
            <w:r w:rsidRPr="000A3468">
              <w:rPr>
                <w:rFonts w:ascii="Arial" w:hAnsi="Arial" w:cs="Arial"/>
              </w:rPr>
              <w:t>Willingness to participate in relevant training and development opportunities</w:t>
            </w:r>
          </w:p>
          <w:p w14:paraId="48F30F55" w14:textId="5ED9721C" w:rsidR="000A3468" w:rsidRPr="000A3468" w:rsidRDefault="000A3468" w:rsidP="000A3468">
            <w:pPr>
              <w:numPr>
                <w:ilvl w:val="0"/>
                <w:numId w:val="48"/>
              </w:numPr>
              <w:spacing w:after="0" w:line="240" w:lineRule="auto"/>
              <w:rPr>
                <w:rFonts w:ascii="Arial" w:hAnsi="Arial" w:cs="Arial"/>
              </w:rPr>
            </w:pPr>
            <w:r w:rsidRPr="000A3468">
              <w:rPr>
                <w:rFonts w:ascii="Arial" w:hAnsi="Arial" w:cs="Arial"/>
              </w:rPr>
              <w:t xml:space="preserve">Level </w:t>
            </w:r>
            <w:r>
              <w:rPr>
                <w:rFonts w:ascii="Arial" w:hAnsi="Arial" w:cs="Arial"/>
              </w:rPr>
              <w:t>3</w:t>
            </w:r>
            <w:r w:rsidRPr="000A3468">
              <w:rPr>
                <w:rFonts w:ascii="Arial" w:hAnsi="Arial" w:cs="Arial"/>
              </w:rPr>
              <w:t xml:space="preserve"> or equivalent qualification in relevant discipline OR appropriate experience</w:t>
            </w:r>
          </w:p>
        </w:tc>
        <w:tc>
          <w:tcPr>
            <w:tcW w:w="3038" w:type="dxa"/>
          </w:tcPr>
          <w:p w14:paraId="2FA006B9"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First Aid training or willingness to undertake appointed person certificate in First Aid</w:t>
            </w:r>
          </w:p>
          <w:p w14:paraId="292EBA28"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Child Protection training</w:t>
            </w:r>
          </w:p>
          <w:p w14:paraId="00A846EF"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Training in the literacy/numeracy strategy</w:t>
            </w:r>
          </w:p>
          <w:p w14:paraId="52B5ED5B"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Training in Special Educational Needs strategies</w:t>
            </w:r>
          </w:p>
          <w:p w14:paraId="285F8E2F"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 xml:space="preserve">Team Teach qualification </w:t>
            </w:r>
          </w:p>
          <w:p w14:paraId="74DE6302" w14:textId="77777777" w:rsidR="000A3468" w:rsidRPr="000A3468" w:rsidRDefault="000A3468" w:rsidP="002850BC">
            <w:pPr>
              <w:rPr>
                <w:rFonts w:ascii="Arial" w:hAnsi="Arial" w:cs="Arial"/>
              </w:rPr>
            </w:pPr>
          </w:p>
        </w:tc>
      </w:tr>
      <w:tr w:rsidR="000A3468" w:rsidRPr="000A3468" w14:paraId="37BB5462" w14:textId="77777777" w:rsidTr="000A3468">
        <w:trPr>
          <w:jc w:val="center"/>
        </w:trPr>
        <w:tc>
          <w:tcPr>
            <w:tcW w:w="2117" w:type="dxa"/>
            <w:shd w:val="clear" w:color="auto" w:fill="BDD6EE" w:themeFill="accent1" w:themeFillTint="66"/>
          </w:tcPr>
          <w:p w14:paraId="3619DD8E" w14:textId="77777777" w:rsidR="000A3468" w:rsidRPr="000A3468" w:rsidRDefault="000A3468" w:rsidP="002850BC">
            <w:pPr>
              <w:spacing w:before="120" w:after="120"/>
              <w:rPr>
                <w:rFonts w:ascii="Arial" w:hAnsi="Arial" w:cs="Arial"/>
                <w:b/>
              </w:rPr>
            </w:pPr>
            <w:r w:rsidRPr="000A3468">
              <w:rPr>
                <w:rFonts w:ascii="Arial" w:hAnsi="Arial" w:cs="Arial"/>
                <w:b/>
              </w:rPr>
              <w:t>SKILLS/</w:t>
            </w:r>
          </w:p>
          <w:p w14:paraId="1955615C" w14:textId="77777777" w:rsidR="000A3468" w:rsidRPr="000A3468" w:rsidRDefault="000A3468" w:rsidP="002850BC">
            <w:pPr>
              <w:spacing w:before="120" w:after="120"/>
              <w:rPr>
                <w:rFonts w:ascii="Arial" w:hAnsi="Arial" w:cs="Arial"/>
                <w:b/>
              </w:rPr>
            </w:pPr>
            <w:r w:rsidRPr="000A3468">
              <w:rPr>
                <w:rFonts w:ascii="Arial" w:hAnsi="Arial" w:cs="Arial"/>
                <w:b/>
              </w:rPr>
              <w:t>KNOWLEDGE:</w:t>
            </w:r>
          </w:p>
        </w:tc>
        <w:tc>
          <w:tcPr>
            <w:tcW w:w="4463" w:type="dxa"/>
          </w:tcPr>
          <w:p w14:paraId="7B84D8EA"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Ability to relate well to children and adults</w:t>
            </w:r>
          </w:p>
          <w:p w14:paraId="328288B0"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Ability to work effectively within a team environment, understanding classroom roles and responsibilities</w:t>
            </w:r>
          </w:p>
          <w:p w14:paraId="54C28F32"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Ability to build effective working relationships with all pupils and colleagues</w:t>
            </w:r>
          </w:p>
          <w:p w14:paraId="46FC410A"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Ability to promote a positive ethos and role model positive attributes</w:t>
            </w:r>
          </w:p>
          <w:p w14:paraId="5657E83C" w14:textId="77777777" w:rsidR="000A3468" w:rsidRPr="000A3468" w:rsidRDefault="000A3468" w:rsidP="000A3468">
            <w:pPr>
              <w:numPr>
                <w:ilvl w:val="0"/>
                <w:numId w:val="49"/>
              </w:numPr>
              <w:spacing w:after="0" w:line="240" w:lineRule="auto"/>
              <w:rPr>
                <w:rFonts w:ascii="Arial" w:hAnsi="Arial" w:cs="Arial"/>
                <w:b/>
              </w:rPr>
            </w:pPr>
            <w:r w:rsidRPr="000A3468">
              <w:rPr>
                <w:rFonts w:ascii="Arial" w:hAnsi="Arial" w:cs="Arial"/>
              </w:rPr>
              <w:t>Ability to work with children at all levels regardless of specific individual needs</w:t>
            </w:r>
          </w:p>
          <w:p w14:paraId="05752A34"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bCs/>
              </w:rPr>
              <w:t>General unders</w:t>
            </w:r>
            <w:r w:rsidRPr="000A3468">
              <w:rPr>
                <w:rFonts w:ascii="Arial" w:hAnsi="Arial" w:cs="Arial"/>
              </w:rPr>
              <w:t>tanding of national curriculum and other basic learning programmes/techniques (within specified age range/subject area)</w:t>
            </w:r>
          </w:p>
          <w:p w14:paraId="7AE0CFA6" w14:textId="77777777" w:rsidR="000A3468" w:rsidRPr="000A3468" w:rsidRDefault="000A3468" w:rsidP="000A3468">
            <w:pPr>
              <w:numPr>
                <w:ilvl w:val="0"/>
                <w:numId w:val="49"/>
              </w:numPr>
              <w:spacing w:after="0" w:line="240" w:lineRule="auto"/>
              <w:rPr>
                <w:rFonts w:ascii="Arial" w:hAnsi="Arial" w:cs="Arial"/>
                <w:b/>
              </w:rPr>
            </w:pPr>
            <w:r w:rsidRPr="000A3468">
              <w:rPr>
                <w:rFonts w:ascii="Arial" w:hAnsi="Arial" w:cs="Arial"/>
              </w:rPr>
              <w:t>Experience of resources preparation to support learning programmes</w:t>
            </w:r>
          </w:p>
          <w:p w14:paraId="1D8B0D71" w14:textId="77777777" w:rsidR="000A3468" w:rsidRPr="000A3468" w:rsidRDefault="000A3468" w:rsidP="000A3468">
            <w:pPr>
              <w:numPr>
                <w:ilvl w:val="0"/>
                <w:numId w:val="49"/>
              </w:numPr>
              <w:spacing w:after="0" w:line="240" w:lineRule="auto"/>
              <w:rPr>
                <w:rFonts w:ascii="Arial" w:hAnsi="Arial" w:cs="Arial"/>
                <w:b/>
              </w:rPr>
            </w:pPr>
            <w:r w:rsidRPr="000A3468">
              <w:rPr>
                <w:rFonts w:ascii="Arial" w:hAnsi="Arial" w:cs="Arial"/>
              </w:rPr>
              <w:t>Effective use of ICT to support learning</w:t>
            </w:r>
          </w:p>
          <w:p w14:paraId="7A8F5E85"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Good communication skills</w:t>
            </w:r>
          </w:p>
          <w:p w14:paraId="692A168A"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Good numeracy and literacy skills</w:t>
            </w:r>
          </w:p>
          <w:p w14:paraId="0EAFA0A6"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Be able to maintain confidentiality</w:t>
            </w:r>
          </w:p>
          <w:p w14:paraId="02B2C518"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Good listening skills</w:t>
            </w:r>
          </w:p>
          <w:p w14:paraId="1F3FD375" w14:textId="77777777" w:rsidR="000A3468" w:rsidRPr="000A3468" w:rsidRDefault="000A3468" w:rsidP="000A3468">
            <w:pPr>
              <w:numPr>
                <w:ilvl w:val="0"/>
                <w:numId w:val="49"/>
              </w:numPr>
              <w:spacing w:after="0" w:line="240" w:lineRule="auto"/>
              <w:rPr>
                <w:rFonts w:ascii="Arial" w:hAnsi="Arial" w:cs="Arial"/>
              </w:rPr>
            </w:pPr>
            <w:r w:rsidRPr="000A3468">
              <w:rPr>
                <w:rFonts w:ascii="Arial" w:hAnsi="Arial" w:cs="Arial"/>
              </w:rPr>
              <w:t>The ability to manage behaviour of children in a positive and supportive manner</w:t>
            </w:r>
          </w:p>
          <w:p w14:paraId="6E9FE9A6" w14:textId="77777777" w:rsidR="000A3468" w:rsidRPr="000A3468" w:rsidRDefault="000A3468" w:rsidP="000A3468">
            <w:pPr>
              <w:numPr>
                <w:ilvl w:val="0"/>
                <w:numId w:val="50"/>
              </w:numPr>
              <w:spacing w:after="0" w:line="240" w:lineRule="auto"/>
              <w:rPr>
                <w:rFonts w:ascii="Arial" w:hAnsi="Arial" w:cs="Arial"/>
              </w:rPr>
            </w:pPr>
            <w:r w:rsidRPr="000A3468">
              <w:rPr>
                <w:rFonts w:ascii="Arial" w:hAnsi="Arial" w:cs="Arial"/>
              </w:rPr>
              <w:lastRenderedPageBreak/>
              <w:t>Awareness and basic understanding of the school curriculum (within specified age range or subject area)</w:t>
            </w:r>
          </w:p>
          <w:p w14:paraId="4BBF8DDF" w14:textId="77777777" w:rsidR="000A3468" w:rsidRDefault="000A3468" w:rsidP="002850BC">
            <w:pPr>
              <w:numPr>
                <w:ilvl w:val="0"/>
                <w:numId w:val="50"/>
              </w:numPr>
              <w:spacing w:after="0" w:line="240" w:lineRule="auto"/>
              <w:rPr>
                <w:rFonts w:ascii="Arial" w:hAnsi="Arial" w:cs="Arial"/>
              </w:rPr>
            </w:pPr>
            <w:r w:rsidRPr="000A3468">
              <w:rPr>
                <w:rFonts w:ascii="Arial" w:hAnsi="Arial" w:cs="Arial"/>
              </w:rPr>
              <w:t>General awareness of inclusion, especially within a school setting</w:t>
            </w:r>
          </w:p>
          <w:p w14:paraId="56235BAA" w14:textId="53AB2C45" w:rsidR="000A3468" w:rsidRPr="000A3468" w:rsidRDefault="000A3468" w:rsidP="002850BC">
            <w:pPr>
              <w:numPr>
                <w:ilvl w:val="0"/>
                <w:numId w:val="50"/>
              </w:numPr>
              <w:spacing w:after="0" w:line="240" w:lineRule="auto"/>
              <w:rPr>
                <w:rFonts w:ascii="Arial" w:hAnsi="Arial" w:cs="Arial"/>
              </w:rPr>
            </w:pPr>
          </w:p>
        </w:tc>
        <w:tc>
          <w:tcPr>
            <w:tcW w:w="3038" w:type="dxa"/>
          </w:tcPr>
          <w:p w14:paraId="258060BA" w14:textId="5DF7E75B" w:rsidR="000A3468" w:rsidRPr="000A3468" w:rsidRDefault="000A3468" w:rsidP="000A3468">
            <w:pPr>
              <w:numPr>
                <w:ilvl w:val="0"/>
                <w:numId w:val="45"/>
              </w:numPr>
              <w:spacing w:after="0" w:line="240" w:lineRule="auto"/>
              <w:rPr>
                <w:rFonts w:ascii="Arial" w:hAnsi="Arial" w:cs="Arial"/>
              </w:rPr>
            </w:pPr>
            <w:r w:rsidRPr="000A3468">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41DDF551" wp14:editId="225CD22E">
                      <wp:simplePos x="0" y="0"/>
                      <wp:positionH relativeFrom="column">
                        <wp:posOffset>1966595</wp:posOffset>
                      </wp:positionH>
                      <wp:positionV relativeFrom="paragraph">
                        <wp:posOffset>-5390515</wp:posOffset>
                      </wp:positionV>
                      <wp:extent cx="571500" cy="459105"/>
                      <wp:effectExtent l="0" t="2540" r="635" b="0"/>
                      <wp:wrapNone/>
                      <wp:docPr id="1453100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F5CB" w14:textId="77777777" w:rsidR="000A3468" w:rsidRPr="00ED6522" w:rsidRDefault="000A3468" w:rsidP="000A3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F551" id="_x0000_t202" coordsize="21600,21600" o:spt="202" path="m,l,21600r21600,l21600,xe">
                      <v:stroke joinstyle="miter"/>
                      <v:path gradientshapeok="t" o:connecttype="rect"/>
                    </v:shapetype>
                    <v:shape id="Text Box 1" o:spid="_x0000_s1026" type="#_x0000_t202" style="position:absolute;left:0;text-align:left;margin-left:154.85pt;margin-top:-424.45pt;width:4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" filled="f" stroked="f">
                      <v:textbox>
                        <w:txbxContent>
                          <w:p w14:paraId="7B18F5CB" w14:textId="77777777" w:rsidR="000A3468" w:rsidRPr="00ED6522" w:rsidRDefault="000A3468" w:rsidP="000A3468"/>
                        </w:txbxContent>
                      </v:textbox>
                    </v:shape>
                  </w:pict>
                </mc:Fallback>
              </mc:AlternateContent>
            </w:r>
            <w:r w:rsidRPr="000A3468">
              <w:rPr>
                <w:rFonts w:ascii="Arial" w:hAnsi="Arial" w:cs="Arial"/>
              </w:rPr>
              <w:t>Relevant knowledge of First Aid</w:t>
            </w:r>
          </w:p>
          <w:p w14:paraId="490B7C7D"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Knowledge of Child Protection</w:t>
            </w:r>
          </w:p>
          <w:p w14:paraId="58B394BC"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Equal Opportunities and recognising the nature of the diverse school community</w:t>
            </w:r>
          </w:p>
          <w:p w14:paraId="7C5DDB84" w14:textId="77777777" w:rsidR="000A3468" w:rsidRPr="000A3468" w:rsidRDefault="000A3468" w:rsidP="000A3468">
            <w:pPr>
              <w:numPr>
                <w:ilvl w:val="0"/>
                <w:numId w:val="45"/>
              </w:numPr>
              <w:spacing w:after="0" w:line="240" w:lineRule="auto"/>
              <w:rPr>
                <w:rFonts w:ascii="Arial" w:hAnsi="Arial" w:cs="Arial"/>
              </w:rPr>
            </w:pPr>
            <w:r w:rsidRPr="000A3468">
              <w:rPr>
                <w:rFonts w:ascii="Arial" w:hAnsi="Arial" w:cs="Arial"/>
              </w:rPr>
              <w:t>Understanding of basic technology – computer, video, photocopier etc.</w:t>
            </w:r>
          </w:p>
        </w:tc>
      </w:tr>
      <w:tr w:rsidR="000A3468" w:rsidRPr="000A3468" w14:paraId="2FA4871B" w14:textId="77777777" w:rsidTr="000A3468">
        <w:trPr>
          <w:jc w:val="center"/>
        </w:trPr>
        <w:tc>
          <w:tcPr>
            <w:tcW w:w="2117" w:type="dxa"/>
            <w:shd w:val="clear" w:color="auto" w:fill="BDD6EE" w:themeFill="accent1" w:themeFillTint="66"/>
          </w:tcPr>
          <w:p w14:paraId="28A11024" w14:textId="77777777" w:rsidR="000A3468" w:rsidRPr="000A3468" w:rsidRDefault="000A3468" w:rsidP="002850BC">
            <w:pPr>
              <w:spacing w:before="120" w:after="120"/>
              <w:rPr>
                <w:rFonts w:ascii="Arial" w:hAnsi="Arial" w:cs="Arial"/>
                <w:b/>
                <w:bCs/>
              </w:rPr>
            </w:pPr>
            <w:r w:rsidRPr="000A3468">
              <w:rPr>
                <w:rFonts w:ascii="Arial" w:hAnsi="Arial" w:cs="Arial"/>
                <w:b/>
                <w:bCs/>
              </w:rPr>
              <w:t>PERSONAL AND PROFESSIONAL ATTRIBUTES:</w:t>
            </w:r>
          </w:p>
        </w:tc>
        <w:tc>
          <w:tcPr>
            <w:tcW w:w="4463" w:type="dxa"/>
          </w:tcPr>
          <w:p w14:paraId="45F4F511"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 xml:space="preserve">Friendly, approachable and professional manner </w:t>
            </w:r>
          </w:p>
          <w:p w14:paraId="616A6BA9"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Calm approach</w:t>
            </w:r>
          </w:p>
          <w:p w14:paraId="4AB10E1B"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A commitment to working as part of the whole school team and supporting the vision and aims of the school</w:t>
            </w:r>
          </w:p>
          <w:p w14:paraId="0577083D"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High expectations of all pupils; respect for their social, cultural, linguistic, religious and ethnic backgrounds; and commitment to raising their educational achievements</w:t>
            </w:r>
          </w:p>
          <w:p w14:paraId="4283CB40"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Ability to build and maintain successful relationships with pupils; treat them consistently, with respect and consideration, and demonstrate concern for their development as learners</w:t>
            </w:r>
          </w:p>
          <w:p w14:paraId="55192DD7"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Demonstrate and promote the positive value, attitudes and behaviour they expect from the pupils with whom they work</w:t>
            </w:r>
          </w:p>
          <w:p w14:paraId="420077E8"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Ability to liaise sensitively and effectively with parents and carers, recognising role in pupils’ learning</w:t>
            </w:r>
          </w:p>
          <w:p w14:paraId="2704E137" w14:textId="77777777" w:rsidR="000A3468" w:rsidRPr="000A3468" w:rsidRDefault="000A3468" w:rsidP="000A3468">
            <w:pPr>
              <w:numPr>
                <w:ilvl w:val="0"/>
                <w:numId w:val="51"/>
              </w:numPr>
              <w:spacing w:after="0" w:line="240" w:lineRule="auto"/>
              <w:rPr>
                <w:rFonts w:ascii="Arial" w:hAnsi="Arial" w:cs="Arial"/>
              </w:rPr>
            </w:pPr>
            <w:r w:rsidRPr="000A3468">
              <w:rPr>
                <w:rFonts w:ascii="Arial" w:hAnsi="Arial" w:cs="Arial"/>
              </w:rPr>
              <w:t>Able to improve their own practice through observations, evaluation and discussion with colleagues.</w:t>
            </w:r>
          </w:p>
          <w:p w14:paraId="0140BDF8" w14:textId="77777777" w:rsidR="000A3468" w:rsidRPr="000A3468" w:rsidRDefault="000A3468" w:rsidP="002850BC">
            <w:pPr>
              <w:rPr>
                <w:rFonts w:ascii="Arial" w:hAnsi="Arial" w:cs="Arial"/>
              </w:rPr>
            </w:pPr>
          </w:p>
        </w:tc>
        <w:tc>
          <w:tcPr>
            <w:tcW w:w="3038" w:type="dxa"/>
          </w:tcPr>
          <w:p w14:paraId="2BC49568" w14:textId="77777777" w:rsidR="000A3468" w:rsidRPr="000A3468" w:rsidRDefault="000A3468" w:rsidP="002850BC">
            <w:pPr>
              <w:spacing w:before="120" w:after="120"/>
              <w:rPr>
                <w:rFonts w:ascii="Arial" w:hAnsi="Arial" w:cs="Arial"/>
              </w:rPr>
            </w:pPr>
          </w:p>
        </w:tc>
      </w:tr>
    </w:tbl>
    <w:p w14:paraId="1EA6B71F" w14:textId="77777777" w:rsidR="00265F46" w:rsidRPr="009F1BD0" w:rsidRDefault="00265F46" w:rsidP="000A3468">
      <w:pPr>
        <w:pStyle w:val="NoSpacing"/>
        <w:rPr>
          <w:rFonts w:ascii="Arial" w:hAnsi="Arial" w:cs="Arial"/>
          <w:bCs/>
        </w:rPr>
      </w:pPr>
    </w:p>
    <w:sectPr w:rsidR="00265F46" w:rsidRPr="009F1BD0" w:rsidSect="00C820A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B452" w14:textId="77777777" w:rsidR="00600BB8" w:rsidRDefault="00600BB8" w:rsidP="00600BB8">
      <w:pPr>
        <w:spacing w:after="0" w:line="240" w:lineRule="auto"/>
      </w:pPr>
      <w:r>
        <w:separator/>
      </w:r>
    </w:p>
  </w:endnote>
  <w:endnote w:type="continuationSeparator" w:id="0">
    <w:p w14:paraId="625666EA" w14:textId="77777777" w:rsidR="00600BB8" w:rsidRDefault="00600BB8" w:rsidP="0060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928B" w14:textId="77777777" w:rsidR="00600BB8" w:rsidRDefault="00600BB8" w:rsidP="00600BB8">
      <w:pPr>
        <w:spacing w:after="0" w:line="240" w:lineRule="auto"/>
      </w:pPr>
      <w:r>
        <w:separator/>
      </w:r>
    </w:p>
  </w:footnote>
  <w:footnote w:type="continuationSeparator" w:id="0">
    <w:p w14:paraId="40176EE9" w14:textId="77777777" w:rsidR="00600BB8" w:rsidRDefault="00600BB8" w:rsidP="00600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2252528" o:spid="_x0000_i1025" type="#_x0000_t75" style="width:468pt;height:180pt;visibility:visible;mso-wrap-style:square" o:bullet="t">
        <v:imagedata r:id="rId1" o:title=""/>
      </v:shape>
    </w:pict>
  </w:numPicBullet>
  <w:abstractNum w:abstractNumId="0" w15:restartNumberingAfterBreak="0">
    <w:nsid w:val="009A3210"/>
    <w:multiLevelType w:val="hybridMultilevel"/>
    <w:tmpl w:val="B0D68450"/>
    <w:lvl w:ilvl="0" w:tplc="828836C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50F69"/>
    <w:multiLevelType w:val="hybridMultilevel"/>
    <w:tmpl w:val="8D662C6C"/>
    <w:lvl w:ilvl="0" w:tplc="9BC446F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310D22"/>
    <w:multiLevelType w:val="hybridMultilevel"/>
    <w:tmpl w:val="163A09C4"/>
    <w:lvl w:ilvl="0" w:tplc="828836C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6031E"/>
    <w:multiLevelType w:val="hybridMultilevel"/>
    <w:tmpl w:val="434AFCA0"/>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E04121"/>
    <w:multiLevelType w:val="multilevel"/>
    <w:tmpl w:val="BA5C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0152E"/>
    <w:multiLevelType w:val="hybridMultilevel"/>
    <w:tmpl w:val="8266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97528"/>
    <w:multiLevelType w:val="hybridMultilevel"/>
    <w:tmpl w:val="AC14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6614E"/>
    <w:multiLevelType w:val="hybridMultilevel"/>
    <w:tmpl w:val="7D7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57965"/>
    <w:multiLevelType w:val="hybridMultilevel"/>
    <w:tmpl w:val="EED4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30D1"/>
    <w:multiLevelType w:val="hybridMultilevel"/>
    <w:tmpl w:val="83CA40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637C00"/>
    <w:multiLevelType w:val="hybridMultilevel"/>
    <w:tmpl w:val="D52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07A5D"/>
    <w:multiLevelType w:val="hybridMultilevel"/>
    <w:tmpl w:val="6890EC5C"/>
    <w:lvl w:ilvl="0" w:tplc="E722820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B4C0E"/>
    <w:multiLevelType w:val="hybridMultilevel"/>
    <w:tmpl w:val="D82C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1EA1543"/>
    <w:multiLevelType w:val="hybridMultilevel"/>
    <w:tmpl w:val="CC7C502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32B5C"/>
    <w:multiLevelType w:val="hybridMultilevel"/>
    <w:tmpl w:val="69C0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00E89"/>
    <w:multiLevelType w:val="hybridMultilevel"/>
    <w:tmpl w:val="AD92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409BB"/>
    <w:multiLevelType w:val="hybridMultilevel"/>
    <w:tmpl w:val="0B2A93AC"/>
    <w:lvl w:ilvl="0" w:tplc="08090001">
      <w:start w:val="1"/>
      <w:numFmt w:val="bullet"/>
      <w:lvlText w:val=""/>
      <w:lvlJc w:val="left"/>
      <w:pPr>
        <w:tabs>
          <w:tab w:val="num" w:pos="928"/>
        </w:tabs>
        <w:ind w:left="928" w:hanging="360"/>
      </w:pPr>
      <w:rPr>
        <w:rFonts w:ascii="Symbol" w:hAnsi="Symbol"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3" w15:restartNumberingAfterBreak="0">
    <w:nsid w:val="3F91544D"/>
    <w:multiLevelType w:val="hybridMultilevel"/>
    <w:tmpl w:val="949E0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0954D3"/>
    <w:multiLevelType w:val="hybridMultilevel"/>
    <w:tmpl w:val="3FBA1E9C"/>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076A78"/>
    <w:multiLevelType w:val="hybridMultilevel"/>
    <w:tmpl w:val="2DD25A1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3627A"/>
    <w:multiLevelType w:val="hybridMultilevel"/>
    <w:tmpl w:val="709C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30423"/>
    <w:multiLevelType w:val="hybridMultilevel"/>
    <w:tmpl w:val="D3B0992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D177F"/>
    <w:multiLevelType w:val="hybridMultilevel"/>
    <w:tmpl w:val="A7FE27C4"/>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407509B"/>
    <w:multiLevelType w:val="hybridMultilevel"/>
    <w:tmpl w:val="0B5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184EC5"/>
    <w:multiLevelType w:val="multilevel"/>
    <w:tmpl w:val="4114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7C2D44"/>
    <w:multiLevelType w:val="hybridMultilevel"/>
    <w:tmpl w:val="6DA0048A"/>
    <w:lvl w:ilvl="0" w:tplc="828836C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A1442"/>
    <w:multiLevelType w:val="hybridMultilevel"/>
    <w:tmpl w:val="DDB8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02251"/>
    <w:multiLevelType w:val="hybridMultilevel"/>
    <w:tmpl w:val="740C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44303F"/>
    <w:multiLevelType w:val="hybridMultilevel"/>
    <w:tmpl w:val="54B2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7599F"/>
    <w:multiLevelType w:val="hybridMultilevel"/>
    <w:tmpl w:val="BF1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53751"/>
    <w:multiLevelType w:val="hybridMultilevel"/>
    <w:tmpl w:val="74D8F8A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EA51AC3"/>
    <w:multiLevelType w:val="hybridMultilevel"/>
    <w:tmpl w:val="DB0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5B7A9D"/>
    <w:multiLevelType w:val="multilevel"/>
    <w:tmpl w:val="3B3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D208D0"/>
    <w:multiLevelType w:val="hybridMultilevel"/>
    <w:tmpl w:val="9198DDD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C961279"/>
    <w:multiLevelType w:val="hybridMultilevel"/>
    <w:tmpl w:val="DED2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069DA"/>
    <w:multiLevelType w:val="hybridMultilevel"/>
    <w:tmpl w:val="3EFE236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271D7"/>
    <w:multiLevelType w:val="hybridMultilevel"/>
    <w:tmpl w:val="1032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3D7D95"/>
    <w:multiLevelType w:val="hybridMultilevel"/>
    <w:tmpl w:val="11D455AC"/>
    <w:lvl w:ilvl="0" w:tplc="828836C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ED79D5"/>
    <w:multiLevelType w:val="hybridMultilevel"/>
    <w:tmpl w:val="4E2668B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B037D"/>
    <w:multiLevelType w:val="hybridMultilevel"/>
    <w:tmpl w:val="D6168B2A"/>
    <w:lvl w:ilvl="0" w:tplc="08090001">
      <w:start w:val="1"/>
      <w:numFmt w:val="bullet"/>
      <w:lvlText w:val=""/>
      <w:lvlJc w:val="left"/>
      <w:pPr>
        <w:tabs>
          <w:tab w:val="num" w:pos="928"/>
        </w:tabs>
        <w:ind w:left="928" w:hanging="360"/>
      </w:pPr>
      <w:rPr>
        <w:rFonts w:ascii="Symbol" w:hAnsi="Symbol"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8" w15:restartNumberingAfterBreak="0">
    <w:nsid w:val="7E0735A4"/>
    <w:multiLevelType w:val="multilevel"/>
    <w:tmpl w:val="099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4A0E98"/>
    <w:multiLevelType w:val="hybridMultilevel"/>
    <w:tmpl w:val="097C2DB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673418">
    <w:abstractNumId w:val="39"/>
  </w:num>
  <w:num w:numId="2" w16cid:durableId="2025982387">
    <w:abstractNumId w:val="45"/>
  </w:num>
  <w:num w:numId="3" w16cid:durableId="978999105">
    <w:abstractNumId w:val="0"/>
  </w:num>
  <w:num w:numId="4" w16cid:durableId="1379358931">
    <w:abstractNumId w:val="42"/>
  </w:num>
  <w:num w:numId="5" w16cid:durableId="343481987">
    <w:abstractNumId w:val="33"/>
  </w:num>
  <w:num w:numId="6" w16cid:durableId="1754664120">
    <w:abstractNumId w:val="37"/>
  </w:num>
  <w:num w:numId="7" w16cid:durableId="979769987">
    <w:abstractNumId w:val="2"/>
  </w:num>
  <w:num w:numId="8" w16cid:durableId="1582565586">
    <w:abstractNumId w:val="18"/>
  </w:num>
  <w:num w:numId="9" w16cid:durableId="1809784612">
    <w:abstractNumId w:val="43"/>
  </w:num>
  <w:num w:numId="10" w16cid:durableId="1656031824">
    <w:abstractNumId w:val="29"/>
  </w:num>
  <w:num w:numId="11" w16cid:durableId="241646299">
    <w:abstractNumId w:val="46"/>
  </w:num>
  <w:num w:numId="12" w16cid:durableId="1208370280">
    <w:abstractNumId w:val="49"/>
  </w:num>
  <w:num w:numId="13" w16cid:durableId="399136651">
    <w:abstractNumId w:val="9"/>
  </w:num>
  <w:num w:numId="14" w16cid:durableId="1502282052">
    <w:abstractNumId w:val="7"/>
  </w:num>
  <w:num w:numId="15" w16cid:durableId="2043507554">
    <w:abstractNumId w:val="21"/>
  </w:num>
  <w:num w:numId="16" w16cid:durableId="1177503760">
    <w:abstractNumId w:val="6"/>
  </w:num>
  <w:num w:numId="17" w16cid:durableId="1214269908">
    <w:abstractNumId w:val="47"/>
  </w:num>
  <w:num w:numId="18" w16cid:durableId="957177452">
    <w:abstractNumId w:val="22"/>
  </w:num>
  <w:num w:numId="19" w16cid:durableId="1965385597">
    <w:abstractNumId w:val="15"/>
  </w:num>
  <w:num w:numId="20" w16cid:durableId="536508114">
    <w:abstractNumId w:val="8"/>
  </w:num>
  <w:num w:numId="21" w16cid:durableId="1116023241">
    <w:abstractNumId w:val="19"/>
  </w:num>
  <w:num w:numId="22" w16cid:durableId="1596014459">
    <w:abstractNumId w:val="26"/>
  </w:num>
  <w:num w:numId="23" w16cid:durableId="78404896">
    <w:abstractNumId w:val="10"/>
  </w:num>
  <w:num w:numId="24" w16cid:durableId="131335044">
    <w:abstractNumId w:val="27"/>
  </w:num>
  <w:num w:numId="25" w16cid:durableId="899898606">
    <w:abstractNumId w:val="17"/>
  </w:num>
  <w:num w:numId="26" w16cid:durableId="343829451">
    <w:abstractNumId w:val="14"/>
  </w:num>
  <w:num w:numId="27" w16cid:durableId="431125446">
    <w:abstractNumId w:val="20"/>
  </w:num>
  <w:num w:numId="28" w16cid:durableId="2095545774">
    <w:abstractNumId w:val="27"/>
    <w:lvlOverride w:ilvl="0"/>
    <w:lvlOverride w:ilvl="1">
      <w:startOverride w:val="2"/>
    </w:lvlOverride>
    <w:lvlOverride w:ilvl="2">
      <w:startOverride w:val="1"/>
    </w:lvlOverride>
    <w:lvlOverride w:ilvl="3"/>
    <w:lvlOverride w:ilvl="4"/>
    <w:lvlOverride w:ilvl="5"/>
    <w:lvlOverride w:ilvl="6"/>
    <w:lvlOverride w:ilvl="7"/>
    <w:lvlOverride w:ilvl="8"/>
  </w:num>
  <w:num w:numId="29" w16cid:durableId="516120055">
    <w:abstractNumId w:val="11"/>
  </w:num>
  <w:num w:numId="30" w16cid:durableId="39864806">
    <w:abstractNumId w:val="31"/>
  </w:num>
  <w:num w:numId="31" w16cid:durableId="160001829">
    <w:abstractNumId w:val="23"/>
  </w:num>
  <w:num w:numId="32" w16cid:durableId="504591201">
    <w:abstractNumId w:val="5"/>
  </w:num>
  <w:num w:numId="33" w16cid:durableId="1335841651">
    <w:abstractNumId w:val="13"/>
  </w:num>
  <w:num w:numId="34" w16cid:durableId="649746583">
    <w:abstractNumId w:val="34"/>
  </w:num>
  <w:num w:numId="35" w16cid:durableId="1182205813">
    <w:abstractNumId w:val="35"/>
  </w:num>
  <w:num w:numId="36" w16cid:durableId="379521292">
    <w:abstractNumId w:val="28"/>
  </w:num>
  <w:num w:numId="37" w16cid:durableId="819925665">
    <w:abstractNumId w:val="36"/>
  </w:num>
  <w:num w:numId="38" w16cid:durableId="1081217204">
    <w:abstractNumId w:val="44"/>
  </w:num>
  <w:num w:numId="39" w16cid:durableId="1260331068">
    <w:abstractNumId w:val="41"/>
  </w:num>
  <w:num w:numId="40" w16cid:durableId="712580220">
    <w:abstractNumId w:val="12"/>
  </w:num>
  <w:num w:numId="41" w16cid:durableId="1261527918">
    <w:abstractNumId w:val="4"/>
  </w:num>
  <w:num w:numId="42" w16cid:durableId="607978281">
    <w:abstractNumId w:val="40"/>
  </w:num>
  <w:num w:numId="43" w16cid:durableId="856577157">
    <w:abstractNumId w:val="48"/>
  </w:num>
  <w:num w:numId="44" w16cid:durableId="1634556304">
    <w:abstractNumId w:val="32"/>
  </w:num>
  <w:num w:numId="45" w16cid:durableId="351688723">
    <w:abstractNumId w:val="16"/>
  </w:num>
  <w:num w:numId="46" w16cid:durableId="1523205670">
    <w:abstractNumId w:val="1"/>
  </w:num>
  <w:num w:numId="47" w16cid:durableId="1313949417">
    <w:abstractNumId w:val="25"/>
  </w:num>
  <w:num w:numId="48" w16cid:durableId="1771195524">
    <w:abstractNumId w:val="24"/>
  </w:num>
  <w:num w:numId="49" w16cid:durableId="1713580489">
    <w:abstractNumId w:val="38"/>
  </w:num>
  <w:num w:numId="50" w16cid:durableId="1104686910">
    <w:abstractNumId w:val="3"/>
  </w:num>
  <w:num w:numId="51" w16cid:durableId="4666287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4"/>
    <w:rsid w:val="00021B5C"/>
    <w:rsid w:val="0002451A"/>
    <w:rsid w:val="000258C3"/>
    <w:rsid w:val="00035A8A"/>
    <w:rsid w:val="0009129D"/>
    <w:rsid w:val="000961DE"/>
    <w:rsid w:val="0009646E"/>
    <w:rsid w:val="000A3468"/>
    <w:rsid w:val="000B0DFE"/>
    <w:rsid w:val="000C0E57"/>
    <w:rsid w:val="000F2A78"/>
    <w:rsid w:val="00105966"/>
    <w:rsid w:val="00120179"/>
    <w:rsid w:val="00172324"/>
    <w:rsid w:val="001B0B1A"/>
    <w:rsid w:val="001C4D0E"/>
    <w:rsid w:val="001D4775"/>
    <w:rsid w:val="001E64F1"/>
    <w:rsid w:val="001F2D87"/>
    <w:rsid w:val="00200D40"/>
    <w:rsid w:val="00221945"/>
    <w:rsid w:val="0022247A"/>
    <w:rsid w:val="00254499"/>
    <w:rsid w:val="00256910"/>
    <w:rsid w:val="00265F46"/>
    <w:rsid w:val="002A336D"/>
    <w:rsid w:val="002D728F"/>
    <w:rsid w:val="003236E7"/>
    <w:rsid w:val="003525BA"/>
    <w:rsid w:val="003609D2"/>
    <w:rsid w:val="00363F84"/>
    <w:rsid w:val="003670A0"/>
    <w:rsid w:val="0037493F"/>
    <w:rsid w:val="003928D1"/>
    <w:rsid w:val="003A3D6D"/>
    <w:rsid w:val="003F1302"/>
    <w:rsid w:val="003F3C95"/>
    <w:rsid w:val="003F4EA8"/>
    <w:rsid w:val="004478FB"/>
    <w:rsid w:val="004539DD"/>
    <w:rsid w:val="00484EEE"/>
    <w:rsid w:val="004A6F56"/>
    <w:rsid w:val="004B48EC"/>
    <w:rsid w:val="004F12BC"/>
    <w:rsid w:val="00502425"/>
    <w:rsid w:val="0051402A"/>
    <w:rsid w:val="00545FD1"/>
    <w:rsid w:val="005472D2"/>
    <w:rsid w:val="00553FDD"/>
    <w:rsid w:val="005575AB"/>
    <w:rsid w:val="005A43D6"/>
    <w:rsid w:val="005C7280"/>
    <w:rsid w:val="005E18AA"/>
    <w:rsid w:val="00600BB8"/>
    <w:rsid w:val="0061428A"/>
    <w:rsid w:val="006550E2"/>
    <w:rsid w:val="00655FA6"/>
    <w:rsid w:val="00662299"/>
    <w:rsid w:val="00671767"/>
    <w:rsid w:val="006950EE"/>
    <w:rsid w:val="006A14BA"/>
    <w:rsid w:val="006A50F9"/>
    <w:rsid w:val="006B6D4D"/>
    <w:rsid w:val="006C2EE6"/>
    <w:rsid w:val="006D0455"/>
    <w:rsid w:val="006F4DD8"/>
    <w:rsid w:val="007443F4"/>
    <w:rsid w:val="00794F1A"/>
    <w:rsid w:val="007A5AC2"/>
    <w:rsid w:val="007A6714"/>
    <w:rsid w:val="007C5950"/>
    <w:rsid w:val="007D01ED"/>
    <w:rsid w:val="007F57CF"/>
    <w:rsid w:val="00855A4C"/>
    <w:rsid w:val="008A52FA"/>
    <w:rsid w:val="008B1C27"/>
    <w:rsid w:val="008C0AD3"/>
    <w:rsid w:val="008D1164"/>
    <w:rsid w:val="00914DD6"/>
    <w:rsid w:val="00917ABD"/>
    <w:rsid w:val="00921DCD"/>
    <w:rsid w:val="00972195"/>
    <w:rsid w:val="009A06AE"/>
    <w:rsid w:val="009A48C2"/>
    <w:rsid w:val="009B0DD4"/>
    <w:rsid w:val="009B5578"/>
    <w:rsid w:val="009C2FA8"/>
    <w:rsid w:val="009D5FCD"/>
    <w:rsid w:val="009E17A1"/>
    <w:rsid w:val="009F1356"/>
    <w:rsid w:val="009F1BD0"/>
    <w:rsid w:val="009F7F96"/>
    <w:rsid w:val="00A43FDD"/>
    <w:rsid w:val="00A640C2"/>
    <w:rsid w:val="00A643F5"/>
    <w:rsid w:val="00A75E64"/>
    <w:rsid w:val="00A90182"/>
    <w:rsid w:val="00A92F58"/>
    <w:rsid w:val="00AA230D"/>
    <w:rsid w:val="00AA5E50"/>
    <w:rsid w:val="00AC1BE2"/>
    <w:rsid w:val="00AC4A0A"/>
    <w:rsid w:val="00B005D8"/>
    <w:rsid w:val="00B34553"/>
    <w:rsid w:val="00B60718"/>
    <w:rsid w:val="00B77AB0"/>
    <w:rsid w:val="00B92755"/>
    <w:rsid w:val="00B931B6"/>
    <w:rsid w:val="00BC7EFC"/>
    <w:rsid w:val="00BD4F53"/>
    <w:rsid w:val="00BF2439"/>
    <w:rsid w:val="00BF5733"/>
    <w:rsid w:val="00C012AD"/>
    <w:rsid w:val="00C10ECA"/>
    <w:rsid w:val="00C131C9"/>
    <w:rsid w:val="00C14D97"/>
    <w:rsid w:val="00C152DF"/>
    <w:rsid w:val="00C4797D"/>
    <w:rsid w:val="00C53A1A"/>
    <w:rsid w:val="00C80FC9"/>
    <w:rsid w:val="00C820A1"/>
    <w:rsid w:val="00CA22C1"/>
    <w:rsid w:val="00CD162E"/>
    <w:rsid w:val="00CD255A"/>
    <w:rsid w:val="00D06D12"/>
    <w:rsid w:val="00D94C31"/>
    <w:rsid w:val="00DA4173"/>
    <w:rsid w:val="00E16B37"/>
    <w:rsid w:val="00E722DB"/>
    <w:rsid w:val="00EB7B1E"/>
    <w:rsid w:val="00EE0EFA"/>
    <w:rsid w:val="00EF1E3F"/>
    <w:rsid w:val="00F00C97"/>
    <w:rsid w:val="00F15AEB"/>
    <w:rsid w:val="00F2595C"/>
    <w:rsid w:val="00F37A67"/>
    <w:rsid w:val="00F87ED5"/>
    <w:rsid w:val="00FB70FD"/>
    <w:rsid w:val="00FD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EB4F7"/>
  <w15:chartTrackingRefBased/>
  <w15:docId w15:val="{53AD86A2-FF27-4577-ABB3-885BDC7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0E57"/>
    <w:pPr>
      <w:keepNext/>
      <w:spacing w:after="0" w:line="240" w:lineRule="auto"/>
      <w:outlineLvl w:val="0"/>
    </w:pPr>
    <w:rPr>
      <w:rFonts w:ascii="Arial" w:eastAsia="Times New Roman" w:hAnsi="Arial" w:cs="Arial"/>
      <w:b/>
      <w:bCs/>
      <w:kern w:val="16"/>
      <w:szCs w:val="20"/>
    </w:rPr>
  </w:style>
  <w:style w:type="paragraph" w:styleId="Heading3">
    <w:name w:val="heading 3"/>
    <w:basedOn w:val="Normal"/>
    <w:next w:val="Normal"/>
    <w:link w:val="Heading3Char"/>
    <w:uiPriority w:val="9"/>
    <w:semiHidden/>
    <w:unhideWhenUsed/>
    <w:qFormat/>
    <w:rsid w:val="007A5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2BC"/>
    <w:pPr>
      <w:spacing w:after="0" w:line="240" w:lineRule="auto"/>
    </w:pPr>
  </w:style>
  <w:style w:type="character" w:styleId="Hyperlink">
    <w:name w:val="Hyperlink"/>
    <w:rsid w:val="00F87ED5"/>
    <w:rPr>
      <w:color w:val="0000FF"/>
      <w:u w:val="single"/>
    </w:rPr>
  </w:style>
  <w:style w:type="paragraph" w:customStyle="1" w:styleId="Default">
    <w:name w:val="Default"/>
    <w:rsid w:val="0037493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0C0E57"/>
    <w:rPr>
      <w:rFonts w:ascii="Arial" w:eastAsia="Times New Roman" w:hAnsi="Arial" w:cs="Arial"/>
      <w:b/>
      <w:bCs/>
      <w:kern w:val="16"/>
      <w:szCs w:val="20"/>
    </w:rPr>
  </w:style>
  <w:style w:type="paragraph" w:styleId="ListParagraph">
    <w:name w:val="List Paragraph"/>
    <w:basedOn w:val="Normal"/>
    <w:uiPriority w:val="34"/>
    <w:qFormat/>
    <w:rsid w:val="009B5578"/>
    <w:pPr>
      <w:ind w:left="720"/>
      <w:contextualSpacing/>
    </w:pPr>
  </w:style>
  <w:style w:type="paragraph" w:styleId="Header">
    <w:name w:val="header"/>
    <w:basedOn w:val="Normal"/>
    <w:link w:val="HeaderChar"/>
    <w:rsid w:val="006D045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D045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A5A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0582">
      <w:bodyDiv w:val="1"/>
      <w:marLeft w:val="0"/>
      <w:marRight w:val="0"/>
      <w:marTop w:val="0"/>
      <w:marBottom w:val="0"/>
      <w:divBdr>
        <w:top w:val="none" w:sz="0" w:space="0" w:color="auto"/>
        <w:left w:val="none" w:sz="0" w:space="0" w:color="auto"/>
        <w:bottom w:val="none" w:sz="0" w:space="0" w:color="auto"/>
        <w:right w:val="none" w:sz="0" w:space="0" w:color="auto"/>
      </w:divBdr>
    </w:div>
    <w:div w:id="902331418">
      <w:bodyDiv w:val="1"/>
      <w:marLeft w:val="0"/>
      <w:marRight w:val="0"/>
      <w:marTop w:val="0"/>
      <w:marBottom w:val="0"/>
      <w:divBdr>
        <w:top w:val="none" w:sz="0" w:space="0" w:color="auto"/>
        <w:left w:val="none" w:sz="0" w:space="0" w:color="auto"/>
        <w:bottom w:val="none" w:sz="0" w:space="0" w:color="auto"/>
        <w:right w:val="none" w:sz="0" w:space="0" w:color="auto"/>
      </w:divBdr>
    </w:div>
    <w:div w:id="1092358110">
      <w:bodyDiv w:val="1"/>
      <w:marLeft w:val="0"/>
      <w:marRight w:val="0"/>
      <w:marTop w:val="0"/>
      <w:marBottom w:val="0"/>
      <w:divBdr>
        <w:top w:val="none" w:sz="0" w:space="0" w:color="auto"/>
        <w:left w:val="none" w:sz="0" w:space="0" w:color="auto"/>
        <w:bottom w:val="none" w:sz="0" w:space="0" w:color="auto"/>
        <w:right w:val="none" w:sz="0" w:space="0" w:color="auto"/>
      </w:divBdr>
    </w:div>
    <w:div w:id="1502312662">
      <w:bodyDiv w:val="1"/>
      <w:marLeft w:val="0"/>
      <w:marRight w:val="0"/>
      <w:marTop w:val="0"/>
      <w:marBottom w:val="0"/>
      <w:divBdr>
        <w:top w:val="none" w:sz="0" w:space="0" w:color="auto"/>
        <w:left w:val="none" w:sz="0" w:space="0" w:color="auto"/>
        <w:bottom w:val="none" w:sz="0" w:space="0" w:color="auto"/>
        <w:right w:val="none" w:sz="0" w:space="0" w:color="auto"/>
      </w:divBdr>
    </w:div>
    <w:div w:id="21163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7fa1932-9610-46fa-a80e-ee2637d0f7c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DA9A1175EDB4FA229B5EBDF93A004" ma:contentTypeVersion="13" ma:contentTypeDescription="Create a new document." ma:contentTypeScope="" ma:versionID="963a6ff6620f167428e0fcda5bb5f43c">
  <xsd:schema xmlns:xsd="http://www.w3.org/2001/XMLSchema" xmlns:xs="http://www.w3.org/2001/XMLSchema" xmlns:p="http://schemas.microsoft.com/office/2006/metadata/properties" xmlns:ns1="http://schemas.microsoft.com/sharepoint/v3" xmlns:ns3="87fa1932-9610-46fa-a80e-ee2637d0f7c4" targetNamespace="http://schemas.microsoft.com/office/2006/metadata/properties" ma:root="true" ma:fieldsID="ae0ad8d2a85fa2e286ba75b6a22a1959" ns1:_="" ns3:_="">
    <xsd:import namespace="http://schemas.microsoft.com/sharepoint/v3"/>
    <xsd:import namespace="87fa1932-9610-46fa-a80e-ee2637d0f7c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a1932-9610-46fa-a80e-ee2637d0f7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6B967-798F-498D-AD6A-A0CAFB020001}">
  <ds:schemaRefs>
    <ds:schemaRef ds:uri="87fa1932-9610-46fa-a80e-ee2637d0f7c4"/>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9F832AF-63DE-42F4-8D45-E9DE6DD12E1B}">
  <ds:schemaRefs>
    <ds:schemaRef ds:uri="http://schemas.microsoft.com/sharepoint/v3/contenttype/forms"/>
  </ds:schemaRefs>
</ds:datastoreItem>
</file>

<file path=customXml/itemProps3.xml><?xml version="1.0" encoding="utf-8"?>
<ds:datastoreItem xmlns:ds="http://schemas.openxmlformats.org/officeDocument/2006/customXml" ds:itemID="{675599F8-7E54-4EEC-BDEF-1D1A78F90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a1932-9610-46fa-a80e-ee2637d0f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Gummerson</dc:creator>
  <cp:keywords/>
  <dc:description/>
  <cp:lastModifiedBy>Sharon Boyes</cp:lastModifiedBy>
  <cp:revision>2</cp:revision>
  <cp:lastPrinted>2025-10-02T09:06:00Z</cp:lastPrinted>
  <dcterms:created xsi:type="dcterms:W3CDTF">2026-02-12T14:43:00Z</dcterms:created>
  <dcterms:modified xsi:type="dcterms:W3CDTF">2026-02-12T14:43:00Z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0x010100736DA9A1175EDB4FA229B5EBDF93A004</vt:lpwstr>
  </property>
</Properties>
</file>