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284A" w14:textId="60305E57" w:rsidR="00B17447" w:rsidRPr="00B17447" w:rsidRDefault="00B17447" w:rsidP="00B17447">
      <w:pPr>
        <w:spacing w:after="0" w:line="240" w:lineRule="auto"/>
        <w:jc w:val="center"/>
        <w:rPr>
          <w:rFonts w:ascii="Calibri" w:eastAsia="Times New Roman" w:hAnsi="Calibri" w:cs="Calibri"/>
          <w:b/>
          <w:bCs/>
          <w:color w:val="000000"/>
          <w:kern w:val="0"/>
          <w:sz w:val="32"/>
          <w:szCs w:val="18"/>
          <w:lang w:val="en-US"/>
          <w14:ligatures w14:val="none"/>
        </w:rPr>
      </w:pPr>
      <w:proofErr w:type="spellStart"/>
      <w:r w:rsidRPr="00B17447">
        <w:rPr>
          <w:rFonts w:ascii="Calibri" w:eastAsia="Times New Roman" w:hAnsi="Calibri" w:cs="Calibri"/>
          <w:b/>
          <w:bCs/>
          <w:kern w:val="0"/>
          <w:sz w:val="32"/>
          <w:szCs w:val="18"/>
          <w:lang w:val="en-US"/>
          <w14:ligatures w14:val="none"/>
        </w:rPr>
        <w:t>Chelwood</w:t>
      </w:r>
      <w:proofErr w:type="spellEnd"/>
      <w:r w:rsidRPr="00B17447">
        <w:rPr>
          <w:rFonts w:ascii="Calibri" w:eastAsia="Times New Roman" w:hAnsi="Calibri" w:cs="Calibri"/>
          <w:b/>
          <w:bCs/>
          <w:kern w:val="0"/>
          <w:sz w:val="32"/>
          <w:szCs w:val="18"/>
          <w:lang w:val="en-US"/>
          <w14:ligatures w14:val="none"/>
        </w:rPr>
        <w:t xml:space="preserve"> Nursery School</w:t>
      </w:r>
    </w:p>
    <w:p w14:paraId="5C407E91" w14:textId="7C7188CB" w:rsidR="00B17447" w:rsidRPr="00B17447" w:rsidRDefault="00B17447" w:rsidP="00B17447">
      <w:pPr>
        <w:spacing w:after="0" w:line="240" w:lineRule="auto"/>
        <w:jc w:val="center"/>
        <w:rPr>
          <w:rFonts w:ascii="Calibri" w:eastAsia="Times New Roman" w:hAnsi="Calibri" w:cs="Calibri"/>
          <w:b/>
          <w:bCs/>
          <w:kern w:val="0"/>
          <w:sz w:val="32"/>
          <w:szCs w:val="18"/>
          <w:lang w:val="en-US"/>
          <w14:ligatures w14:val="none"/>
        </w:rPr>
      </w:pPr>
      <w:r w:rsidRPr="00B17447">
        <w:rPr>
          <w:rFonts w:ascii="Calibri" w:eastAsia="Times New Roman" w:hAnsi="Calibri" w:cs="Calibri"/>
          <w:b/>
          <w:bCs/>
          <w:kern w:val="0"/>
          <w:sz w:val="32"/>
          <w:szCs w:val="18"/>
          <w:lang w:val="en-US"/>
          <w14:ligatures w14:val="none"/>
        </w:rPr>
        <w:t>Early Years Educator / Nursery Nurse</w:t>
      </w:r>
      <w:r w:rsidRPr="00B17447">
        <w:rPr>
          <w:rFonts w:ascii="Calibri" w:eastAsia="Times New Roman" w:hAnsi="Calibri" w:cs="Calibri"/>
          <w:b/>
          <w:bCs/>
          <w:kern w:val="0"/>
          <w:sz w:val="32"/>
          <w:szCs w:val="18"/>
          <w:lang w:val="en-US"/>
          <w14:ligatures w14:val="none"/>
        </w:rPr>
        <w:tab/>
        <w:t xml:space="preserve"> 2</w:t>
      </w:r>
      <w:r w:rsidRPr="00B17447">
        <w:rPr>
          <w:rFonts w:ascii="Calibri" w:eastAsia="Times New Roman" w:hAnsi="Calibri" w:cs="Calibri"/>
          <w:b/>
          <w:bCs/>
          <w:kern w:val="0"/>
          <w:sz w:val="32"/>
          <w:szCs w:val="18"/>
          <w:lang w:val="en-US"/>
          <w14:ligatures w14:val="none"/>
        </w:rPr>
        <w:t>025</w:t>
      </w:r>
    </w:p>
    <w:p w14:paraId="314458CB" w14:textId="77777777" w:rsidR="00B17447" w:rsidRPr="00B17447" w:rsidRDefault="00B17447" w:rsidP="00B17447">
      <w:pPr>
        <w:spacing w:after="0" w:line="240" w:lineRule="auto"/>
        <w:rPr>
          <w:rFonts w:ascii="Comic Sans MS" w:eastAsia="Times New Roman" w:hAnsi="Comic Sans MS" w:cs="Times New Roman"/>
          <w:color w:val="000000"/>
          <w:kern w:val="0"/>
          <w:sz w:val="36"/>
          <w:szCs w:val="20"/>
          <w:lang w:val="en-US"/>
          <w14:ligatures w14:val="none"/>
        </w:rPr>
      </w:pPr>
      <w:r w:rsidRPr="00B17447">
        <w:rPr>
          <w:rFonts w:ascii="Comic Sans MS" w:eastAsia="Times New Roman" w:hAnsi="Comic Sans MS" w:cs="Times New Roman"/>
          <w:kern w:val="0"/>
          <w:sz w:val="36"/>
          <w:szCs w:val="20"/>
          <w:lang w:val="en-US"/>
          <w14:ligatures w14:val="none"/>
        </w:rPr>
        <w:tab/>
      </w:r>
      <w:r w:rsidRPr="00B17447">
        <w:rPr>
          <w:rFonts w:ascii="Comic Sans MS" w:eastAsia="Times New Roman" w:hAnsi="Comic Sans MS" w:cs="Times New Roman"/>
          <w:kern w:val="0"/>
          <w:sz w:val="36"/>
          <w:szCs w:val="20"/>
          <w:lang w:val="en-US"/>
          <w14:ligatures w14:val="none"/>
        </w:rPr>
        <w:tab/>
      </w:r>
    </w:p>
    <w:p w14:paraId="260F2E9A" w14:textId="77777777" w:rsidR="00B17447" w:rsidRPr="00B17447" w:rsidRDefault="00B17447" w:rsidP="00B17447">
      <w:pPr>
        <w:spacing w:after="0" w:line="240" w:lineRule="auto"/>
        <w:rPr>
          <w:rFonts w:ascii="Calibri" w:eastAsia="Times New Roman" w:hAnsi="Calibri" w:cs="Calibri"/>
          <w:b/>
          <w:bCs/>
          <w:color w:val="000000"/>
          <w:kern w:val="0"/>
          <w:sz w:val="28"/>
          <w:szCs w:val="28"/>
          <w:lang w:val="en-US"/>
          <w14:ligatures w14:val="none"/>
        </w:rPr>
      </w:pPr>
      <w:r w:rsidRPr="00B17447">
        <w:rPr>
          <w:rFonts w:ascii="Calibri" w:eastAsia="Times New Roman" w:hAnsi="Calibri" w:cs="Calibri"/>
          <w:b/>
          <w:bCs/>
          <w:color w:val="000000"/>
          <w:kern w:val="0"/>
          <w:sz w:val="28"/>
          <w:szCs w:val="28"/>
          <w:lang w:val="en-US"/>
          <w14:ligatures w14:val="none"/>
        </w:rPr>
        <w:t>Job Description</w:t>
      </w:r>
    </w:p>
    <w:p w14:paraId="431851C9" w14:textId="77777777" w:rsidR="00B17447" w:rsidRPr="00B17447" w:rsidRDefault="00B17447" w:rsidP="00B17447">
      <w:pPr>
        <w:spacing w:after="0" w:line="240" w:lineRule="auto"/>
        <w:rPr>
          <w:rFonts w:ascii="Calibri" w:eastAsia="Times New Roman" w:hAnsi="Calibri" w:cs="Calibri"/>
          <w:color w:val="000000"/>
          <w:kern w:val="0"/>
          <w:lang w:val="en-US"/>
          <w14:ligatures w14:val="none"/>
        </w:rPr>
      </w:pPr>
    </w:p>
    <w:p w14:paraId="34A4AE5C"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p>
    <w:p w14:paraId="2CC1DB96"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r w:rsidRPr="00B17447">
        <w:rPr>
          <w:rFonts w:ascii="Calibri" w:eastAsia="Times New Roman" w:hAnsi="Calibri" w:cs="Calibri"/>
          <w:b/>
          <w:color w:val="000000"/>
          <w:kern w:val="0"/>
          <w:lang w:val="en-US"/>
          <w14:ligatures w14:val="none"/>
        </w:rPr>
        <w:t>Job Summary</w:t>
      </w:r>
    </w:p>
    <w:p w14:paraId="2411CD01"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p>
    <w:p w14:paraId="59F26C17"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r w:rsidRPr="00B17447">
        <w:rPr>
          <w:rFonts w:ascii="Calibri" w:eastAsia="Times New Roman" w:hAnsi="Calibri" w:cs="Calibri"/>
          <w:b/>
          <w:color w:val="000000"/>
          <w:kern w:val="0"/>
          <w:lang w:val="en-US"/>
          <w14:ligatures w14:val="none"/>
        </w:rPr>
        <w:t>Under the overall direction of a teacher, work as a member of a team, contributing to the planning, preparation, delivery and evaluation of learning experiences and activities for children, in order to deliver the Early Years Foundation Stage Curriculum:</w:t>
      </w:r>
    </w:p>
    <w:p w14:paraId="44298832" w14:textId="77777777" w:rsidR="00B17447" w:rsidRPr="00B17447" w:rsidRDefault="00B17447" w:rsidP="00B17447">
      <w:pPr>
        <w:spacing w:after="0" w:line="240" w:lineRule="auto"/>
        <w:rPr>
          <w:rFonts w:ascii="Calibri" w:eastAsia="Times New Roman" w:hAnsi="Calibri" w:cs="Calibri"/>
          <w:color w:val="000000"/>
          <w:kern w:val="0"/>
          <w:lang w:val="en-US"/>
          <w14:ligatures w14:val="none"/>
        </w:rPr>
      </w:pPr>
    </w:p>
    <w:p w14:paraId="085AB7D7" w14:textId="77777777" w:rsidR="00B17447" w:rsidRPr="00B17447" w:rsidRDefault="00B17447" w:rsidP="00B17447">
      <w:pPr>
        <w:numPr>
          <w:ilvl w:val="0"/>
          <w:numId w:val="7"/>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 xml:space="preserve">To be a member of a professional team led by the class teacher to provide quality care and education, which fosters children’s all-round development within the framework of the Early Years Foundation Stage. </w:t>
      </w:r>
    </w:p>
    <w:p w14:paraId="1B4B6622" w14:textId="77777777" w:rsidR="00B17447" w:rsidRPr="00B17447" w:rsidRDefault="00B17447" w:rsidP="00B17447">
      <w:pPr>
        <w:numPr>
          <w:ilvl w:val="0"/>
          <w:numId w:val="7"/>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To promote the ethos of the school.</w:t>
      </w:r>
    </w:p>
    <w:p w14:paraId="3699F494" w14:textId="77777777" w:rsidR="00B17447" w:rsidRPr="00B17447" w:rsidRDefault="00B17447" w:rsidP="00B17447">
      <w:pPr>
        <w:numPr>
          <w:ilvl w:val="0"/>
          <w:numId w:val="7"/>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 xml:space="preserve">To </w:t>
      </w:r>
      <w:r w:rsidRPr="00B17447">
        <w:rPr>
          <w:rFonts w:ascii="Calibri" w:eastAsia="Times New Roman" w:hAnsi="Calibri" w:cs="Calibri"/>
          <w:kern w:val="0"/>
          <w:lang w:val="en-US"/>
          <w14:ligatures w14:val="none"/>
        </w:rPr>
        <w:t>participate in training and other learning activities and performance development as required</w:t>
      </w:r>
    </w:p>
    <w:p w14:paraId="4B489D85" w14:textId="77777777" w:rsidR="00B17447" w:rsidRPr="00B17447" w:rsidRDefault="00B17447" w:rsidP="00B17447">
      <w:pPr>
        <w:numPr>
          <w:ilvl w:val="0"/>
          <w:numId w:val="7"/>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To share responsibility for identifying personal professional development needs and to undertake appropriate training according to the priorities of the school as identified in the School Improvement Plan</w:t>
      </w:r>
    </w:p>
    <w:p w14:paraId="3BCFC34B" w14:textId="77777777" w:rsidR="00B17447" w:rsidRPr="00B17447" w:rsidRDefault="00B17447" w:rsidP="00B17447">
      <w:pPr>
        <w:numPr>
          <w:ilvl w:val="0"/>
          <w:numId w:val="7"/>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To discharge other duties within the competency of the post holder.</w:t>
      </w:r>
    </w:p>
    <w:p w14:paraId="2C83F521" w14:textId="77777777" w:rsidR="00B17447" w:rsidRPr="00B17447" w:rsidRDefault="00B17447" w:rsidP="00B17447">
      <w:pPr>
        <w:spacing w:after="0" w:line="240" w:lineRule="auto"/>
        <w:rPr>
          <w:rFonts w:ascii="Calibri" w:eastAsia="Times New Roman" w:hAnsi="Calibri" w:cs="Calibri"/>
          <w:color w:val="000000"/>
          <w:kern w:val="0"/>
          <w:lang w:val="en-US"/>
          <w14:ligatures w14:val="none"/>
        </w:rPr>
      </w:pPr>
    </w:p>
    <w:p w14:paraId="5D5FC782" w14:textId="77777777" w:rsidR="00B17447" w:rsidRPr="00B17447" w:rsidRDefault="00B17447" w:rsidP="00B174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Calibri"/>
          <w:b/>
          <w:color w:val="000000"/>
          <w:kern w:val="0"/>
          <w:lang w:val="en-US"/>
          <w14:ligatures w14:val="none"/>
        </w:rPr>
      </w:pPr>
      <w:r w:rsidRPr="00B17447">
        <w:rPr>
          <w:rFonts w:ascii="Calibri" w:eastAsia="Times New Roman" w:hAnsi="Calibri" w:cs="Calibri"/>
          <w:b/>
          <w:color w:val="000000"/>
          <w:kern w:val="0"/>
          <w:lang w:val="en-US"/>
          <w14:ligatures w14:val="none"/>
        </w:rPr>
        <w:t>Principal Accountabilities</w:t>
      </w:r>
    </w:p>
    <w:p w14:paraId="3E759BDF" w14:textId="77777777" w:rsidR="00B17447" w:rsidRPr="00B17447" w:rsidRDefault="00B17447" w:rsidP="00B174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Calibri"/>
          <w:b/>
          <w:color w:val="000000"/>
          <w:kern w:val="0"/>
          <w:lang w:val="en-US"/>
          <w14:ligatures w14:val="none"/>
        </w:rPr>
      </w:pPr>
    </w:p>
    <w:p w14:paraId="40E98517"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r w:rsidRPr="00B17447">
        <w:rPr>
          <w:rFonts w:ascii="Calibri" w:eastAsia="Times New Roman" w:hAnsi="Calibri" w:cs="Calibri"/>
          <w:b/>
          <w:color w:val="000000"/>
          <w:kern w:val="0"/>
          <w:lang w:val="en-US"/>
          <w14:ligatures w14:val="none"/>
        </w:rPr>
        <w:t>To share the team’s responsibility for:</w:t>
      </w:r>
    </w:p>
    <w:p w14:paraId="59A39D58" w14:textId="77777777" w:rsidR="00B17447" w:rsidRPr="00B17447" w:rsidRDefault="00B17447" w:rsidP="00B17447">
      <w:pPr>
        <w:numPr>
          <w:ilvl w:val="0"/>
          <w:numId w:val="1"/>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meeting together to plan and evaluate appropriate learning experiences that will promote the physical, social, emotional, cultural, spiritual, moral and cognitive development of each individual child.</w:t>
      </w:r>
    </w:p>
    <w:p w14:paraId="74D81893" w14:textId="77777777" w:rsidR="00B17447" w:rsidRPr="00B17447" w:rsidRDefault="00B17447" w:rsidP="00B17447">
      <w:pPr>
        <w:numPr>
          <w:ilvl w:val="0"/>
          <w:numId w:val="1"/>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observing children’s play and interactions and contributing to their written records according to the policy of the school.</w:t>
      </w:r>
    </w:p>
    <w:p w14:paraId="2133B6EA" w14:textId="77777777" w:rsidR="00B17447" w:rsidRPr="00B17447" w:rsidRDefault="00B17447" w:rsidP="00B17447">
      <w:pPr>
        <w:numPr>
          <w:ilvl w:val="0"/>
          <w:numId w:val="1"/>
        </w:numPr>
        <w:spacing w:after="0" w:line="240" w:lineRule="auto"/>
        <w:rPr>
          <w:rFonts w:ascii="Calibri" w:eastAsia="Times New Roman" w:hAnsi="Calibri" w:cs="Calibri"/>
          <w:b/>
          <w:color w:val="000000"/>
          <w:kern w:val="0"/>
          <w:lang w:val="en-US"/>
          <w14:ligatures w14:val="none"/>
        </w:rPr>
      </w:pPr>
      <w:r w:rsidRPr="00B17447">
        <w:rPr>
          <w:rFonts w:ascii="Calibri" w:eastAsia="Times New Roman" w:hAnsi="Calibri" w:cs="Calibri"/>
          <w:color w:val="000000"/>
          <w:kern w:val="0"/>
          <w:lang w:val="en-US"/>
          <w14:ligatures w14:val="none"/>
        </w:rPr>
        <w:t>facilitating and enabling children’s development, both inside and outside, through appropriate levels of support and interaction</w:t>
      </w:r>
      <w:r w:rsidRPr="00B17447">
        <w:rPr>
          <w:rFonts w:ascii="Calibri" w:eastAsia="Times New Roman" w:hAnsi="Calibri" w:cs="Calibri"/>
          <w:b/>
          <w:color w:val="000000"/>
          <w:kern w:val="0"/>
          <w:lang w:val="en-US"/>
          <w14:ligatures w14:val="none"/>
        </w:rPr>
        <w:t>.</w:t>
      </w:r>
    </w:p>
    <w:p w14:paraId="57FCFE0E"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p>
    <w:p w14:paraId="1FAB5121"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p>
    <w:p w14:paraId="0A542400"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r w:rsidRPr="00B17447">
        <w:rPr>
          <w:rFonts w:ascii="Calibri" w:eastAsia="Times New Roman" w:hAnsi="Calibri" w:cs="Calibri"/>
          <w:b/>
          <w:color w:val="000000"/>
          <w:kern w:val="0"/>
          <w:lang w:val="en-US"/>
          <w14:ligatures w14:val="none"/>
        </w:rPr>
        <w:t>Main Activities and Responsibilities:</w:t>
      </w:r>
    </w:p>
    <w:p w14:paraId="58F5D2A4"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p>
    <w:p w14:paraId="699EB1B8" w14:textId="423312E5" w:rsidR="00B17447" w:rsidRPr="00B17447" w:rsidRDefault="00B17447" w:rsidP="00B17447">
      <w:pPr>
        <w:numPr>
          <w:ilvl w:val="0"/>
          <w:numId w:val="1"/>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To take</w:t>
      </w:r>
      <w:r w:rsidRPr="00B17447">
        <w:rPr>
          <w:rFonts w:ascii="Calibri" w:eastAsia="Times New Roman" w:hAnsi="Calibri" w:cs="Calibri"/>
          <w:color w:val="000000"/>
          <w:kern w:val="0"/>
          <w:lang w:val="en-US"/>
          <w14:ligatures w14:val="none"/>
        </w:rPr>
        <w:t xml:space="preserve"> responsibility within the team for the ‘Key person role’ for a group of children as defined by the EYFS, and to ensure their needs and interests are taken into account in the planning </w:t>
      </w:r>
      <w:r w:rsidRPr="00B17447">
        <w:rPr>
          <w:rFonts w:ascii="Calibri" w:eastAsia="Times New Roman" w:hAnsi="Calibri" w:cs="Calibri"/>
          <w:color w:val="000000"/>
          <w:kern w:val="0"/>
          <w:lang w:val="en-US"/>
          <w14:ligatures w14:val="none"/>
        </w:rPr>
        <w:t>of provision</w:t>
      </w:r>
      <w:r w:rsidRPr="00B17447">
        <w:rPr>
          <w:rFonts w:ascii="Calibri" w:eastAsia="Times New Roman" w:hAnsi="Calibri" w:cs="Calibri"/>
          <w:color w:val="000000"/>
          <w:kern w:val="0"/>
          <w:lang w:val="en-US"/>
          <w14:ligatures w14:val="none"/>
        </w:rPr>
        <w:t>.</w:t>
      </w:r>
    </w:p>
    <w:p w14:paraId="0814DF60" w14:textId="77777777" w:rsidR="00B17447" w:rsidRPr="00B17447" w:rsidDel="007930D6" w:rsidRDefault="00B17447" w:rsidP="00B17447">
      <w:pPr>
        <w:spacing w:after="0" w:line="240" w:lineRule="auto"/>
        <w:rPr>
          <w:rFonts w:ascii="Calibri" w:eastAsia="Times New Roman" w:hAnsi="Calibri" w:cs="Calibri"/>
          <w:color w:val="000000"/>
          <w:kern w:val="0"/>
          <w:lang w:val="en-US"/>
          <w14:ligatures w14:val="none"/>
        </w:rPr>
      </w:pPr>
    </w:p>
    <w:p w14:paraId="23CA1F32" w14:textId="77777777" w:rsidR="00B17447" w:rsidRPr="00B17447" w:rsidRDefault="00B17447" w:rsidP="00B17447">
      <w:pPr>
        <w:numPr>
          <w:ilvl w:val="0"/>
          <w:numId w:val="1"/>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To facilitate, enable and encourage children to:</w:t>
      </w:r>
    </w:p>
    <w:p w14:paraId="1C1B9948"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make meaningful choices</w:t>
      </w:r>
    </w:p>
    <w:p w14:paraId="69D42A02"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develop their concentration</w:t>
      </w:r>
    </w:p>
    <w:p w14:paraId="0B5C7A2D"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engage in dialogue both with adults and with their peers</w:t>
      </w:r>
    </w:p>
    <w:p w14:paraId="75C7D5F4"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be aware of, and thoughtful of their needs</w:t>
      </w:r>
    </w:p>
    <w:p w14:paraId="0E67E808"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encourage and support the use of heritage languages</w:t>
      </w:r>
    </w:p>
    <w:p w14:paraId="433D2E15"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lastRenderedPageBreak/>
        <w:t>engage in exploration, discovery and problem-solving</w:t>
      </w:r>
    </w:p>
    <w:p w14:paraId="1D1DB7CB"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develop a sense of awe and wonder</w:t>
      </w:r>
    </w:p>
    <w:p w14:paraId="1820AA42"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develop competence and creativity</w:t>
      </w:r>
    </w:p>
    <w:p w14:paraId="383072B4"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 xml:space="preserve">develop self-esteem and confidence, </w:t>
      </w:r>
    </w:p>
    <w:p w14:paraId="35AD3D3B"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develop the ability to reflect on and celebrate their learning and achievements</w:t>
      </w:r>
    </w:p>
    <w:p w14:paraId="5212D21B"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build on, develop and consolidate these skills through continued practice and learning</w:t>
      </w:r>
    </w:p>
    <w:p w14:paraId="37132F33"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foster children’s independence, perseverance and self-reliance</w:t>
      </w:r>
    </w:p>
    <w:p w14:paraId="760685C0"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 xml:space="preserve">make written observations of children’s play, progress and </w:t>
      </w:r>
      <w:proofErr w:type="spellStart"/>
      <w:r w:rsidRPr="00B17447">
        <w:rPr>
          <w:rFonts w:ascii="Calibri" w:eastAsia="Times New Roman" w:hAnsi="Calibri" w:cs="Calibri"/>
          <w:color w:val="000000"/>
          <w:kern w:val="0"/>
          <w:lang w:val="en-US"/>
          <w14:ligatures w14:val="none"/>
        </w:rPr>
        <w:t>behaviour</w:t>
      </w:r>
      <w:proofErr w:type="spellEnd"/>
      <w:r w:rsidRPr="00B17447">
        <w:rPr>
          <w:rFonts w:ascii="Calibri" w:eastAsia="Times New Roman" w:hAnsi="Calibri" w:cs="Calibri"/>
          <w:color w:val="000000"/>
          <w:kern w:val="0"/>
          <w:lang w:val="en-US"/>
          <w14:ligatures w14:val="none"/>
        </w:rPr>
        <w:t>, evaluating them and contributing to target setting for individual children.</w:t>
      </w:r>
    </w:p>
    <w:p w14:paraId="734608DD"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 xml:space="preserve">share in planning and delivering activities appropriately to fulfill children’s IEP. </w:t>
      </w:r>
    </w:p>
    <w:p w14:paraId="60CEF8B3"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support children with a variety of Special Educational Needs, contributing to IEPs as appropriate.</w:t>
      </w:r>
    </w:p>
    <w:p w14:paraId="7F27D2F3"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be aware of safeguarding and child protection issues, identifying and monitoring cases of suspected child abuse and reporting concerns to the designated teacher.</w:t>
      </w:r>
    </w:p>
    <w:p w14:paraId="35D4B202"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support new children admitted into school and liaise with other local early years settings to facilitate smooth transition.</w:t>
      </w:r>
    </w:p>
    <w:p w14:paraId="3BBDC8C6"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take small groups of children out of school to develop their communication skills and interest in the local environment.</w:t>
      </w:r>
    </w:p>
    <w:p w14:paraId="7ACC29CB" w14:textId="77777777" w:rsidR="00B17447" w:rsidRPr="00B17447" w:rsidRDefault="00B17447" w:rsidP="00B17447">
      <w:pPr>
        <w:numPr>
          <w:ilvl w:val="0"/>
          <w:numId w:val="2"/>
        </w:numPr>
        <w:tabs>
          <w:tab w:val="clear" w:pos="360"/>
        </w:tabs>
        <w:spacing w:after="0" w:line="240" w:lineRule="auto"/>
        <w:ind w:left="1418" w:hanging="567"/>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participate in school outings taking responsibility for small groups of children.</w:t>
      </w:r>
    </w:p>
    <w:p w14:paraId="056C5719" w14:textId="77777777" w:rsidR="00B17447" w:rsidRPr="00B17447" w:rsidRDefault="00B17447" w:rsidP="00B17447">
      <w:pPr>
        <w:spacing w:after="0" w:line="240" w:lineRule="auto"/>
        <w:rPr>
          <w:rFonts w:ascii="Calibri" w:eastAsia="Times New Roman" w:hAnsi="Calibri" w:cs="Calibri"/>
          <w:color w:val="000000"/>
          <w:kern w:val="0"/>
          <w:lang w:val="en-US"/>
          <w14:ligatures w14:val="none"/>
        </w:rPr>
      </w:pPr>
    </w:p>
    <w:p w14:paraId="2856016C" w14:textId="77777777" w:rsidR="00B17447" w:rsidRPr="00B17447" w:rsidRDefault="00B17447" w:rsidP="00B17447">
      <w:pPr>
        <w:numPr>
          <w:ilvl w:val="0"/>
          <w:numId w:val="9"/>
        </w:numPr>
        <w:spacing w:after="0" w:line="240" w:lineRule="auto"/>
        <w:ind w:left="426" w:hanging="426"/>
        <w:rPr>
          <w:rFonts w:ascii="Calibri" w:eastAsia="Times New Roman" w:hAnsi="Calibri" w:cs="Calibri"/>
          <w:b/>
          <w:color w:val="000000"/>
          <w:kern w:val="0"/>
          <w:lang w:val="en-US"/>
          <w14:ligatures w14:val="none"/>
        </w:rPr>
      </w:pPr>
      <w:r w:rsidRPr="00B17447">
        <w:rPr>
          <w:rFonts w:ascii="Calibri" w:eastAsia="Times New Roman" w:hAnsi="Calibri" w:cs="Calibri"/>
          <w:b/>
          <w:color w:val="000000"/>
          <w:kern w:val="0"/>
          <w:lang w:val="en-US"/>
          <w14:ligatures w14:val="none"/>
        </w:rPr>
        <w:t>To foster and maintain productive professional links with parents and carers, to liaise with other agencies working within school, LA and the local community as agreed with the class or head teacher.</w:t>
      </w:r>
    </w:p>
    <w:p w14:paraId="06814D93"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p>
    <w:p w14:paraId="2989C2DE" w14:textId="77777777" w:rsidR="00B17447" w:rsidRPr="00B17447" w:rsidRDefault="00B17447" w:rsidP="00B17447">
      <w:pPr>
        <w:numPr>
          <w:ilvl w:val="0"/>
          <w:numId w:val="4"/>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establish and develop a good relationship with parents and carers, especially in the role of the ‘key person,’ encouraging dialogue, co-operation and partnership, including the gathering of family information to share with the class team.</w:t>
      </w:r>
    </w:p>
    <w:p w14:paraId="2505768C" w14:textId="77777777" w:rsidR="00B17447" w:rsidRPr="00B17447" w:rsidRDefault="00B17447" w:rsidP="00B17447">
      <w:pPr>
        <w:numPr>
          <w:ilvl w:val="0"/>
          <w:numId w:val="4"/>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provide a listening ear, while maintaining confidentiality, for parents, carers and children.</w:t>
      </w:r>
    </w:p>
    <w:p w14:paraId="5DA19FAA" w14:textId="77777777" w:rsidR="00B17447" w:rsidRPr="00B17447" w:rsidRDefault="00B17447" w:rsidP="00B17447">
      <w:pPr>
        <w:numPr>
          <w:ilvl w:val="0"/>
          <w:numId w:val="4"/>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provide a parental model for the child in the absence of the parent or carer.</w:t>
      </w:r>
    </w:p>
    <w:p w14:paraId="1C772F8D" w14:textId="77777777" w:rsidR="00B17447" w:rsidRPr="00B17447" w:rsidRDefault="00B17447" w:rsidP="00B17447">
      <w:pPr>
        <w:numPr>
          <w:ilvl w:val="0"/>
          <w:numId w:val="4"/>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 xml:space="preserve">share with the parents or carers information about the child, while </w:t>
      </w:r>
      <w:proofErr w:type="spellStart"/>
      <w:r w:rsidRPr="00B17447">
        <w:rPr>
          <w:rFonts w:ascii="Calibri" w:eastAsia="Times New Roman" w:hAnsi="Calibri" w:cs="Calibri"/>
          <w:color w:val="000000"/>
          <w:kern w:val="0"/>
          <w:lang w:val="en-US"/>
          <w14:ligatures w14:val="none"/>
        </w:rPr>
        <w:t>recognising</w:t>
      </w:r>
      <w:proofErr w:type="spellEnd"/>
      <w:r w:rsidRPr="00B17447">
        <w:rPr>
          <w:rFonts w:ascii="Calibri" w:eastAsia="Times New Roman" w:hAnsi="Calibri" w:cs="Calibri"/>
          <w:color w:val="000000"/>
          <w:kern w:val="0"/>
          <w:lang w:val="en-US"/>
          <w14:ligatures w14:val="none"/>
        </w:rPr>
        <w:t xml:space="preserve"> the legal and moral rights of the parents or carers.</w:t>
      </w:r>
    </w:p>
    <w:p w14:paraId="2367F231" w14:textId="77777777" w:rsidR="00B17447" w:rsidRPr="00B17447" w:rsidRDefault="00B17447" w:rsidP="00B17447">
      <w:pPr>
        <w:numPr>
          <w:ilvl w:val="0"/>
          <w:numId w:val="4"/>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develop home-school links by encouraging and promoting parental involvement in a range of school activities.</w:t>
      </w:r>
    </w:p>
    <w:p w14:paraId="65C2FD97" w14:textId="77777777" w:rsidR="00B17447" w:rsidRPr="00B17447" w:rsidRDefault="00B17447" w:rsidP="00B17447">
      <w:pPr>
        <w:numPr>
          <w:ilvl w:val="0"/>
          <w:numId w:val="4"/>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make home visits according to the policy of the school.</w:t>
      </w:r>
    </w:p>
    <w:p w14:paraId="0487881D" w14:textId="77777777" w:rsidR="00B17447" w:rsidRPr="00B17447" w:rsidRDefault="00B17447" w:rsidP="00B17447">
      <w:pPr>
        <w:numPr>
          <w:ilvl w:val="0"/>
          <w:numId w:val="4"/>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exchange appropriate information with colleagues from other agencies, participating in sessions and visits and contributing to assessments.</w:t>
      </w:r>
    </w:p>
    <w:p w14:paraId="5E7D767B" w14:textId="77777777" w:rsidR="00B17447" w:rsidRPr="00B17447" w:rsidRDefault="00B17447" w:rsidP="00B17447">
      <w:pPr>
        <w:numPr>
          <w:ilvl w:val="0"/>
          <w:numId w:val="4"/>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attend and participate in case conferences and reviews including open day/evening meetings with parents to discuss their child ’s progress, as required by the head teacher.</w:t>
      </w:r>
    </w:p>
    <w:p w14:paraId="794B809E" w14:textId="77777777" w:rsidR="00B17447" w:rsidRPr="00B17447" w:rsidRDefault="00B17447" w:rsidP="00B17447">
      <w:pPr>
        <w:spacing w:after="0" w:line="240" w:lineRule="auto"/>
        <w:rPr>
          <w:rFonts w:ascii="Calibri" w:eastAsia="Times New Roman" w:hAnsi="Calibri" w:cs="Calibri"/>
          <w:color w:val="000000"/>
          <w:kern w:val="0"/>
          <w:lang w:val="en-US"/>
          <w14:ligatures w14:val="none"/>
        </w:rPr>
      </w:pPr>
    </w:p>
    <w:p w14:paraId="60922E59" w14:textId="77777777" w:rsidR="00B17447" w:rsidRPr="00B17447" w:rsidRDefault="00B17447" w:rsidP="00B17447">
      <w:pPr>
        <w:spacing w:after="0" w:line="240" w:lineRule="auto"/>
        <w:ind w:left="426" w:hanging="426"/>
        <w:rPr>
          <w:rFonts w:ascii="Calibri" w:eastAsia="Times New Roman" w:hAnsi="Calibri" w:cs="Calibri"/>
          <w:b/>
          <w:color w:val="000000"/>
          <w:kern w:val="0"/>
          <w:lang w:val="en-US"/>
          <w14:ligatures w14:val="none"/>
        </w:rPr>
      </w:pPr>
      <w:r w:rsidRPr="00B17447">
        <w:rPr>
          <w:rFonts w:ascii="Calibri" w:eastAsia="Times New Roman" w:hAnsi="Calibri" w:cs="Calibri"/>
          <w:b/>
          <w:color w:val="000000"/>
          <w:kern w:val="0"/>
          <w:lang w:val="en-US"/>
          <w14:ligatures w14:val="none"/>
        </w:rPr>
        <w:t>3.   To contribute to the preparation and maintenance of a healthy, safe, clean, stimulating, learning environment, which supports diversity and ensures that all children have equal access to learning and develop opportunities.</w:t>
      </w:r>
    </w:p>
    <w:p w14:paraId="6308FD66"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p>
    <w:p w14:paraId="6AEE0F90" w14:textId="77777777" w:rsidR="00B17447" w:rsidRPr="00B17447" w:rsidRDefault="00B17447" w:rsidP="00B17447">
      <w:pPr>
        <w:numPr>
          <w:ilvl w:val="0"/>
          <w:numId w:val="3"/>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monitor and maintain on a daily basis the safety and cleanliness of the classroom environment both indoors and outdoors.</w:t>
      </w:r>
    </w:p>
    <w:p w14:paraId="49D7FB87" w14:textId="77777777" w:rsidR="00B17447" w:rsidRPr="00B17447" w:rsidRDefault="00B17447" w:rsidP="00B17447">
      <w:pPr>
        <w:numPr>
          <w:ilvl w:val="0"/>
          <w:numId w:val="3"/>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support the children in learning to take care of resources and equipment and to help them take responsibility for putting them away tidily in the right place.</w:t>
      </w:r>
    </w:p>
    <w:p w14:paraId="7DD93963" w14:textId="77777777" w:rsidR="00B17447" w:rsidRPr="00B17447" w:rsidRDefault="00B17447" w:rsidP="00B17447">
      <w:pPr>
        <w:numPr>
          <w:ilvl w:val="0"/>
          <w:numId w:val="3"/>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share responsibility for the selection, making and maintenance of resources.</w:t>
      </w:r>
    </w:p>
    <w:p w14:paraId="117B98E2" w14:textId="77777777" w:rsidR="00B17447" w:rsidRPr="00B17447" w:rsidRDefault="00B17447" w:rsidP="00B17447">
      <w:pPr>
        <w:numPr>
          <w:ilvl w:val="0"/>
          <w:numId w:val="3"/>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lastRenderedPageBreak/>
        <w:t>share responsibility for the presentation of children’s work and for the compilation of interest areas and displays.</w:t>
      </w:r>
    </w:p>
    <w:p w14:paraId="4DA4CAC7" w14:textId="77777777" w:rsidR="00B17447" w:rsidRPr="00B17447" w:rsidRDefault="00B17447" w:rsidP="00B17447">
      <w:pPr>
        <w:numPr>
          <w:ilvl w:val="0"/>
          <w:numId w:val="3"/>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administer First Aid as appropriate and record actions in accordance with school policy.</w:t>
      </w:r>
    </w:p>
    <w:p w14:paraId="4604025E" w14:textId="77777777" w:rsidR="00B17447" w:rsidRPr="00B17447" w:rsidRDefault="00B17447" w:rsidP="00B17447">
      <w:pPr>
        <w:numPr>
          <w:ilvl w:val="0"/>
          <w:numId w:val="3"/>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 xml:space="preserve">share in making decisions and recommendations about routines, procedures and </w:t>
      </w:r>
      <w:proofErr w:type="spellStart"/>
      <w:r w:rsidRPr="00B17447">
        <w:rPr>
          <w:rFonts w:ascii="Calibri" w:eastAsia="Times New Roman" w:hAnsi="Calibri" w:cs="Calibri"/>
          <w:color w:val="000000"/>
          <w:kern w:val="0"/>
          <w:lang w:val="en-US"/>
          <w14:ligatures w14:val="none"/>
        </w:rPr>
        <w:t>organisation</w:t>
      </w:r>
      <w:proofErr w:type="spellEnd"/>
      <w:r w:rsidRPr="00B17447">
        <w:rPr>
          <w:rFonts w:ascii="Calibri" w:eastAsia="Times New Roman" w:hAnsi="Calibri" w:cs="Calibri"/>
          <w:color w:val="000000"/>
          <w:kern w:val="0"/>
          <w:lang w:val="en-US"/>
          <w14:ligatures w14:val="none"/>
        </w:rPr>
        <w:t xml:space="preserve"> of space to </w:t>
      </w:r>
      <w:proofErr w:type="spellStart"/>
      <w:r w:rsidRPr="00B17447">
        <w:rPr>
          <w:rFonts w:ascii="Calibri" w:eastAsia="Times New Roman" w:hAnsi="Calibri" w:cs="Calibri"/>
          <w:color w:val="000000"/>
          <w:kern w:val="0"/>
          <w:lang w:val="en-US"/>
          <w14:ligatures w14:val="none"/>
        </w:rPr>
        <w:t>maximise</w:t>
      </w:r>
      <w:proofErr w:type="spellEnd"/>
      <w:r w:rsidRPr="00B17447">
        <w:rPr>
          <w:rFonts w:ascii="Calibri" w:eastAsia="Times New Roman" w:hAnsi="Calibri" w:cs="Calibri"/>
          <w:color w:val="000000"/>
          <w:kern w:val="0"/>
          <w:lang w:val="en-US"/>
          <w14:ligatures w14:val="none"/>
        </w:rPr>
        <w:t xml:space="preserve"> the achievement of all children.</w:t>
      </w:r>
    </w:p>
    <w:p w14:paraId="22DBB454" w14:textId="77777777" w:rsidR="00B17447" w:rsidRPr="00B17447" w:rsidRDefault="00B17447" w:rsidP="00B17447">
      <w:pPr>
        <w:spacing w:after="0" w:line="240" w:lineRule="auto"/>
        <w:rPr>
          <w:rFonts w:ascii="Calibri" w:eastAsia="Times New Roman" w:hAnsi="Calibri" w:cs="Calibri"/>
          <w:color w:val="000000"/>
          <w:kern w:val="0"/>
          <w:lang w:val="en-US"/>
          <w14:ligatures w14:val="none"/>
        </w:rPr>
      </w:pPr>
    </w:p>
    <w:p w14:paraId="61A1CEBC" w14:textId="77777777" w:rsidR="00B17447" w:rsidRPr="00B17447" w:rsidRDefault="00B17447" w:rsidP="00B17447">
      <w:pPr>
        <w:spacing w:after="0" w:line="240" w:lineRule="auto"/>
        <w:ind w:left="426" w:hanging="426"/>
        <w:rPr>
          <w:rFonts w:ascii="Calibri" w:eastAsia="Times New Roman" w:hAnsi="Calibri" w:cs="Calibri"/>
          <w:b/>
          <w:color w:val="000000"/>
          <w:kern w:val="0"/>
          <w:lang w:val="en-US"/>
          <w14:ligatures w14:val="none"/>
        </w:rPr>
      </w:pPr>
      <w:r w:rsidRPr="00B17447" w:rsidDel="00913D25">
        <w:rPr>
          <w:rFonts w:ascii="Calibri" w:eastAsia="Times New Roman" w:hAnsi="Calibri" w:cs="Calibri"/>
          <w:b/>
          <w:color w:val="000000"/>
          <w:kern w:val="0"/>
          <w:lang w:val="en-US"/>
          <w14:ligatures w14:val="none"/>
        </w:rPr>
        <w:t>4.</w:t>
      </w:r>
      <w:r w:rsidRPr="00B17447" w:rsidDel="00913D25">
        <w:rPr>
          <w:rFonts w:ascii="Calibri" w:eastAsia="Times New Roman" w:hAnsi="Calibri" w:cs="Calibri"/>
          <w:color w:val="000000"/>
          <w:kern w:val="0"/>
          <w:lang w:val="en-US"/>
          <w14:ligatures w14:val="none"/>
        </w:rPr>
        <w:t xml:space="preserve">  </w:t>
      </w:r>
      <w:r w:rsidRPr="00B17447">
        <w:rPr>
          <w:rFonts w:ascii="Calibri" w:eastAsia="Times New Roman" w:hAnsi="Calibri" w:cs="Calibri"/>
          <w:b/>
          <w:color w:val="000000"/>
          <w:kern w:val="0"/>
          <w:lang w:val="en-US"/>
          <w14:ligatures w14:val="none"/>
        </w:rPr>
        <w:t>To contribute to the overall policies and ethos of the school within the context of borough</w:t>
      </w:r>
      <w:r w:rsidRPr="00B17447">
        <w:rPr>
          <w:rFonts w:ascii="Calibri" w:eastAsia="Times New Roman" w:hAnsi="Calibri" w:cs="Calibri"/>
          <w:b/>
          <w:color w:val="000000"/>
          <w:kern w:val="0"/>
          <w:lang w:val="en-US"/>
          <w14:ligatures w14:val="none"/>
        </w:rPr>
        <w:t xml:space="preserve"> </w:t>
      </w:r>
      <w:r w:rsidRPr="00B17447">
        <w:rPr>
          <w:rFonts w:ascii="Calibri" w:eastAsia="Times New Roman" w:hAnsi="Calibri" w:cs="Calibri"/>
          <w:b/>
          <w:color w:val="000000"/>
          <w:kern w:val="0"/>
          <w:lang w:val="en-US"/>
          <w14:ligatures w14:val="none"/>
        </w:rPr>
        <w:t>policies and guidelines.</w:t>
      </w:r>
    </w:p>
    <w:p w14:paraId="1784E26F"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p>
    <w:p w14:paraId="5FEF7186" w14:textId="77777777" w:rsidR="00B17447" w:rsidRPr="00B17447" w:rsidRDefault="00B17447" w:rsidP="00B17447">
      <w:pPr>
        <w:numPr>
          <w:ilvl w:val="0"/>
          <w:numId w:val="8"/>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take responsibility for promoting and safeguarding the welfare of children who come into contact with the service.</w:t>
      </w:r>
    </w:p>
    <w:p w14:paraId="7FE2FA2B" w14:textId="77777777" w:rsidR="00B17447" w:rsidRPr="00B17447" w:rsidRDefault="00B17447" w:rsidP="00B17447">
      <w:pPr>
        <w:numPr>
          <w:ilvl w:val="0"/>
          <w:numId w:val="5"/>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maintain professional relationships with colleagues, and work effectively as a member of a multi-disciplinary team.</w:t>
      </w:r>
    </w:p>
    <w:p w14:paraId="41A43151" w14:textId="77777777" w:rsidR="00B17447" w:rsidRPr="00B17447" w:rsidRDefault="00B17447" w:rsidP="00B17447">
      <w:pPr>
        <w:numPr>
          <w:ilvl w:val="0"/>
          <w:numId w:val="5"/>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actively help develop whole-school policies, and ensure their implementation.</w:t>
      </w:r>
    </w:p>
    <w:p w14:paraId="5304C744" w14:textId="77777777" w:rsidR="00B17447" w:rsidRPr="00B17447" w:rsidRDefault="00B17447" w:rsidP="00B17447">
      <w:pPr>
        <w:numPr>
          <w:ilvl w:val="0"/>
          <w:numId w:val="5"/>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attend and contribute to staff meetings.</w:t>
      </w:r>
    </w:p>
    <w:p w14:paraId="795D698B" w14:textId="77777777" w:rsidR="00B17447" w:rsidRPr="00B17447" w:rsidRDefault="00B17447" w:rsidP="00B17447">
      <w:pPr>
        <w:numPr>
          <w:ilvl w:val="0"/>
          <w:numId w:val="5"/>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 xml:space="preserve">maintain good order and discipline amongst pupils in accordance with the school’s </w:t>
      </w:r>
      <w:proofErr w:type="spellStart"/>
      <w:r w:rsidRPr="00B17447">
        <w:rPr>
          <w:rFonts w:ascii="Calibri" w:eastAsia="Times New Roman" w:hAnsi="Calibri" w:cs="Calibri"/>
          <w:color w:val="000000"/>
          <w:kern w:val="0"/>
          <w:lang w:val="en-US"/>
          <w14:ligatures w14:val="none"/>
        </w:rPr>
        <w:t>Behaviour</w:t>
      </w:r>
      <w:proofErr w:type="spellEnd"/>
      <w:r w:rsidRPr="00B17447">
        <w:rPr>
          <w:rFonts w:ascii="Calibri" w:eastAsia="Times New Roman" w:hAnsi="Calibri" w:cs="Calibri"/>
          <w:color w:val="000000"/>
          <w:kern w:val="0"/>
          <w:lang w:val="en-US"/>
          <w14:ligatures w14:val="none"/>
        </w:rPr>
        <w:t xml:space="preserve"> Management Policy while on the premises, or when engaged in school activities elsewhere.</w:t>
      </w:r>
    </w:p>
    <w:p w14:paraId="0FA704A4" w14:textId="77777777" w:rsidR="00B17447" w:rsidRPr="00B17447" w:rsidRDefault="00B17447" w:rsidP="00B17447">
      <w:pPr>
        <w:numPr>
          <w:ilvl w:val="0"/>
          <w:numId w:val="5"/>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implement the Council/School’s Equal Opportunities policy fully, and actively work to challenge disadvantage and to overcome discrimination and stereotype.</w:t>
      </w:r>
    </w:p>
    <w:p w14:paraId="1569C6E5" w14:textId="77777777" w:rsidR="00B17447" w:rsidRPr="00B17447" w:rsidRDefault="00B17447" w:rsidP="00B17447">
      <w:pPr>
        <w:spacing w:after="0" w:line="240" w:lineRule="auto"/>
        <w:rPr>
          <w:rFonts w:ascii="Calibri" w:eastAsia="Times New Roman" w:hAnsi="Calibri" w:cs="Calibri"/>
          <w:color w:val="000000"/>
          <w:kern w:val="0"/>
          <w:lang w:val="en-US"/>
          <w14:ligatures w14:val="none"/>
        </w:rPr>
      </w:pPr>
    </w:p>
    <w:p w14:paraId="16000554"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r w:rsidRPr="00B17447">
        <w:rPr>
          <w:rFonts w:ascii="Calibri" w:eastAsia="Times New Roman" w:hAnsi="Calibri" w:cs="Calibri"/>
          <w:b/>
          <w:color w:val="000000"/>
          <w:kern w:val="0"/>
          <w:lang w:val="en-US"/>
          <w14:ligatures w14:val="none"/>
        </w:rPr>
        <w:t>5.  To show commitment for Continuing Professional Development (CPD) for Self and Others</w:t>
      </w:r>
    </w:p>
    <w:p w14:paraId="19D91B98"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p>
    <w:p w14:paraId="390452E9" w14:textId="77777777" w:rsidR="00B17447" w:rsidRPr="00B17447" w:rsidRDefault="00B17447" w:rsidP="00B17447">
      <w:pPr>
        <w:numPr>
          <w:ilvl w:val="0"/>
          <w:numId w:val="6"/>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 xml:space="preserve">take part in the school’s procedures for self-evaluation and </w:t>
      </w:r>
      <w:proofErr w:type="spellStart"/>
      <w:r w:rsidRPr="00B17447">
        <w:rPr>
          <w:rFonts w:ascii="Calibri" w:eastAsia="Times New Roman" w:hAnsi="Calibri" w:cs="Calibri"/>
          <w:color w:val="000000"/>
          <w:kern w:val="0"/>
          <w:lang w:val="en-US"/>
          <w14:ligatures w14:val="none"/>
        </w:rPr>
        <w:t>programme</w:t>
      </w:r>
      <w:proofErr w:type="spellEnd"/>
      <w:r w:rsidRPr="00B17447">
        <w:rPr>
          <w:rFonts w:ascii="Calibri" w:eastAsia="Times New Roman" w:hAnsi="Calibri" w:cs="Calibri"/>
          <w:color w:val="000000"/>
          <w:kern w:val="0"/>
          <w:lang w:val="en-US"/>
          <w14:ligatures w14:val="none"/>
        </w:rPr>
        <w:t xml:space="preserve"> for continuing professional development (CPD)</w:t>
      </w:r>
    </w:p>
    <w:p w14:paraId="75ED936D" w14:textId="77777777" w:rsidR="00B17447" w:rsidRPr="00B17447" w:rsidRDefault="00B17447" w:rsidP="00B17447">
      <w:pPr>
        <w:numPr>
          <w:ilvl w:val="0"/>
          <w:numId w:val="6"/>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participate in training courses as appropriate for personal or whole-school development.</w:t>
      </w:r>
    </w:p>
    <w:p w14:paraId="363DB42F" w14:textId="77777777" w:rsidR="00B17447" w:rsidRPr="00B17447" w:rsidRDefault="00B17447" w:rsidP="00B17447">
      <w:pPr>
        <w:numPr>
          <w:ilvl w:val="0"/>
          <w:numId w:val="6"/>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keep up-to-date with current child-care and educational issues.</w:t>
      </w:r>
    </w:p>
    <w:p w14:paraId="78364504" w14:textId="77777777" w:rsidR="00B17447" w:rsidRPr="00B17447" w:rsidRDefault="00B17447" w:rsidP="00B17447">
      <w:pPr>
        <w:numPr>
          <w:ilvl w:val="0"/>
          <w:numId w:val="6"/>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 xml:space="preserve">provide a model of best practice in early years education, for visiting professionals, from within and beyond the local authority, including authorized agencies, </w:t>
      </w:r>
    </w:p>
    <w:p w14:paraId="55029167" w14:textId="798AADC4" w:rsidR="00B17447" w:rsidRPr="00B17447" w:rsidRDefault="00B17447" w:rsidP="00B17447">
      <w:pPr>
        <w:numPr>
          <w:ilvl w:val="0"/>
          <w:numId w:val="6"/>
        </w:num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 xml:space="preserve">under the direction of the Headteacher/ </w:t>
      </w:r>
      <w:proofErr w:type="spellStart"/>
      <w:r w:rsidRPr="00B17447">
        <w:rPr>
          <w:rFonts w:ascii="Calibri" w:eastAsia="Times New Roman" w:hAnsi="Calibri" w:cs="Calibri"/>
          <w:color w:val="000000"/>
          <w:kern w:val="0"/>
          <w:lang w:val="en-US"/>
          <w14:ligatures w14:val="none"/>
        </w:rPr>
        <w:t>classteacher</w:t>
      </w:r>
      <w:proofErr w:type="spellEnd"/>
      <w:r w:rsidRPr="00B17447">
        <w:rPr>
          <w:rFonts w:ascii="Calibri" w:eastAsia="Times New Roman" w:hAnsi="Calibri" w:cs="Calibri"/>
          <w:color w:val="000000"/>
          <w:kern w:val="0"/>
          <w:lang w:val="en-US"/>
          <w14:ligatures w14:val="none"/>
        </w:rPr>
        <w:t xml:space="preserve"> and participate in the support and training of early years students, nursery nurse</w:t>
      </w:r>
      <w:r w:rsidRPr="00B17447" w:rsidDel="00913D25">
        <w:rPr>
          <w:rFonts w:ascii="Calibri" w:eastAsia="Times New Roman" w:hAnsi="Calibri" w:cs="Calibri"/>
          <w:color w:val="000000"/>
          <w:kern w:val="0"/>
          <w:lang w:val="en-US"/>
          <w14:ligatures w14:val="none"/>
        </w:rPr>
        <w:t xml:space="preserve">, </w:t>
      </w:r>
      <w:r w:rsidRPr="00B17447">
        <w:rPr>
          <w:rFonts w:ascii="Calibri" w:eastAsia="Times New Roman" w:hAnsi="Calibri" w:cs="Calibri"/>
          <w:color w:val="000000"/>
          <w:kern w:val="0"/>
          <w:lang w:val="en-US"/>
          <w14:ligatures w14:val="none"/>
        </w:rPr>
        <w:t xml:space="preserve">NVQ, work </w:t>
      </w:r>
      <w:r w:rsidRPr="00B17447">
        <w:rPr>
          <w:rFonts w:ascii="Calibri" w:eastAsia="Times New Roman" w:hAnsi="Calibri" w:cs="Calibri"/>
          <w:color w:val="000000"/>
          <w:kern w:val="0"/>
          <w:lang w:val="en-US"/>
          <w14:ligatures w14:val="none"/>
        </w:rPr>
        <w:t>experience students</w:t>
      </w:r>
      <w:r w:rsidRPr="00B17447" w:rsidDel="00913D25">
        <w:rPr>
          <w:rFonts w:ascii="Calibri" w:eastAsia="Times New Roman" w:hAnsi="Calibri" w:cs="Calibri"/>
          <w:color w:val="000000"/>
          <w:kern w:val="0"/>
          <w:lang w:val="en-US"/>
          <w14:ligatures w14:val="none"/>
        </w:rPr>
        <w:t xml:space="preserve">, and </w:t>
      </w:r>
      <w:r w:rsidRPr="00B17447">
        <w:rPr>
          <w:rFonts w:ascii="Calibri" w:eastAsia="Times New Roman" w:hAnsi="Calibri" w:cs="Calibri"/>
          <w:color w:val="000000"/>
          <w:kern w:val="0"/>
          <w:lang w:val="en-US"/>
          <w14:ligatures w14:val="none"/>
        </w:rPr>
        <w:t xml:space="preserve">volunteers </w:t>
      </w:r>
    </w:p>
    <w:p w14:paraId="5E910C6F" w14:textId="77777777" w:rsidR="00B17447" w:rsidRPr="00B17447" w:rsidRDefault="00B17447" w:rsidP="00B17447">
      <w:pPr>
        <w:spacing w:after="0" w:line="240" w:lineRule="auto"/>
        <w:rPr>
          <w:rFonts w:ascii="Calibri" w:eastAsia="Times New Roman" w:hAnsi="Calibri" w:cs="Calibri"/>
          <w:color w:val="000000"/>
          <w:kern w:val="0"/>
          <w:lang w:val="en-US"/>
          <w14:ligatures w14:val="none"/>
        </w:rPr>
      </w:pPr>
    </w:p>
    <w:p w14:paraId="7D96ED5D" w14:textId="77777777" w:rsidR="00B17447" w:rsidRDefault="00B17447" w:rsidP="00B17447">
      <w:pPr>
        <w:spacing w:after="0" w:line="240" w:lineRule="auto"/>
        <w:rPr>
          <w:rFonts w:ascii="Calibri" w:eastAsia="Times New Roman" w:hAnsi="Calibri" w:cs="Calibri"/>
          <w:color w:val="000000"/>
          <w:kern w:val="0"/>
          <w:lang w:val="en-US"/>
          <w14:ligatures w14:val="none"/>
        </w:rPr>
      </w:pPr>
    </w:p>
    <w:p w14:paraId="16ABD76A" w14:textId="77777777" w:rsidR="00B17447" w:rsidRDefault="00B17447" w:rsidP="00B17447">
      <w:pPr>
        <w:spacing w:after="0" w:line="240" w:lineRule="auto"/>
        <w:rPr>
          <w:rFonts w:ascii="Calibri" w:eastAsia="Times New Roman" w:hAnsi="Calibri" w:cs="Calibri"/>
          <w:color w:val="000000"/>
          <w:kern w:val="0"/>
          <w:lang w:val="en-US"/>
          <w14:ligatures w14:val="none"/>
        </w:rPr>
      </w:pPr>
    </w:p>
    <w:p w14:paraId="476D78CE" w14:textId="77777777" w:rsidR="00B17447" w:rsidRDefault="00B17447" w:rsidP="00B17447">
      <w:pPr>
        <w:spacing w:after="0" w:line="240" w:lineRule="auto"/>
        <w:rPr>
          <w:rFonts w:ascii="Calibri" w:eastAsia="Times New Roman" w:hAnsi="Calibri" w:cs="Calibri"/>
          <w:color w:val="000000"/>
          <w:kern w:val="0"/>
          <w:lang w:val="en-US"/>
          <w14:ligatures w14:val="none"/>
        </w:rPr>
      </w:pPr>
    </w:p>
    <w:p w14:paraId="6406A3FC" w14:textId="77777777" w:rsidR="00B17447" w:rsidRDefault="00B17447" w:rsidP="00B17447">
      <w:pPr>
        <w:spacing w:after="0" w:line="240" w:lineRule="auto"/>
        <w:rPr>
          <w:rFonts w:ascii="Calibri" w:eastAsia="Times New Roman" w:hAnsi="Calibri" w:cs="Calibri"/>
          <w:color w:val="000000"/>
          <w:kern w:val="0"/>
          <w:lang w:val="en-US"/>
          <w14:ligatures w14:val="none"/>
        </w:rPr>
      </w:pPr>
    </w:p>
    <w:p w14:paraId="1110F553" w14:textId="77777777" w:rsidR="00B17447" w:rsidRDefault="00B17447" w:rsidP="00B17447">
      <w:pPr>
        <w:spacing w:after="0" w:line="240" w:lineRule="auto"/>
        <w:rPr>
          <w:rFonts w:ascii="Calibri" w:eastAsia="Times New Roman" w:hAnsi="Calibri" w:cs="Calibri"/>
          <w:color w:val="000000"/>
          <w:kern w:val="0"/>
          <w:lang w:val="en-US"/>
          <w14:ligatures w14:val="none"/>
        </w:rPr>
      </w:pPr>
    </w:p>
    <w:p w14:paraId="63F20E6F" w14:textId="77777777" w:rsidR="00B17447" w:rsidRDefault="00B17447" w:rsidP="00B17447">
      <w:pPr>
        <w:spacing w:after="0" w:line="240" w:lineRule="auto"/>
        <w:rPr>
          <w:rFonts w:ascii="Calibri" w:eastAsia="Times New Roman" w:hAnsi="Calibri" w:cs="Calibri"/>
          <w:color w:val="000000"/>
          <w:kern w:val="0"/>
          <w:lang w:val="en-US"/>
          <w14:ligatures w14:val="none"/>
        </w:rPr>
      </w:pPr>
    </w:p>
    <w:p w14:paraId="2361601F" w14:textId="77777777" w:rsidR="00B17447" w:rsidRDefault="00B17447" w:rsidP="00B17447">
      <w:pPr>
        <w:spacing w:after="0" w:line="240" w:lineRule="auto"/>
        <w:rPr>
          <w:rFonts w:ascii="Calibri" w:eastAsia="Times New Roman" w:hAnsi="Calibri" w:cs="Calibri"/>
          <w:color w:val="000000"/>
          <w:kern w:val="0"/>
          <w:lang w:val="en-US"/>
          <w14:ligatures w14:val="none"/>
        </w:rPr>
      </w:pPr>
    </w:p>
    <w:p w14:paraId="503C0C6D" w14:textId="77777777" w:rsidR="00B17447" w:rsidRDefault="00B17447" w:rsidP="00B17447">
      <w:pPr>
        <w:spacing w:after="0" w:line="240" w:lineRule="auto"/>
        <w:rPr>
          <w:rFonts w:ascii="Calibri" w:eastAsia="Times New Roman" w:hAnsi="Calibri" w:cs="Calibri"/>
          <w:color w:val="000000"/>
          <w:kern w:val="0"/>
          <w:lang w:val="en-US"/>
          <w14:ligatures w14:val="none"/>
        </w:rPr>
      </w:pPr>
    </w:p>
    <w:p w14:paraId="1068883C" w14:textId="77777777" w:rsidR="00B17447" w:rsidRDefault="00B17447" w:rsidP="00B17447">
      <w:pPr>
        <w:spacing w:after="0" w:line="240" w:lineRule="auto"/>
        <w:rPr>
          <w:rFonts w:ascii="Calibri" w:eastAsia="Times New Roman" w:hAnsi="Calibri" w:cs="Calibri"/>
          <w:color w:val="000000"/>
          <w:kern w:val="0"/>
          <w:lang w:val="en-US"/>
          <w14:ligatures w14:val="none"/>
        </w:rPr>
      </w:pPr>
    </w:p>
    <w:p w14:paraId="32B06D78" w14:textId="77777777" w:rsidR="00B17447" w:rsidRDefault="00B17447" w:rsidP="00B17447">
      <w:pPr>
        <w:spacing w:after="0" w:line="240" w:lineRule="auto"/>
        <w:rPr>
          <w:rFonts w:ascii="Calibri" w:eastAsia="Times New Roman" w:hAnsi="Calibri" w:cs="Calibri"/>
          <w:color w:val="000000"/>
          <w:kern w:val="0"/>
          <w:lang w:val="en-US"/>
          <w14:ligatures w14:val="none"/>
        </w:rPr>
      </w:pPr>
    </w:p>
    <w:p w14:paraId="6A043D73" w14:textId="77777777" w:rsidR="00B17447" w:rsidRDefault="00B17447" w:rsidP="00B17447">
      <w:pPr>
        <w:spacing w:after="0" w:line="240" w:lineRule="auto"/>
        <w:rPr>
          <w:rFonts w:ascii="Calibri" w:eastAsia="Times New Roman" w:hAnsi="Calibri" w:cs="Calibri"/>
          <w:color w:val="000000"/>
          <w:kern w:val="0"/>
          <w:lang w:val="en-US"/>
          <w14:ligatures w14:val="none"/>
        </w:rPr>
      </w:pPr>
    </w:p>
    <w:p w14:paraId="50D17F70" w14:textId="77777777" w:rsidR="00B17447" w:rsidRDefault="00B17447" w:rsidP="00B17447">
      <w:pPr>
        <w:spacing w:after="0" w:line="240" w:lineRule="auto"/>
        <w:rPr>
          <w:rFonts w:ascii="Calibri" w:eastAsia="Times New Roman" w:hAnsi="Calibri" w:cs="Calibri"/>
          <w:color w:val="000000"/>
          <w:kern w:val="0"/>
          <w:lang w:val="en-US"/>
          <w14:ligatures w14:val="none"/>
        </w:rPr>
      </w:pPr>
    </w:p>
    <w:p w14:paraId="39A10FB1" w14:textId="77777777" w:rsidR="00B17447" w:rsidRDefault="00B17447" w:rsidP="00B17447">
      <w:pPr>
        <w:spacing w:after="0" w:line="240" w:lineRule="auto"/>
        <w:rPr>
          <w:rFonts w:ascii="Calibri" w:eastAsia="Times New Roman" w:hAnsi="Calibri" w:cs="Calibri"/>
          <w:color w:val="000000"/>
          <w:kern w:val="0"/>
          <w:lang w:val="en-US"/>
          <w14:ligatures w14:val="none"/>
        </w:rPr>
      </w:pPr>
    </w:p>
    <w:p w14:paraId="28B2030E" w14:textId="77777777" w:rsidR="00B17447" w:rsidRDefault="00B17447" w:rsidP="00B17447">
      <w:pPr>
        <w:spacing w:after="0" w:line="240" w:lineRule="auto"/>
        <w:rPr>
          <w:rFonts w:ascii="Calibri" w:eastAsia="Times New Roman" w:hAnsi="Calibri" w:cs="Calibri"/>
          <w:color w:val="000000"/>
          <w:kern w:val="0"/>
          <w:lang w:val="en-US"/>
          <w14:ligatures w14:val="none"/>
        </w:rPr>
      </w:pPr>
    </w:p>
    <w:p w14:paraId="410A82DC" w14:textId="77777777" w:rsidR="00B17447" w:rsidRDefault="00B17447" w:rsidP="00B17447">
      <w:pPr>
        <w:spacing w:after="0" w:line="240" w:lineRule="auto"/>
        <w:rPr>
          <w:rFonts w:ascii="Calibri" w:eastAsia="Times New Roman" w:hAnsi="Calibri" w:cs="Calibri"/>
          <w:color w:val="000000"/>
          <w:kern w:val="0"/>
          <w:lang w:val="en-US"/>
          <w14:ligatures w14:val="none"/>
        </w:rPr>
      </w:pPr>
    </w:p>
    <w:p w14:paraId="1AB87660" w14:textId="77777777" w:rsidR="00B17447" w:rsidRPr="00B17447" w:rsidRDefault="00B17447" w:rsidP="00B17447">
      <w:pPr>
        <w:spacing w:after="0" w:line="240" w:lineRule="auto"/>
        <w:rPr>
          <w:rFonts w:ascii="Calibri" w:eastAsia="Times New Roman" w:hAnsi="Calibri" w:cs="Calibri"/>
          <w:color w:val="000000"/>
          <w:kern w:val="0"/>
          <w:lang w:val="en-US"/>
          <w14:ligatures w14:val="none"/>
        </w:rPr>
      </w:pPr>
    </w:p>
    <w:p w14:paraId="221D1055" w14:textId="77777777" w:rsidR="00B17447" w:rsidRPr="00B17447" w:rsidDel="004D6A9C" w:rsidRDefault="00B17447" w:rsidP="00B17447">
      <w:pPr>
        <w:spacing w:after="0" w:line="240" w:lineRule="auto"/>
        <w:rPr>
          <w:rFonts w:ascii="Calibri" w:eastAsia="Times New Roman" w:hAnsi="Calibri" w:cs="Calibri"/>
          <w:color w:val="000000"/>
          <w:kern w:val="0"/>
          <w:lang w:val="en-US"/>
          <w14:ligatures w14:val="none"/>
        </w:rPr>
      </w:pPr>
    </w:p>
    <w:p w14:paraId="500856FB" w14:textId="31494A06" w:rsidR="00B17447" w:rsidRPr="00B17447" w:rsidRDefault="00B17447" w:rsidP="00B17447">
      <w:pPr>
        <w:spacing w:after="0" w:line="240" w:lineRule="auto"/>
        <w:jc w:val="center"/>
        <w:rPr>
          <w:rFonts w:ascii="Calibri" w:eastAsia="Times New Roman" w:hAnsi="Calibri" w:cs="Calibri"/>
          <w:b/>
          <w:bCs/>
          <w:kern w:val="0"/>
          <w:sz w:val="32"/>
          <w:szCs w:val="32"/>
          <w:lang w:val="en-US"/>
          <w14:ligatures w14:val="none"/>
        </w:rPr>
      </w:pPr>
      <w:proofErr w:type="spellStart"/>
      <w:r w:rsidRPr="00B17447">
        <w:rPr>
          <w:rFonts w:ascii="Calibri" w:eastAsia="Times New Roman" w:hAnsi="Calibri" w:cs="Calibri"/>
          <w:b/>
          <w:bCs/>
          <w:kern w:val="0"/>
          <w:sz w:val="32"/>
          <w:szCs w:val="32"/>
          <w:lang w:val="en-US"/>
          <w14:ligatures w14:val="none"/>
        </w:rPr>
        <w:lastRenderedPageBreak/>
        <w:t>Chelwood</w:t>
      </w:r>
      <w:proofErr w:type="spellEnd"/>
      <w:r w:rsidRPr="00B17447">
        <w:rPr>
          <w:rFonts w:ascii="Calibri" w:eastAsia="Times New Roman" w:hAnsi="Calibri" w:cs="Calibri"/>
          <w:b/>
          <w:bCs/>
          <w:kern w:val="0"/>
          <w:sz w:val="32"/>
          <w:szCs w:val="32"/>
          <w:lang w:val="en-US"/>
          <w14:ligatures w14:val="none"/>
        </w:rPr>
        <w:t xml:space="preserve"> Nursery School</w:t>
      </w:r>
    </w:p>
    <w:p w14:paraId="6AFDCDAC" w14:textId="63A98C23" w:rsidR="00B17447" w:rsidRPr="00B17447" w:rsidRDefault="00B17447" w:rsidP="00B17447">
      <w:pPr>
        <w:spacing w:after="0" w:line="240" w:lineRule="auto"/>
        <w:jc w:val="center"/>
        <w:rPr>
          <w:rFonts w:ascii="Calibri" w:eastAsia="Times New Roman" w:hAnsi="Calibri" w:cs="Calibri"/>
          <w:b/>
          <w:bCs/>
          <w:kern w:val="0"/>
          <w:sz w:val="32"/>
          <w:szCs w:val="32"/>
          <w:lang w:val="en-US"/>
          <w14:ligatures w14:val="none"/>
        </w:rPr>
      </w:pPr>
      <w:r w:rsidRPr="00B17447">
        <w:rPr>
          <w:rFonts w:ascii="Calibri" w:eastAsia="Times New Roman" w:hAnsi="Calibri" w:cs="Calibri"/>
          <w:b/>
          <w:bCs/>
          <w:kern w:val="0"/>
          <w:sz w:val="32"/>
          <w:szCs w:val="32"/>
          <w:lang w:val="en-US"/>
          <w14:ligatures w14:val="none"/>
        </w:rPr>
        <w:t>Early Years Educator / Nursery Nurse</w:t>
      </w:r>
    </w:p>
    <w:p w14:paraId="25C82E4E" w14:textId="2803B526" w:rsidR="00B17447" w:rsidRPr="00B17447" w:rsidRDefault="00B17447" w:rsidP="00B17447">
      <w:pPr>
        <w:spacing w:after="0" w:line="240" w:lineRule="auto"/>
        <w:jc w:val="center"/>
        <w:rPr>
          <w:rFonts w:ascii="Calibri" w:eastAsia="Times New Roman" w:hAnsi="Calibri" w:cs="Calibri"/>
          <w:b/>
          <w:bCs/>
          <w:kern w:val="0"/>
          <w:sz w:val="32"/>
          <w:szCs w:val="32"/>
          <w:lang w:val="en-US"/>
          <w14:ligatures w14:val="none"/>
        </w:rPr>
      </w:pPr>
      <w:r w:rsidRPr="00B17447">
        <w:rPr>
          <w:rFonts w:ascii="Calibri" w:eastAsia="Times New Roman" w:hAnsi="Calibri" w:cs="Calibri"/>
          <w:b/>
          <w:bCs/>
          <w:kern w:val="0"/>
          <w:sz w:val="32"/>
          <w:szCs w:val="32"/>
          <w:lang w:val="en-US"/>
          <w14:ligatures w14:val="none"/>
        </w:rPr>
        <w:t xml:space="preserve">Person Specification </w:t>
      </w:r>
      <w:r w:rsidRPr="00B17447">
        <w:rPr>
          <w:rFonts w:ascii="Calibri" w:eastAsia="Times New Roman" w:hAnsi="Calibri" w:cs="Calibri"/>
          <w:b/>
          <w:bCs/>
          <w:kern w:val="0"/>
          <w:sz w:val="32"/>
          <w:szCs w:val="32"/>
          <w:lang w:val="en-US"/>
          <w14:ligatures w14:val="none"/>
        </w:rPr>
        <w:t>2025</w:t>
      </w:r>
    </w:p>
    <w:p w14:paraId="0BA532B1"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p>
    <w:p w14:paraId="5B96674C" w14:textId="77777777" w:rsidR="00B17447" w:rsidRPr="00B17447" w:rsidRDefault="00B17447" w:rsidP="00B17447">
      <w:pPr>
        <w:spacing w:after="0" w:line="240" w:lineRule="auto"/>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 xml:space="preserve">The person specification is a picture of the skills, knowledge and experience needed to carry out the job.  It has been used to draw up the advert, and will also be used in the short listing and interviewing process for this post.  </w:t>
      </w:r>
    </w:p>
    <w:p w14:paraId="3405B4E3"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p>
    <w:p w14:paraId="59F93FFB"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r w:rsidRPr="00B17447">
        <w:rPr>
          <w:rFonts w:ascii="Calibri" w:eastAsia="Times New Roman" w:hAnsi="Calibri" w:cs="Calibri"/>
          <w:b/>
          <w:color w:val="000000"/>
          <w:kern w:val="0"/>
          <w:lang w:val="en-US"/>
          <w14:ligatures w14:val="none"/>
        </w:rPr>
        <w:t>CATEGORY 1 - JOB RELATED KNOWLEDGE/APTITUDE/SKILLS</w:t>
      </w:r>
    </w:p>
    <w:tbl>
      <w:tblPr>
        <w:tblStyle w:val="TableGrid"/>
        <w:tblW w:w="0" w:type="auto"/>
        <w:tblLayout w:type="fixed"/>
        <w:tblLook w:val="04A0" w:firstRow="1" w:lastRow="0" w:firstColumn="1" w:lastColumn="0" w:noHBand="0" w:noVBand="1"/>
      </w:tblPr>
      <w:tblGrid>
        <w:gridCol w:w="9180"/>
        <w:gridCol w:w="675"/>
      </w:tblGrid>
      <w:tr w:rsidR="00B17447" w:rsidRPr="00B17447" w14:paraId="5071851D" w14:textId="77777777" w:rsidTr="009A359D">
        <w:tc>
          <w:tcPr>
            <w:tcW w:w="9180" w:type="dxa"/>
          </w:tcPr>
          <w:p w14:paraId="4A186004" w14:textId="77777777" w:rsidR="00B17447" w:rsidRPr="00B17447" w:rsidRDefault="00B17447" w:rsidP="00B17447">
            <w:pPr>
              <w:rPr>
                <w:rFonts w:ascii="Calibri" w:hAnsi="Calibri" w:cs="Calibri"/>
                <w:b/>
                <w:sz w:val="24"/>
                <w:szCs w:val="24"/>
                <w:lang w:val="en-US"/>
              </w:rPr>
            </w:pPr>
            <w:r w:rsidRPr="00B17447">
              <w:rPr>
                <w:rFonts w:ascii="Calibri" w:hAnsi="Calibri" w:cs="Calibri"/>
                <w:b/>
                <w:sz w:val="24"/>
                <w:szCs w:val="24"/>
                <w:lang w:val="en-US"/>
              </w:rPr>
              <w:t xml:space="preserve">E= Essential  </w:t>
            </w:r>
          </w:p>
          <w:p w14:paraId="24285F82" w14:textId="77777777" w:rsidR="00B17447" w:rsidRPr="00B17447" w:rsidRDefault="00B17447" w:rsidP="00B17447">
            <w:pPr>
              <w:rPr>
                <w:rFonts w:ascii="Calibri" w:hAnsi="Calibri" w:cs="Calibri"/>
                <w:b/>
                <w:sz w:val="24"/>
                <w:szCs w:val="24"/>
                <w:lang w:val="en-US"/>
              </w:rPr>
            </w:pPr>
            <w:r w:rsidRPr="00B17447">
              <w:rPr>
                <w:rFonts w:ascii="Calibri" w:hAnsi="Calibri" w:cs="Calibri"/>
                <w:b/>
                <w:sz w:val="24"/>
                <w:szCs w:val="24"/>
                <w:lang w:val="en-US"/>
              </w:rPr>
              <w:t>D= Desirable</w:t>
            </w:r>
          </w:p>
          <w:p w14:paraId="3BE4C0D7" w14:textId="77777777" w:rsidR="00B17447" w:rsidRPr="00B17447" w:rsidRDefault="00B17447" w:rsidP="00B17447">
            <w:pPr>
              <w:rPr>
                <w:rFonts w:ascii="Calibri" w:hAnsi="Calibri" w:cs="Calibri"/>
                <w:color w:val="000000"/>
                <w:sz w:val="24"/>
                <w:szCs w:val="24"/>
                <w:lang w:val="en-US"/>
              </w:rPr>
            </w:pPr>
          </w:p>
        </w:tc>
        <w:tc>
          <w:tcPr>
            <w:tcW w:w="675" w:type="dxa"/>
          </w:tcPr>
          <w:p w14:paraId="51C6BDF0" w14:textId="77777777" w:rsidR="00B17447" w:rsidRPr="00B17447" w:rsidRDefault="00B17447" w:rsidP="00B17447">
            <w:pPr>
              <w:jc w:val="center"/>
              <w:rPr>
                <w:rFonts w:ascii="Calibri" w:hAnsi="Calibri" w:cs="Calibri"/>
                <w:color w:val="000000"/>
                <w:sz w:val="24"/>
                <w:szCs w:val="24"/>
                <w:lang w:val="en-US"/>
              </w:rPr>
            </w:pPr>
          </w:p>
        </w:tc>
      </w:tr>
      <w:tr w:rsidR="00B17447" w:rsidRPr="00B17447" w14:paraId="5F9D73BF" w14:textId="77777777" w:rsidTr="009A359D">
        <w:tc>
          <w:tcPr>
            <w:tcW w:w="9180" w:type="dxa"/>
          </w:tcPr>
          <w:p w14:paraId="2E0C9D13" w14:textId="77777777" w:rsidR="00B17447" w:rsidRPr="00B17447" w:rsidRDefault="00B17447" w:rsidP="00B17447">
            <w:pPr>
              <w:rPr>
                <w:rFonts w:ascii="Calibri" w:hAnsi="Calibri" w:cs="Calibri"/>
                <w:color w:val="000000"/>
                <w:sz w:val="24"/>
                <w:szCs w:val="24"/>
                <w:lang w:val="en-US"/>
              </w:rPr>
            </w:pPr>
            <w:r w:rsidRPr="00B17447">
              <w:rPr>
                <w:rFonts w:ascii="Calibri" w:hAnsi="Calibri" w:cs="Calibri"/>
                <w:color w:val="000000"/>
                <w:sz w:val="24"/>
                <w:szCs w:val="24"/>
                <w:lang w:val="en-US"/>
              </w:rPr>
              <w:t>KNOWLEDGE</w:t>
            </w:r>
          </w:p>
        </w:tc>
        <w:tc>
          <w:tcPr>
            <w:tcW w:w="675" w:type="dxa"/>
          </w:tcPr>
          <w:p w14:paraId="34F2BF30" w14:textId="77777777" w:rsidR="00B17447" w:rsidRPr="00B17447" w:rsidRDefault="00B17447" w:rsidP="00B17447">
            <w:pPr>
              <w:jc w:val="center"/>
              <w:rPr>
                <w:rFonts w:ascii="Calibri" w:hAnsi="Calibri" w:cs="Calibri"/>
                <w:color w:val="000000"/>
                <w:sz w:val="24"/>
                <w:szCs w:val="24"/>
                <w:lang w:val="en-US"/>
              </w:rPr>
            </w:pPr>
          </w:p>
        </w:tc>
      </w:tr>
      <w:tr w:rsidR="00B17447" w:rsidRPr="00B17447" w14:paraId="5BAFB9CA" w14:textId="77777777" w:rsidTr="009A359D">
        <w:tc>
          <w:tcPr>
            <w:tcW w:w="9180" w:type="dxa"/>
          </w:tcPr>
          <w:p w14:paraId="366E4206" w14:textId="77777777" w:rsidR="00B17447" w:rsidRPr="00B17447" w:rsidRDefault="00B17447" w:rsidP="00B17447">
            <w:pPr>
              <w:numPr>
                <w:ilvl w:val="0"/>
                <w:numId w:val="13"/>
              </w:numPr>
              <w:rPr>
                <w:rFonts w:ascii="Calibri" w:hAnsi="Calibri" w:cs="Calibri"/>
                <w:color w:val="000000"/>
                <w:sz w:val="24"/>
                <w:szCs w:val="24"/>
                <w:lang w:val="en-US"/>
              </w:rPr>
            </w:pPr>
            <w:r w:rsidRPr="00B17447">
              <w:rPr>
                <w:rFonts w:ascii="Calibri" w:hAnsi="Calibri" w:cs="Calibri"/>
                <w:color w:val="000000"/>
                <w:sz w:val="24"/>
                <w:szCs w:val="24"/>
                <w:lang w:val="en-US"/>
              </w:rPr>
              <w:t xml:space="preserve">An understanding of the role of </w:t>
            </w:r>
            <w:proofErr w:type="spellStart"/>
            <w:proofErr w:type="gramStart"/>
            <w:r w:rsidRPr="00B17447">
              <w:rPr>
                <w:rFonts w:ascii="Calibri" w:hAnsi="Calibri" w:cs="Calibri"/>
                <w:color w:val="000000"/>
                <w:sz w:val="24"/>
                <w:szCs w:val="24"/>
                <w:lang w:val="en-US"/>
              </w:rPr>
              <w:t>a</w:t>
            </w:r>
            <w:proofErr w:type="spellEnd"/>
            <w:proofErr w:type="gramEnd"/>
            <w:r w:rsidRPr="00B17447">
              <w:rPr>
                <w:rFonts w:ascii="Calibri" w:hAnsi="Calibri" w:cs="Calibri"/>
                <w:color w:val="000000"/>
                <w:sz w:val="24"/>
                <w:szCs w:val="24"/>
                <w:lang w:val="en-US"/>
              </w:rPr>
              <w:t xml:space="preserve"> early years educator /nursery nurse in a nursery school.               </w:t>
            </w:r>
            <w:r w:rsidRPr="00B17447">
              <w:rPr>
                <w:rFonts w:ascii="Calibri" w:hAnsi="Calibri" w:cs="Calibri"/>
                <w:color w:val="000000"/>
                <w:sz w:val="24"/>
                <w:szCs w:val="24"/>
                <w:lang w:val="en-US"/>
              </w:rPr>
              <w:tab/>
              <w:t xml:space="preserve">  </w:t>
            </w:r>
          </w:p>
        </w:tc>
        <w:tc>
          <w:tcPr>
            <w:tcW w:w="675" w:type="dxa"/>
          </w:tcPr>
          <w:p w14:paraId="3EE7BFA4" w14:textId="77777777" w:rsidR="00B17447" w:rsidRPr="00B17447" w:rsidRDefault="00B17447" w:rsidP="00B17447">
            <w:pPr>
              <w:ind w:left="318" w:hanging="284"/>
              <w:rPr>
                <w:rFonts w:ascii="Calibri" w:hAnsi="Calibri" w:cs="Calibri"/>
                <w:b/>
                <w:color w:val="000000"/>
                <w:sz w:val="24"/>
                <w:szCs w:val="24"/>
                <w:lang w:val="en-US"/>
              </w:rPr>
            </w:pPr>
            <w:r w:rsidRPr="00B17447">
              <w:rPr>
                <w:rFonts w:ascii="Calibri" w:hAnsi="Calibri" w:cs="Calibri"/>
                <w:b/>
                <w:color w:val="000000"/>
                <w:sz w:val="24"/>
                <w:szCs w:val="24"/>
                <w:lang w:val="en-US"/>
              </w:rPr>
              <w:t xml:space="preserve">  E</w:t>
            </w:r>
          </w:p>
        </w:tc>
      </w:tr>
      <w:tr w:rsidR="00B17447" w:rsidRPr="00B17447" w14:paraId="639A4887" w14:textId="77777777" w:rsidTr="009A359D">
        <w:tc>
          <w:tcPr>
            <w:tcW w:w="9180" w:type="dxa"/>
          </w:tcPr>
          <w:p w14:paraId="7F775199" w14:textId="77777777" w:rsidR="00B17447" w:rsidRPr="00B17447" w:rsidRDefault="00B17447" w:rsidP="00B17447">
            <w:pPr>
              <w:numPr>
                <w:ilvl w:val="0"/>
                <w:numId w:val="13"/>
              </w:numPr>
              <w:rPr>
                <w:rFonts w:ascii="Calibri" w:hAnsi="Calibri" w:cs="Calibri"/>
                <w:color w:val="000000"/>
                <w:sz w:val="24"/>
                <w:szCs w:val="24"/>
                <w:lang w:val="en-US"/>
              </w:rPr>
            </w:pPr>
            <w:r w:rsidRPr="00B17447">
              <w:rPr>
                <w:rFonts w:ascii="Calibri" w:hAnsi="Calibri" w:cs="Calibri"/>
                <w:color w:val="000000"/>
                <w:sz w:val="24"/>
                <w:szCs w:val="24"/>
                <w:lang w:val="en-US"/>
              </w:rPr>
              <w:t xml:space="preserve">An understanding of child development and play in children’s learning and a working knowledge of the requirements of the Early Years Foundation Stage. </w:t>
            </w:r>
          </w:p>
        </w:tc>
        <w:tc>
          <w:tcPr>
            <w:tcW w:w="675" w:type="dxa"/>
          </w:tcPr>
          <w:p w14:paraId="1F8244E8" w14:textId="77777777" w:rsidR="00B17447" w:rsidRPr="00B17447" w:rsidRDefault="00B17447" w:rsidP="00B17447">
            <w:pPr>
              <w:ind w:left="360" w:hanging="284"/>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55BDF440" w14:textId="77777777" w:rsidTr="009A359D">
        <w:tc>
          <w:tcPr>
            <w:tcW w:w="9180" w:type="dxa"/>
          </w:tcPr>
          <w:p w14:paraId="30DD517D" w14:textId="77777777" w:rsidR="00B17447" w:rsidRPr="00B17447" w:rsidRDefault="00B17447" w:rsidP="00B17447">
            <w:pPr>
              <w:numPr>
                <w:ilvl w:val="0"/>
                <w:numId w:val="13"/>
              </w:numPr>
              <w:rPr>
                <w:rFonts w:ascii="Calibri" w:hAnsi="Calibri" w:cs="Calibri"/>
                <w:color w:val="000000"/>
                <w:sz w:val="24"/>
                <w:szCs w:val="24"/>
                <w:lang w:val="en-US"/>
              </w:rPr>
            </w:pPr>
            <w:r w:rsidRPr="00B17447">
              <w:rPr>
                <w:rFonts w:ascii="Calibri" w:hAnsi="Calibri" w:cs="Calibri"/>
                <w:color w:val="000000"/>
                <w:sz w:val="24"/>
                <w:szCs w:val="24"/>
                <w:lang w:val="en-US"/>
              </w:rPr>
              <w:t xml:space="preserve">An understanding of the importance of teamwork. </w:t>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r>
          </w:p>
        </w:tc>
        <w:tc>
          <w:tcPr>
            <w:tcW w:w="675" w:type="dxa"/>
          </w:tcPr>
          <w:p w14:paraId="358BF836" w14:textId="77777777" w:rsidR="00B17447" w:rsidRPr="00B17447" w:rsidRDefault="00B17447" w:rsidP="00B17447">
            <w:pPr>
              <w:ind w:left="360" w:hanging="284"/>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1C5929A8" w14:textId="77777777" w:rsidTr="009A359D">
        <w:tc>
          <w:tcPr>
            <w:tcW w:w="9180" w:type="dxa"/>
          </w:tcPr>
          <w:p w14:paraId="735023C6" w14:textId="77777777" w:rsidR="00B17447" w:rsidRPr="00B17447" w:rsidRDefault="00B17447" w:rsidP="00B17447">
            <w:pPr>
              <w:numPr>
                <w:ilvl w:val="0"/>
                <w:numId w:val="13"/>
              </w:numPr>
              <w:rPr>
                <w:rFonts w:ascii="Calibri" w:hAnsi="Calibri" w:cs="Calibri"/>
                <w:color w:val="000000"/>
                <w:sz w:val="24"/>
                <w:szCs w:val="24"/>
                <w:lang w:val="en-US"/>
              </w:rPr>
            </w:pPr>
            <w:r w:rsidRPr="00B17447">
              <w:rPr>
                <w:rFonts w:ascii="Calibri" w:hAnsi="Calibri" w:cs="Calibri"/>
                <w:color w:val="000000"/>
                <w:sz w:val="24"/>
                <w:szCs w:val="24"/>
                <w:lang w:val="en-US"/>
              </w:rPr>
              <w:t xml:space="preserve">An understanding and commitment to the safeguarding of children and their well-being </w:t>
            </w:r>
            <w:r w:rsidRPr="00B17447">
              <w:rPr>
                <w:rFonts w:ascii="Calibri" w:hAnsi="Calibri" w:cs="Calibri"/>
                <w:color w:val="000000"/>
                <w:sz w:val="24"/>
                <w:szCs w:val="24"/>
                <w:lang w:val="en-US"/>
              </w:rPr>
              <w:tab/>
            </w:r>
          </w:p>
        </w:tc>
        <w:tc>
          <w:tcPr>
            <w:tcW w:w="675" w:type="dxa"/>
          </w:tcPr>
          <w:p w14:paraId="64794BAD" w14:textId="77777777" w:rsidR="00B17447" w:rsidRPr="00B17447" w:rsidRDefault="00B17447" w:rsidP="00B17447">
            <w:pPr>
              <w:ind w:left="360" w:hanging="284"/>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0F82395E" w14:textId="77777777" w:rsidTr="009A359D">
        <w:tc>
          <w:tcPr>
            <w:tcW w:w="9180" w:type="dxa"/>
          </w:tcPr>
          <w:p w14:paraId="239FC489" w14:textId="77777777" w:rsidR="00B17447" w:rsidRPr="00B17447" w:rsidRDefault="00B17447" w:rsidP="00B17447">
            <w:pPr>
              <w:rPr>
                <w:rFonts w:ascii="Calibri" w:hAnsi="Calibri" w:cs="Calibri"/>
                <w:color w:val="000000"/>
                <w:sz w:val="24"/>
                <w:szCs w:val="24"/>
                <w:lang w:val="en-US"/>
              </w:rPr>
            </w:pPr>
          </w:p>
        </w:tc>
        <w:tc>
          <w:tcPr>
            <w:tcW w:w="675" w:type="dxa"/>
          </w:tcPr>
          <w:p w14:paraId="43437F94" w14:textId="77777777" w:rsidR="00B17447" w:rsidRPr="00B17447" w:rsidRDefault="00B17447" w:rsidP="00B17447">
            <w:pPr>
              <w:ind w:hanging="284"/>
              <w:jc w:val="center"/>
              <w:rPr>
                <w:rFonts w:ascii="Calibri" w:hAnsi="Calibri" w:cs="Calibri"/>
                <w:color w:val="000000"/>
                <w:sz w:val="24"/>
                <w:szCs w:val="24"/>
                <w:lang w:val="en-US"/>
              </w:rPr>
            </w:pPr>
          </w:p>
        </w:tc>
      </w:tr>
      <w:tr w:rsidR="00B17447" w:rsidRPr="00B17447" w14:paraId="407BE093" w14:textId="77777777" w:rsidTr="009A359D">
        <w:tc>
          <w:tcPr>
            <w:tcW w:w="9180" w:type="dxa"/>
          </w:tcPr>
          <w:p w14:paraId="11DF9482" w14:textId="77777777" w:rsidR="00B17447" w:rsidRPr="00B17447" w:rsidRDefault="00B17447" w:rsidP="00B17447">
            <w:pPr>
              <w:rPr>
                <w:rFonts w:ascii="Calibri" w:hAnsi="Calibri" w:cs="Calibri"/>
                <w:color w:val="000000"/>
                <w:sz w:val="24"/>
                <w:szCs w:val="24"/>
                <w:lang w:val="en-US"/>
              </w:rPr>
            </w:pPr>
            <w:r w:rsidRPr="00B17447">
              <w:rPr>
                <w:rFonts w:ascii="Calibri" w:hAnsi="Calibri" w:cs="Calibri"/>
                <w:color w:val="000000"/>
                <w:sz w:val="24"/>
                <w:szCs w:val="24"/>
                <w:lang w:val="en-US"/>
              </w:rPr>
              <w:t>APTITUDE</w:t>
            </w:r>
          </w:p>
        </w:tc>
        <w:tc>
          <w:tcPr>
            <w:tcW w:w="675" w:type="dxa"/>
          </w:tcPr>
          <w:p w14:paraId="4950EC09" w14:textId="77777777" w:rsidR="00B17447" w:rsidRPr="00B17447" w:rsidRDefault="00B17447" w:rsidP="00B17447">
            <w:pPr>
              <w:ind w:hanging="284"/>
              <w:jc w:val="center"/>
              <w:rPr>
                <w:rFonts w:ascii="Calibri" w:hAnsi="Calibri" w:cs="Calibri"/>
                <w:color w:val="000000"/>
                <w:sz w:val="24"/>
                <w:szCs w:val="24"/>
                <w:lang w:val="en-US"/>
              </w:rPr>
            </w:pPr>
          </w:p>
        </w:tc>
      </w:tr>
      <w:tr w:rsidR="00B17447" w:rsidRPr="00B17447" w14:paraId="4FA5FFE2" w14:textId="77777777" w:rsidTr="009A359D">
        <w:tc>
          <w:tcPr>
            <w:tcW w:w="9180" w:type="dxa"/>
          </w:tcPr>
          <w:p w14:paraId="6B632FEE" w14:textId="77777777" w:rsidR="00B17447" w:rsidRPr="00B17447" w:rsidRDefault="00B17447" w:rsidP="00B17447">
            <w:pPr>
              <w:numPr>
                <w:ilvl w:val="0"/>
                <w:numId w:val="12"/>
              </w:numPr>
              <w:rPr>
                <w:rFonts w:ascii="Calibri" w:hAnsi="Calibri" w:cs="Calibri"/>
                <w:color w:val="000000"/>
                <w:sz w:val="24"/>
                <w:szCs w:val="24"/>
                <w:lang w:val="en-US"/>
              </w:rPr>
            </w:pPr>
            <w:r w:rsidRPr="00B17447">
              <w:rPr>
                <w:rFonts w:ascii="Calibri" w:hAnsi="Calibri" w:cs="Calibri"/>
                <w:color w:val="000000"/>
                <w:sz w:val="24"/>
                <w:szCs w:val="24"/>
                <w:lang w:val="en-US"/>
              </w:rPr>
              <w:t xml:space="preserve">An ability to work collaboratively as part of team.  </w:t>
            </w:r>
            <w:r w:rsidRPr="00B17447">
              <w:rPr>
                <w:rFonts w:ascii="Calibri" w:hAnsi="Calibri" w:cs="Calibri"/>
                <w:color w:val="000000"/>
                <w:sz w:val="24"/>
                <w:szCs w:val="24"/>
                <w:lang w:val="en-US"/>
              </w:rPr>
              <w:tab/>
            </w:r>
          </w:p>
        </w:tc>
        <w:tc>
          <w:tcPr>
            <w:tcW w:w="675" w:type="dxa"/>
          </w:tcPr>
          <w:p w14:paraId="5732B712" w14:textId="77777777" w:rsidR="00B17447" w:rsidRPr="00B17447" w:rsidRDefault="00B17447" w:rsidP="00B17447">
            <w:pPr>
              <w:ind w:left="360" w:hanging="284"/>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7152D437" w14:textId="77777777" w:rsidTr="009A359D">
        <w:tc>
          <w:tcPr>
            <w:tcW w:w="9180" w:type="dxa"/>
          </w:tcPr>
          <w:p w14:paraId="2E5672D8" w14:textId="050CABBB" w:rsidR="00B17447" w:rsidRPr="00B17447" w:rsidRDefault="00B17447" w:rsidP="00B17447">
            <w:pPr>
              <w:numPr>
                <w:ilvl w:val="0"/>
                <w:numId w:val="12"/>
              </w:numPr>
              <w:rPr>
                <w:rFonts w:ascii="Calibri" w:hAnsi="Calibri" w:cs="Calibri"/>
                <w:color w:val="000000"/>
                <w:sz w:val="24"/>
                <w:szCs w:val="24"/>
                <w:lang w:val="en-US"/>
              </w:rPr>
            </w:pPr>
            <w:r w:rsidRPr="00B17447">
              <w:rPr>
                <w:rFonts w:ascii="Calibri" w:hAnsi="Calibri" w:cs="Calibri"/>
                <w:color w:val="000000"/>
                <w:sz w:val="24"/>
                <w:szCs w:val="24"/>
                <w:lang w:val="en-US"/>
              </w:rPr>
              <w:t xml:space="preserve">An ability to assist in the </w:t>
            </w:r>
            <w:proofErr w:type="spellStart"/>
            <w:r w:rsidRPr="00B17447">
              <w:rPr>
                <w:rFonts w:ascii="Calibri" w:hAnsi="Calibri" w:cs="Calibri"/>
                <w:color w:val="000000"/>
                <w:sz w:val="24"/>
                <w:szCs w:val="24"/>
                <w:lang w:val="en-US"/>
              </w:rPr>
              <w:t>organisation</w:t>
            </w:r>
            <w:proofErr w:type="spellEnd"/>
            <w:r w:rsidRPr="00B17447">
              <w:rPr>
                <w:rFonts w:ascii="Calibri" w:hAnsi="Calibri" w:cs="Calibri"/>
                <w:color w:val="000000"/>
                <w:sz w:val="24"/>
                <w:szCs w:val="24"/>
                <w:lang w:val="en-US"/>
              </w:rPr>
              <w:t xml:space="preserve"> and management of a nursery learning </w:t>
            </w:r>
            <w:r w:rsidRPr="00B17447">
              <w:rPr>
                <w:rFonts w:ascii="Calibri" w:hAnsi="Calibri" w:cs="Calibri"/>
                <w:color w:val="000000"/>
                <w:sz w:val="24"/>
                <w:szCs w:val="24"/>
                <w:lang w:val="en-US"/>
              </w:rPr>
              <w:t>environment.</w:t>
            </w:r>
            <w:r w:rsidRPr="00B17447">
              <w:rPr>
                <w:rFonts w:ascii="Calibri" w:hAnsi="Calibri" w:cs="Calibri"/>
                <w:color w:val="000000"/>
                <w:sz w:val="24"/>
                <w:szCs w:val="24"/>
                <w:lang w:val="en-US"/>
              </w:rPr>
              <w:t xml:space="preserve">  </w:t>
            </w:r>
          </w:p>
        </w:tc>
        <w:tc>
          <w:tcPr>
            <w:tcW w:w="675" w:type="dxa"/>
          </w:tcPr>
          <w:p w14:paraId="458097F8" w14:textId="77777777" w:rsidR="00B17447" w:rsidRPr="00B17447" w:rsidRDefault="00B17447" w:rsidP="00B17447">
            <w:pPr>
              <w:ind w:left="360" w:hanging="284"/>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747C94F1" w14:textId="77777777" w:rsidTr="009A359D">
        <w:tc>
          <w:tcPr>
            <w:tcW w:w="9180" w:type="dxa"/>
          </w:tcPr>
          <w:p w14:paraId="11A43AFE" w14:textId="77777777" w:rsidR="00B17447" w:rsidRPr="00B17447" w:rsidRDefault="00B17447" w:rsidP="00B17447">
            <w:pPr>
              <w:numPr>
                <w:ilvl w:val="0"/>
                <w:numId w:val="12"/>
              </w:numPr>
              <w:rPr>
                <w:rFonts w:ascii="Calibri" w:hAnsi="Calibri" w:cs="Calibri"/>
                <w:color w:val="000000"/>
                <w:sz w:val="24"/>
                <w:szCs w:val="24"/>
                <w:lang w:val="en-US"/>
              </w:rPr>
            </w:pPr>
            <w:r w:rsidRPr="00B17447">
              <w:rPr>
                <w:rFonts w:ascii="Calibri" w:hAnsi="Calibri" w:cs="Calibri"/>
                <w:color w:val="000000"/>
                <w:sz w:val="24"/>
                <w:szCs w:val="24"/>
                <w:lang w:val="en-US"/>
              </w:rPr>
              <w:t xml:space="preserve">An ability to work as part of the school’s daily </w:t>
            </w:r>
            <w:proofErr w:type="spellStart"/>
            <w:r w:rsidRPr="00B17447">
              <w:rPr>
                <w:rFonts w:ascii="Calibri" w:hAnsi="Calibri" w:cs="Calibri"/>
                <w:color w:val="000000"/>
                <w:sz w:val="24"/>
                <w:szCs w:val="24"/>
                <w:lang w:val="en-US"/>
              </w:rPr>
              <w:t>organisation</w:t>
            </w:r>
            <w:proofErr w:type="spellEnd"/>
            <w:r w:rsidRPr="00B17447">
              <w:rPr>
                <w:rFonts w:ascii="Calibri" w:hAnsi="Calibri" w:cs="Calibri"/>
                <w:color w:val="000000"/>
                <w:sz w:val="24"/>
                <w:szCs w:val="24"/>
                <w:lang w:val="en-US"/>
              </w:rPr>
              <w:t xml:space="preserve"> plan and </w:t>
            </w:r>
            <w:proofErr w:type="spellStart"/>
            <w:r w:rsidRPr="00B17447">
              <w:rPr>
                <w:rFonts w:ascii="Calibri" w:hAnsi="Calibri" w:cs="Calibri"/>
                <w:color w:val="000000"/>
                <w:sz w:val="24"/>
                <w:szCs w:val="24"/>
                <w:lang w:val="en-US"/>
              </w:rPr>
              <w:t>rota</w:t>
            </w:r>
            <w:proofErr w:type="spellEnd"/>
            <w:r w:rsidRPr="00B17447">
              <w:rPr>
                <w:rFonts w:ascii="Calibri" w:hAnsi="Calibri" w:cs="Calibri"/>
                <w:color w:val="000000"/>
                <w:sz w:val="24"/>
                <w:szCs w:val="24"/>
                <w:lang w:val="en-US"/>
              </w:rPr>
              <w:t xml:space="preserve"> system.  </w:t>
            </w:r>
          </w:p>
        </w:tc>
        <w:tc>
          <w:tcPr>
            <w:tcW w:w="675" w:type="dxa"/>
          </w:tcPr>
          <w:p w14:paraId="6477E33C" w14:textId="77777777" w:rsidR="00B17447" w:rsidRPr="00B17447" w:rsidRDefault="00B17447" w:rsidP="00B17447">
            <w:pPr>
              <w:ind w:left="720" w:hanging="284"/>
              <w:jc w:val="center"/>
              <w:rPr>
                <w:rFonts w:ascii="Calibri" w:hAnsi="Calibri" w:cs="Calibri"/>
                <w:b/>
                <w:color w:val="000000"/>
                <w:sz w:val="24"/>
                <w:szCs w:val="24"/>
                <w:lang w:val="en-US"/>
              </w:rPr>
            </w:pPr>
          </w:p>
          <w:p w14:paraId="66556124" w14:textId="77777777" w:rsidR="00B17447" w:rsidRPr="00B17447" w:rsidRDefault="00B17447" w:rsidP="00B17447">
            <w:pPr>
              <w:rPr>
                <w:rFonts w:ascii="Calibri" w:hAnsi="Calibri" w:cs="Calibri"/>
                <w:color w:val="000000"/>
                <w:sz w:val="24"/>
                <w:szCs w:val="24"/>
                <w:lang w:val="en-US"/>
              </w:rPr>
            </w:pPr>
            <w:r w:rsidRPr="00B17447">
              <w:rPr>
                <w:rFonts w:ascii="Calibri" w:hAnsi="Calibri" w:cs="Calibri"/>
                <w:b/>
                <w:color w:val="000000"/>
                <w:sz w:val="24"/>
                <w:szCs w:val="24"/>
                <w:lang w:val="en-US"/>
              </w:rPr>
              <w:t xml:space="preserve">   E</w:t>
            </w:r>
          </w:p>
        </w:tc>
      </w:tr>
      <w:tr w:rsidR="00B17447" w:rsidRPr="00B17447" w14:paraId="51ACE2EA" w14:textId="77777777" w:rsidTr="009A359D">
        <w:tc>
          <w:tcPr>
            <w:tcW w:w="9180" w:type="dxa"/>
          </w:tcPr>
          <w:p w14:paraId="6A6ACCD9" w14:textId="77777777" w:rsidR="00B17447" w:rsidRPr="00B17447" w:rsidRDefault="00B17447" w:rsidP="00B17447">
            <w:pPr>
              <w:numPr>
                <w:ilvl w:val="0"/>
                <w:numId w:val="12"/>
              </w:numPr>
              <w:rPr>
                <w:rFonts w:ascii="Calibri" w:hAnsi="Calibri" w:cs="Calibri"/>
                <w:color w:val="000000"/>
                <w:sz w:val="24"/>
                <w:szCs w:val="24"/>
                <w:lang w:val="en-US"/>
              </w:rPr>
            </w:pPr>
            <w:r w:rsidRPr="00B17447">
              <w:rPr>
                <w:rFonts w:ascii="Calibri" w:hAnsi="Calibri" w:cs="Calibri"/>
                <w:color w:val="000000"/>
                <w:sz w:val="24"/>
                <w:szCs w:val="24"/>
                <w:lang w:val="en-US"/>
              </w:rPr>
              <w:t xml:space="preserve">An ability to be flexible and receptive to change. </w:t>
            </w:r>
            <w:r w:rsidRPr="00B17447">
              <w:rPr>
                <w:rFonts w:ascii="Calibri" w:hAnsi="Calibri" w:cs="Calibri"/>
                <w:color w:val="000000"/>
                <w:sz w:val="24"/>
                <w:szCs w:val="24"/>
                <w:lang w:val="en-US"/>
              </w:rPr>
              <w:tab/>
            </w:r>
          </w:p>
        </w:tc>
        <w:tc>
          <w:tcPr>
            <w:tcW w:w="675" w:type="dxa"/>
          </w:tcPr>
          <w:p w14:paraId="1E417EDF" w14:textId="77777777" w:rsidR="00B17447" w:rsidRPr="00B17447" w:rsidRDefault="00B17447" w:rsidP="00B17447">
            <w:pPr>
              <w:ind w:left="360" w:hanging="284"/>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6AD3C5C8" w14:textId="77777777" w:rsidTr="009A359D">
        <w:tc>
          <w:tcPr>
            <w:tcW w:w="9180" w:type="dxa"/>
          </w:tcPr>
          <w:p w14:paraId="708A03CC" w14:textId="77777777" w:rsidR="00B17447" w:rsidRPr="00B17447" w:rsidRDefault="00B17447" w:rsidP="00B17447">
            <w:pPr>
              <w:rPr>
                <w:rFonts w:ascii="Calibri" w:hAnsi="Calibri" w:cs="Calibri"/>
                <w:color w:val="000000"/>
                <w:sz w:val="24"/>
                <w:szCs w:val="24"/>
                <w:lang w:val="en-US"/>
              </w:rPr>
            </w:pPr>
          </w:p>
        </w:tc>
        <w:tc>
          <w:tcPr>
            <w:tcW w:w="675" w:type="dxa"/>
          </w:tcPr>
          <w:p w14:paraId="79C08C50" w14:textId="77777777" w:rsidR="00B17447" w:rsidRPr="00B17447" w:rsidRDefault="00B17447" w:rsidP="00B17447">
            <w:pPr>
              <w:ind w:hanging="284"/>
              <w:jc w:val="center"/>
              <w:rPr>
                <w:rFonts w:ascii="Calibri" w:hAnsi="Calibri" w:cs="Calibri"/>
                <w:color w:val="000000"/>
                <w:sz w:val="24"/>
                <w:szCs w:val="24"/>
                <w:lang w:val="en-US"/>
              </w:rPr>
            </w:pPr>
          </w:p>
        </w:tc>
      </w:tr>
      <w:tr w:rsidR="00B17447" w:rsidRPr="00B17447" w14:paraId="45E16EF8" w14:textId="77777777" w:rsidTr="009A359D">
        <w:tc>
          <w:tcPr>
            <w:tcW w:w="9180" w:type="dxa"/>
          </w:tcPr>
          <w:p w14:paraId="59577913" w14:textId="77777777" w:rsidR="00B17447" w:rsidRPr="00B17447" w:rsidRDefault="00B17447" w:rsidP="00B17447">
            <w:pPr>
              <w:rPr>
                <w:rFonts w:ascii="Calibri" w:hAnsi="Calibri" w:cs="Calibri"/>
                <w:color w:val="000000"/>
                <w:sz w:val="24"/>
                <w:szCs w:val="24"/>
                <w:lang w:val="en-US"/>
              </w:rPr>
            </w:pPr>
            <w:r w:rsidRPr="00B17447">
              <w:rPr>
                <w:rFonts w:ascii="Calibri" w:hAnsi="Calibri" w:cs="Calibri"/>
                <w:color w:val="000000"/>
                <w:sz w:val="24"/>
                <w:szCs w:val="24"/>
                <w:lang w:val="en-US"/>
              </w:rPr>
              <w:t>SKILLS</w:t>
            </w:r>
          </w:p>
        </w:tc>
        <w:tc>
          <w:tcPr>
            <w:tcW w:w="675" w:type="dxa"/>
          </w:tcPr>
          <w:p w14:paraId="0BCCABA4" w14:textId="77777777" w:rsidR="00B17447" w:rsidRPr="00B17447" w:rsidRDefault="00B17447" w:rsidP="00B17447">
            <w:pPr>
              <w:ind w:hanging="284"/>
              <w:jc w:val="center"/>
              <w:rPr>
                <w:rFonts w:ascii="Calibri" w:hAnsi="Calibri" w:cs="Calibri"/>
                <w:color w:val="000000"/>
                <w:sz w:val="24"/>
                <w:szCs w:val="24"/>
                <w:lang w:val="en-US"/>
              </w:rPr>
            </w:pPr>
          </w:p>
        </w:tc>
      </w:tr>
      <w:tr w:rsidR="00B17447" w:rsidRPr="00B17447" w14:paraId="19527201" w14:textId="77777777" w:rsidTr="009A359D">
        <w:tc>
          <w:tcPr>
            <w:tcW w:w="9180" w:type="dxa"/>
          </w:tcPr>
          <w:p w14:paraId="746B095D" w14:textId="69AECFE7" w:rsidR="00B17447" w:rsidRPr="00B17447" w:rsidRDefault="00B17447" w:rsidP="00B17447">
            <w:pPr>
              <w:numPr>
                <w:ilvl w:val="0"/>
                <w:numId w:val="11"/>
              </w:numPr>
              <w:rPr>
                <w:rFonts w:ascii="Calibri" w:hAnsi="Calibri" w:cs="Calibri"/>
                <w:color w:val="000000"/>
                <w:sz w:val="24"/>
                <w:szCs w:val="24"/>
                <w:lang w:val="en-US"/>
              </w:rPr>
            </w:pPr>
            <w:r w:rsidRPr="00B17447">
              <w:rPr>
                <w:rFonts w:ascii="Calibri" w:hAnsi="Calibri" w:cs="Calibri"/>
                <w:color w:val="000000"/>
                <w:sz w:val="24"/>
                <w:szCs w:val="24"/>
                <w:lang w:val="en-US"/>
              </w:rPr>
              <w:t xml:space="preserve">An ability to communicate effectively with children and </w:t>
            </w:r>
            <w:r w:rsidRPr="00B17447">
              <w:rPr>
                <w:rFonts w:ascii="Calibri" w:hAnsi="Calibri" w:cs="Calibri"/>
                <w:color w:val="000000"/>
                <w:sz w:val="24"/>
                <w:szCs w:val="24"/>
                <w:lang w:val="en-US"/>
              </w:rPr>
              <w:t xml:space="preserve">adults </w:t>
            </w:r>
            <w:r w:rsidRPr="00B17447">
              <w:rPr>
                <w:rFonts w:ascii="Calibri" w:hAnsi="Calibri" w:cs="Calibri"/>
                <w:color w:val="000000"/>
                <w:sz w:val="24"/>
                <w:szCs w:val="24"/>
                <w:lang w:val="en-US"/>
              </w:rPr>
              <w:tab/>
            </w:r>
          </w:p>
        </w:tc>
        <w:tc>
          <w:tcPr>
            <w:tcW w:w="675" w:type="dxa"/>
          </w:tcPr>
          <w:p w14:paraId="49533CDB" w14:textId="77777777" w:rsidR="00B17447" w:rsidRPr="00B17447" w:rsidRDefault="00B17447" w:rsidP="00B17447">
            <w:pPr>
              <w:ind w:left="360" w:hanging="284"/>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05ACB1FF" w14:textId="77777777" w:rsidTr="009A359D">
        <w:tc>
          <w:tcPr>
            <w:tcW w:w="9180" w:type="dxa"/>
          </w:tcPr>
          <w:p w14:paraId="0AEC5F0B" w14:textId="77777777" w:rsidR="00B17447" w:rsidRPr="00B17447" w:rsidRDefault="00B17447" w:rsidP="00B17447">
            <w:pPr>
              <w:numPr>
                <w:ilvl w:val="0"/>
                <w:numId w:val="11"/>
              </w:numPr>
              <w:rPr>
                <w:rFonts w:ascii="Calibri" w:hAnsi="Calibri" w:cs="Calibri"/>
                <w:color w:val="000000"/>
                <w:sz w:val="24"/>
                <w:szCs w:val="24"/>
                <w:lang w:val="en-US"/>
              </w:rPr>
            </w:pPr>
            <w:r w:rsidRPr="00B17447">
              <w:rPr>
                <w:rFonts w:ascii="Calibri" w:hAnsi="Calibri" w:cs="Calibri"/>
                <w:color w:val="000000"/>
                <w:sz w:val="24"/>
                <w:szCs w:val="24"/>
                <w:lang w:val="en-US"/>
              </w:rPr>
              <w:t xml:space="preserve">An ability to communicate effectively both orally and in writing   </w:t>
            </w:r>
            <w:r w:rsidRPr="00B17447">
              <w:rPr>
                <w:rFonts w:ascii="Calibri" w:hAnsi="Calibri" w:cs="Calibri"/>
                <w:color w:val="000000"/>
                <w:sz w:val="24"/>
                <w:szCs w:val="24"/>
                <w:lang w:val="en-US"/>
              </w:rPr>
              <w:tab/>
              <w:t xml:space="preserve"> </w:t>
            </w:r>
          </w:p>
        </w:tc>
        <w:tc>
          <w:tcPr>
            <w:tcW w:w="675" w:type="dxa"/>
          </w:tcPr>
          <w:p w14:paraId="2906D1D5" w14:textId="77777777" w:rsidR="00B17447" w:rsidRPr="00B17447" w:rsidRDefault="00B17447" w:rsidP="00B17447">
            <w:pPr>
              <w:ind w:left="360" w:hanging="284"/>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580B8616" w14:textId="77777777" w:rsidTr="009A359D">
        <w:tc>
          <w:tcPr>
            <w:tcW w:w="9180" w:type="dxa"/>
          </w:tcPr>
          <w:p w14:paraId="4D354067" w14:textId="77777777" w:rsidR="00B17447" w:rsidRPr="00B17447" w:rsidRDefault="00B17447" w:rsidP="00B17447">
            <w:pPr>
              <w:numPr>
                <w:ilvl w:val="0"/>
                <w:numId w:val="11"/>
              </w:numPr>
              <w:rPr>
                <w:rFonts w:ascii="Calibri" w:hAnsi="Calibri" w:cs="Calibri"/>
                <w:color w:val="000000"/>
                <w:sz w:val="24"/>
                <w:szCs w:val="24"/>
                <w:lang w:val="en-US"/>
              </w:rPr>
            </w:pPr>
            <w:r w:rsidRPr="00B17447">
              <w:rPr>
                <w:rFonts w:ascii="Calibri" w:hAnsi="Calibri" w:cs="Calibri"/>
                <w:color w:val="000000"/>
                <w:sz w:val="24"/>
                <w:szCs w:val="24"/>
                <w:lang w:val="en-US"/>
              </w:rPr>
              <w:t xml:space="preserve">An ability to acquire new skills and undertake further training when necessary  </w:t>
            </w:r>
          </w:p>
        </w:tc>
        <w:tc>
          <w:tcPr>
            <w:tcW w:w="675" w:type="dxa"/>
          </w:tcPr>
          <w:p w14:paraId="0EF4952D" w14:textId="77777777" w:rsidR="00B17447" w:rsidRPr="00B17447" w:rsidRDefault="00B17447" w:rsidP="00B17447">
            <w:pPr>
              <w:ind w:left="360" w:hanging="284"/>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5057AF40" w14:textId="77777777" w:rsidTr="009A359D">
        <w:tc>
          <w:tcPr>
            <w:tcW w:w="9180" w:type="dxa"/>
          </w:tcPr>
          <w:p w14:paraId="4D23D04F" w14:textId="77777777" w:rsidR="00B17447" w:rsidRPr="00B17447" w:rsidRDefault="00B17447" w:rsidP="00B17447">
            <w:pPr>
              <w:rPr>
                <w:rFonts w:ascii="Calibri" w:hAnsi="Calibri" w:cs="Calibri"/>
                <w:b/>
                <w:color w:val="000000"/>
                <w:sz w:val="24"/>
                <w:szCs w:val="24"/>
                <w:lang w:val="en-US"/>
              </w:rPr>
            </w:pPr>
          </w:p>
        </w:tc>
        <w:tc>
          <w:tcPr>
            <w:tcW w:w="675" w:type="dxa"/>
          </w:tcPr>
          <w:p w14:paraId="71FB4A20" w14:textId="77777777" w:rsidR="00B17447" w:rsidRPr="00B17447" w:rsidRDefault="00B17447" w:rsidP="00B17447">
            <w:pPr>
              <w:jc w:val="center"/>
              <w:rPr>
                <w:rFonts w:ascii="Calibri" w:hAnsi="Calibri" w:cs="Calibri"/>
                <w:b/>
                <w:color w:val="000000"/>
                <w:sz w:val="24"/>
                <w:szCs w:val="24"/>
                <w:lang w:val="en-US"/>
              </w:rPr>
            </w:pPr>
          </w:p>
        </w:tc>
      </w:tr>
      <w:tr w:rsidR="00B17447" w:rsidRPr="00B17447" w14:paraId="38A40860" w14:textId="77777777" w:rsidTr="009A359D">
        <w:tc>
          <w:tcPr>
            <w:tcW w:w="9180" w:type="dxa"/>
          </w:tcPr>
          <w:p w14:paraId="4EEB0D61" w14:textId="77777777" w:rsidR="00B17447" w:rsidRPr="00B17447" w:rsidRDefault="00B17447" w:rsidP="00B17447">
            <w:pPr>
              <w:rPr>
                <w:rFonts w:ascii="Calibri" w:hAnsi="Calibri" w:cs="Calibri"/>
                <w:color w:val="000000"/>
                <w:sz w:val="24"/>
                <w:szCs w:val="24"/>
                <w:lang w:val="en-US"/>
              </w:rPr>
            </w:pPr>
            <w:r w:rsidRPr="00B17447">
              <w:rPr>
                <w:rFonts w:ascii="Calibri" w:hAnsi="Calibri" w:cs="Calibri"/>
                <w:b/>
                <w:color w:val="000000"/>
                <w:sz w:val="24"/>
                <w:szCs w:val="24"/>
                <w:lang w:val="en-US"/>
              </w:rPr>
              <w:t>CATEGORY 2 - EXPERIENCE</w:t>
            </w:r>
          </w:p>
        </w:tc>
        <w:tc>
          <w:tcPr>
            <w:tcW w:w="675" w:type="dxa"/>
          </w:tcPr>
          <w:p w14:paraId="2A6D27FE" w14:textId="77777777" w:rsidR="00B17447" w:rsidRPr="00B17447" w:rsidRDefault="00B17447" w:rsidP="00B17447">
            <w:pPr>
              <w:jc w:val="center"/>
              <w:rPr>
                <w:rFonts w:ascii="Calibri" w:hAnsi="Calibri" w:cs="Calibri"/>
                <w:b/>
                <w:color w:val="000000"/>
                <w:sz w:val="24"/>
                <w:szCs w:val="24"/>
                <w:lang w:val="en-US"/>
              </w:rPr>
            </w:pPr>
          </w:p>
        </w:tc>
      </w:tr>
      <w:tr w:rsidR="00B17447" w:rsidRPr="00B17447" w14:paraId="341A0AB3" w14:textId="77777777" w:rsidTr="009A359D">
        <w:tc>
          <w:tcPr>
            <w:tcW w:w="9180" w:type="dxa"/>
          </w:tcPr>
          <w:p w14:paraId="07E22132" w14:textId="77777777" w:rsidR="00B17447" w:rsidRPr="00B17447" w:rsidRDefault="00B17447" w:rsidP="00B17447">
            <w:pPr>
              <w:rPr>
                <w:rFonts w:ascii="Calibri" w:hAnsi="Calibri" w:cs="Calibri"/>
                <w:color w:val="000000"/>
                <w:sz w:val="24"/>
                <w:szCs w:val="24"/>
                <w:lang w:val="en-US"/>
              </w:rPr>
            </w:pPr>
            <w:r w:rsidRPr="00B17447">
              <w:rPr>
                <w:rFonts w:ascii="Calibri" w:hAnsi="Calibri" w:cs="Calibri"/>
                <w:color w:val="000000"/>
                <w:sz w:val="24"/>
                <w:szCs w:val="24"/>
                <w:lang w:val="en-US"/>
              </w:rPr>
              <w:t xml:space="preserve">1. Expertise in the nursery age range.  </w:t>
            </w:r>
            <w:r w:rsidRPr="00B17447">
              <w:rPr>
                <w:rFonts w:ascii="Calibri" w:hAnsi="Calibri" w:cs="Calibri"/>
                <w:color w:val="000000"/>
                <w:sz w:val="24"/>
                <w:szCs w:val="24"/>
                <w:lang w:val="en-US"/>
              </w:rPr>
              <w:tab/>
            </w:r>
          </w:p>
        </w:tc>
        <w:tc>
          <w:tcPr>
            <w:tcW w:w="675" w:type="dxa"/>
          </w:tcPr>
          <w:p w14:paraId="0920383C" w14:textId="77777777" w:rsidR="00B17447" w:rsidRPr="00B17447" w:rsidRDefault="00B17447" w:rsidP="00B17447">
            <w:pPr>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5D4A0DD2" w14:textId="77777777" w:rsidTr="009A359D">
        <w:tc>
          <w:tcPr>
            <w:tcW w:w="9180" w:type="dxa"/>
          </w:tcPr>
          <w:p w14:paraId="661931A4" w14:textId="77777777" w:rsidR="00B17447" w:rsidRPr="00B17447" w:rsidRDefault="00B17447" w:rsidP="00B17447">
            <w:pPr>
              <w:rPr>
                <w:rFonts w:ascii="Calibri" w:hAnsi="Calibri" w:cs="Calibri"/>
                <w:color w:val="000000"/>
                <w:sz w:val="24"/>
                <w:szCs w:val="24"/>
                <w:lang w:val="en-US"/>
              </w:rPr>
            </w:pPr>
            <w:r w:rsidRPr="00B17447">
              <w:rPr>
                <w:rFonts w:ascii="Calibri" w:hAnsi="Calibri" w:cs="Calibri"/>
                <w:color w:val="000000"/>
                <w:sz w:val="24"/>
                <w:szCs w:val="24"/>
                <w:lang w:val="en-US"/>
              </w:rPr>
              <w:t>2. Experience of meeting the practical needs of children in the EYFS age range.</w:t>
            </w:r>
            <w:r w:rsidRPr="00B17447">
              <w:rPr>
                <w:rFonts w:ascii="Calibri" w:hAnsi="Calibri" w:cs="Calibri"/>
                <w:color w:val="000000"/>
                <w:sz w:val="24"/>
                <w:szCs w:val="24"/>
                <w:lang w:val="en-US"/>
              </w:rPr>
              <w:tab/>
            </w:r>
          </w:p>
        </w:tc>
        <w:tc>
          <w:tcPr>
            <w:tcW w:w="675" w:type="dxa"/>
          </w:tcPr>
          <w:p w14:paraId="6F925EC1" w14:textId="77777777" w:rsidR="00B17447" w:rsidRPr="00B17447" w:rsidRDefault="00B17447" w:rsidP="00B17447">
            <w:pPr>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14157D0F" w14:textId="77777777" w:rsidTr="009A359D">
        <w:tc>
          <w:tcPr>
            <w:tcW w:w="9180" w:type="dxa"/>
          </w:tcPr>
          <w:p w14:paraId="7D0106EE" w14:textId="77777777" w:rsidR="00B17447" w:rsidRPr="00B17447" w:rsidRDefault="00B17447" w:rsidP="00B17447">
            <w:pPr>
              <w:rPr>
                <w:rFonts w:ascii="Calibri" w:hAnsi="Calibri" w:cs="Calibri"/>
                <w:b/>
                <w:color w:val="000000"/>
                <w:sz w:val="24"/>
                <w:szCs w:val="24"/>
                <w:lang w:val="en-US"/>
              </w:rPr>
            </w:pPr>
          </w:p>
        </w:tc>
        <w:tc>
          <w:tcPr>
            <w:tcW w:w="675" w:type="dxa"/>
          </w:tcPr>
          <w:p w14:paraId="2B73C9E7" w14:textId="77777777" w:rsidR="00B17447" w:rsidRPr="00B17447" w:rsidRDefault="00B17447" w:rsidP="00B17447">
            <w:pPr>
              <w:jc w:val="center"/>
              <w:rPr>
                <w:rFonts w:ascii="Calibri" w:hAnsi="Calibri" w:cs="Calibri"/>
                <w:b/>
                <w:color w:val="000000"/>
                <w:sz w:val="24"/>
                <w:szCs w:val="24"/>
                <w:lang w:val="en-US"/>
              </w:rPr>
            </w:pPr>
          </w:p>
        </w:tc>
      </w:tr>
      <w:tr w:rsidR="00B17447" w:rsidRPr="00B17447" w14:paraId="7D277C32" w14:textId="77777777" w:rsidTr="009A359D">
        <w:tc>
          <w:tcPr>
            <w:tcW w:w="9180" w:type="dxa"/>
          </w:tcPr>
          <w:p w14:paraId="176B6FA2" w14:textId="77777777" w:rsidR="00B17447" w:rsidRPr="00B17447" w:rsidRDefault="00B17447" w:rsidP="00B17447">
            <w:pPr>
              <w:rPr>
                <w:rFonts w:ascii="Calibri" w:hAnsi="Calibri" w:cs="Calibri"/>
                <w:color w:val="000000"/>
                <w:sz w:val="24"/>
                <w:szCs w:val="24"/>
                <w:lang w:val="en-US"/>
              </w:rPr>
            </w:pPr>
            <w:r w:rsidRPr="00B17447">
              <w:rPr>
                <w:rFonts w:ascii="Calibri" w:hAnsi="Calibri" w:cs="Calibri"/>
                <w:b/>
                <w:color w:val="000000"/>
                <w:sz w:val="24"/>
                <w:szCs w:val="24"/>
                <w:lang w:val="en-US"/>
              </w:rPr>
              <w:t>CATEGORY 3 - GENERAL EDUCATION</w:t>
            </w:r>
          </w:p>
        </w:tc>
        <w:tc>
          <w:tcPr>
            <w:tcW w:w="675" w:type="dxa"/>
          </w:tcPr>
          <w:p w14:paraId="0FA662C3" w14:textId="77777777" w:rsidR="00B17447" w:rsidRPr="00B17447" w:rsidRDefault="00B17447" w:rsidP="00B17447">
            <w:pPr>
              <w:jc w:val="center"/>
              <w:rPr>
                <w:rFonts w:ascii="Calibri" w:hAnsi="Calibri" w:cs="Calibri"/>
                <w:b/>
                <w:color w:val="000000"/>
                <w:sz w:val="24"/>
                <w:szCs w:val="24"/>
                <w:lang w:val="en-US"/>
              </w:rPr>
            </w:pPr>
          </w:p>
        </w:tc>
      </w:tr>
      <w:tr w:rsidR="00B17447" w:rsidRPr="00B17447" w14:paraId="6C69B7C0" w14:textId="77777777" w:rsidTr="009A359D">
        <w:tc>
          <w:tcPr>
            <w:tcW w:w="9180" w:type="dxa"/>
          </w:tcPr>
          <w:p w14:paraId="6ED4948E" w14:textId="77777777" w:rsidR="00B17447" w:rsidRPr="00B17447" w:rsidRDefault="00B17447" w:rsidP="00B17447">
            <w:pPr>
              <w:rPr>
                <w:rFonts w:ascii="Calibri" w:hAnsi="Calibri" w:cs="Calibri"/>
                <w:color w:val="000000"/>
                <w:sz w:val="24"/>
                <w:szCs w:val="24"/>
                <w:lang w:val="en-US"/>
              </w:rPr>
            </w:pPr>
            <w:r w:rsidRPr="00B17447">
              <w:rPr>
                <w:rFonts w:ascii="Calibri" w:hAnsi="Calibri" w:cs="Calibri"/>
                <w:color w:val="000000"/>
                <w:sz w:val="24"/>
                <w:szCs w:val="24"/>
                <w:lang w:val="en-US"/>
              </w:rPr>
              <w:t>1.  Good numeracy and literacy skills. (GCSE or equivalent)</w:t>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r>
          </w:p>
        </w:tc>
        <w:tc>
          <w:tcPr>
            <w:tcW w:w="675" w:type="dxa"/>
          </w:tcPr>
          <w:p w14:paraId="6C53F84E" w14:textId="77777777" w:rsidR="00B17447" w:rsidRPr="00B17447" w:rsidRDefault="00B17447" w:rsidP="00B17447">
            <w:pPr>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662B12A3" w14:textId="77777777" w:rsidTr="009A359D">
        <w:trPr>
          <w:trHeight w:val="625"/>
        </w:trPr>
        <w:tc>
          <w:tcPr>
            <w:tcW w:w="9180" w:type="dxa"/>
          </w:tcPr>
          <w:p w14:paraId="2EBB44DA" w14:textId="03420DD7" w:rsidR="00B17447" w:rsidRPr="00B17447" w:rsidRDefault="00B17447" w:rsidP="00B17447">
            <w:pPr>
              <w:rPr>
                <w:rFonts w:ascii="Calibri" w:hAnsi="Calibri" w:cs="Calibri"/>
                <w:b/>
                <w:color w:val="000000"/>
                <w:sz w:val="24"/>
                <w:szCs w:val="24"/>
                <w:lang w:val="en-US"/>
              </w:rPr>
            </w:pPr>
            <w:r w:rsidRPr="00B17447">
              <w:rPr>
                <w:rFonts w:ascii="Calibri" w:hAnsi="Calibri" w:cs="Calibri"/>
                <w:color w:val="000000"/>
                <w:sz w:val="24"/>
                <w:szCs w:val="24"/>
                <w:lang w:val="en-US"/>
              </w:rPr>
              <w:t xml:space="preserve">2. Level 3 or equivalent qualification </w:t>
            </w:r>
            <w:proofErr w:type="spellStart"/>
            <w:r w:rsidRPr="00B17447">
              <w:rPr>
                <w:rFonts w:ascii="Calibri" w:hAnsi="Calibri" w:cs="Calibri"/>
                <w:color w:val="000000"/>
                <w:sz w:val="24"/>
                <w:szCs w:val="24"/>
                <w:lang w:val="en-US"/>
              </w:rPr>
              <w:t>recognised</w:t>
            </w:r>
            <w:proofErr w:type="spellEnd"/>
            <w:r w:rsidRPr="00B17447">
              <w:rPr>
                <w:rFonts w:ascii="Calibri" w:hAnsi="Calibri" w:cs="Calibri"/>
                <w:color w:val="000000"/>
                <w:sz w:val="24"/>
                <w:szCs w:val="24"/>
                <w:lang w:val="en-US"/>
              </w:rPr>
              <w:t xml:space="preserve"> by the CWDC for working with children within the </w:t>
            </w:r>
            <w:r w:rsidRPr="00B17447">
              <w:rPr>
                <w:rFonts w:ascii="Calibri" w:hAnsi="Calibri" w:cs="Calibri"/>
                <w:color w:val="000000"/>
                <w:sz w:val="24"/>
                <w:szCs w:val="24"/>
                <w:lang w:val="en-US"/>
              </w:rPr>
              <w:t xml:space="preserve">EYFS </w:t>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t xml:space="preserve"> </w:t>
            </w:r>
          </w:p>
        </w:tc>
        <w:tc>
          <w:tcPr>
            <w:tcW w:w="675" w:type="dxa"/>
          </w:tcPr>
          <w:p w14:paraId="614D1BA9" w14:textId="77777777" w:rsidR="00B17447" w:rsidRPr="00B17447" w:rsidRDefault="00B17447" w:rsidP="00B17447">
            <w:pPr>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79A8B565" w14:textId="77777777" w:rsidTr="009A359D">
        <w:tc>
          <w:tcPr>
            <w:tcW w:w="9180" w:type="dxa"/>
          </w:tcPr>
          <w:p w14:paraId="1D76D4CD" w14:textId="77777777" w:rsidR="00B17447" w:rsidRPr="00B17447" w:rsidRDefault="00B17447" w:rsidP="00B17447">
            <w:pPr>
              <w:rPr>
                <w:rFonts w:ascii="Calibri" w:hAnsi="Calibri" w:cs="Calibri"/>
                <w:color w:val="000000"/>
                <w:sz w:val="24"/>
                <w:szCs w:val="24"/>
                <w:lang w:val="en-US"/>
              </w:rPr>
            </w:pPr>
            <w:r w:rsidRPr="00B17447">
              <w:rPr>
                <w:rFonts w:ascii="Calibri" w:hAnsi="Calibri" w:cs="Calibri"/>
                <w:color w:val="000000"/>
                <w:sz w:val="24"/>
                <w:szCs w:val="24"/>
                <w:lang w:val="en-US"/>
              </w:rPr>
              <w:t xml:space="preserve">3. </w:t>
            </w:r>
            <w:proofErr w:type="spellStart"/>
            <w:r w:rsidRPr="00B17447">
              <w:rPr>
                <w:rFonts w:ascii="Calibri" w:hAnsi="Calibri" w:cs="Calibri"/>
                <w:color w:val="000000"/>
                <w:sz w:val="24"/>
                <w:szCs w:val="24"/>
                <w:lang w:val="en-US"/>
              </w:rPr>
              <w:t>Paediatric</w:t>
            </w:r>
            <w:proofErr w:type="spellEnd"/>
            <w:r w:rsidRPr="00B17447">
              <w:rPr>
                <w:rFonts w:ascii="Calibri" w:hAnsi="Calibri" w:cs="Calibri"/>
                <w:color w:val="000000"/>
                <w:sz w:val="24"/>
                <w:szCs w:val="24"/>
                <w:lang w:val="en-US"/>
              </w:rPr>
              <w:t xml:space="preserve"> First Aid certificate</w:t>
            </w:r>
          </w:p>
        </w:tc>
        <w:tc>
          <w:tcPr>
            <w:tcW w:w="675" w:type="dxa"/>
          </w:tcPr>
          <w:p w14:paraId="72CE914A" w14:textId="77777777" w:rsidR="00B17447" w:rsidRPr="00B17447" w:rsidRDefault="00B17447" w:rsidP="00B17447">
            <w:pPr>
              <w:jc w:val="center"/>
              <w:rPr>
                <w:rFonts w:ascii="Calibri" w:hAnsi="Calibri" w:cs="Calibri"/>
                <w:b/>
                <w:color w:val="000000"/>
                <w:sz w:val="24"/>
                <w:szCs w:val="24"/>
                <w:lang w:val="en-US"/>
              </w:rPr>
            </w:pPr>
            <w:r w:rsidRPr="00B17447">
              <w:rPr>
                <w:rFonts w:ascii="Calibri" w:hAnsi="Calibri" w:cs="Calibri"/>
                <w:b/>
                <w:color w:val="000000"/>
                <w:sz w:val="24"/>
                <w:szCs w:val="24"/>
                <w:lang w:val="en-US"/>
              </w:rPr>
              <w:t>D</w:t>
            </w:r>
          </w:p>
        </w:tc>
      </w:tr>
      <w:tr w:rsidR="00B17447" w:rsidRPr="00B17447" w14:paraId="1DA8220D" w14:textId="77777777" w:rsidTr="009A359D">
        <w:tc>
          <w:tcPr>
            <w:tcW w:w="9180" w:type="dxa"/>
          </w:tcPr>
          <w:p w14:paraId="29A0C741" w14:textId="77777777" w:rsidR="00B17447" w:rsidRDefault="00B17447" w:rsidP="00B17447">
            <w:pPr>
              <w:rPr>
                <w:rFonts w:ascii="Calibri" w:hAnsi="Calibri" w:cs="Calibri"/>
                <w:color w:val="000000"/>
                <w:sz w:val="24"/>
                <w:szCs w:val="24"/>
                <w:lang w:val="en-US"/>
              </w:rPr>
            </w:pPr>
          </w:p>
          <w:p w14:paraId="2682BDB9" w14:textId="77777777" w:rsidR="00B17447" w:rsidRDefault="00B17447" w:rsidP="00B17447">
            <w:pPr>
              <w:rPr>
                <w:rFonts w:ascii="Calibri" w:hAnsi="Calibri" w:cs="Calibri"/>
                <w:color w:val="000000"/>
                <w:sz w:val="24"/>
                <w:szCs w:val="24"/>
                <w:lang w:val="en-US"/>
              </w:rPr>
            </w:pPr>
          </w:p>
          <w:p w14:paraId="3F35BEED" w14:textId="77777777" w:rsidR="00B17447" w:rsidRDefault="00B17447" w:rsidP="00B17447">
            <w:pPr>
              <w:rPr>
                <w:rFonts w:ascii="Calibri" w:hAnsi="Calibri" w:cs="Calibri"/>
                <w:color w:val="000000"/>
                <w:sz w:val="24"/>
                <w:szCs w:val="24"/>
                <w:lang w:val="en-US"/>
              </w:rPr>
            </w:pPr>
          </w:p>
          <w:p w14:paraId="5843EB16" w14:textId="77777777" w:rsidR="00B17447" w:rsidRPr="00B17447" w:rsidRDefault="00B17447" w:rsidP="00B17447">
            <w:pPr>
              <w:rPr>
                <w:rFonts w:ascii="Calibri" w:hAnsi="Calibri" w:cs="Calibri"/>
                <w:color w:val="000000"/>
                <w:sz w:val="24"/>
                <w:szCs w:val="24"/>
                <w:lang w:val="en-US"/>
              </w:rPr>
            </w:pPr>
          </w:p>
        </w:tc>
        <w:tc>
          <w:tcPr>
            <w:tcW w:w="675" w:type="dxa"/>
          </w:tcPr>
          <w:p w14:paraId="409E8D86" w14:textId="77777777" w:rsidR="00B17447" w:rsidRPr="00B17447" w:rsidRDefault="00B17447" w:rsidP="00B17447">
            <w:pPr>
              <w:jc w:val="center"/>
              <w:rPr>
                <w:rFonts w:ascii="Calibri" w:hAnsi="Calibri" w:cs="Calibri"/>
                <w:b/>
                <w:color w:val="000000"/>
                <w:sz w:val="24"/>
                <w:szCs w:val="24"/>
                <w:lang w:val="en-US"/>
              </w:rPr>
            </w:pPr>
          </w:p>
        </w:tc>
      </w:tr>
      <w:tr w:rsidR="00B17447" w:rsidRPr="00B17447" w14:paraId="27320A66" w14:textId="77777777" w:rsidTr="009A359D">
        <w:tc>
          <w:tcPr>
            <w:tcW w:w="9180" w:type="dxa"/>
          </w:tcPr>
          <w:p w14:paraId="562F146E" w14:textId="77777777" w:rsidR="00B17447" w:rsidRPr="00B17447" w:rsidRDefault="00B17447" w:rsidP="00B17447">
            <w:pPr>
              <w:rPr>
                <w:rFonts w:ascii="Calibri" w:hAnsi="Calibri" w:cs="Calibri"/>
                <w:color w:val="000000"/>
                <w:sz w:val="24"/>
                <w:szCs w:val="24"/>
                <w:lang w:val="en-US"/>
              </w:rPr>
            </w:pPr>
            <w:r w:rsidRPr="00B17447">
              <w:rPr>
                <w:rFonts w:ascii="Calibri" w:hAnsi="Calibri" w:cs="Calibri"/>
                <w:b/>
                <w:color w:val="000000"/>
                <w:sz w:val="24"/>
                <w:szCs w:val="24"/>
                <w:lang w:val="en-US"/>
              </w:rPr>
              <w:lastRenderedPageBreak/>
              <w:t>CATEGORY 4 - PERSONAL QUALITIES.</w:t>
            </w:r>
          </w:p>
        </w:tc>
        <w:tc>
          <w:tcPr>
            <w:tcW w:w="675" w:type="dxa"/>
          </w:tcPr>
          <w:p w14:paraId="672F9347" w14:textId="77777777" w:rsidR="00B17447" w:rsidRPr="00B17447" w:rsidRDefault="00B17447" w:rsidP="00B17447">
            <w:pPr>
              <w:jc w:val="center"/>
              <w:rPr>
                <w:rFonts w:ascii="Calibri" w:hAnsi="Calibri" w:cs="Calibri"/>
                <w:b/>
                <w:color w:val="000000"/>
                <w:sz w:val="24"/>
                <w:szCs w:val="24"/>
                <w:lang w:val="en-US"/>
              </w:rPr>
            </w:pPr>
          </w:p>
        </w:tc>
      </w:tr>
      <w:tr w:rsidR="00B17447" w:rsidRPr="00B17447" w14:paraId="1C8928F6" w14:textId="77777777" w:rsidTr="009A359D">
        <w:tc>
          <w:tcPr>
            <w:tcW w:w="9180" w:type="dxa"/>
          </w:tcPr>
          <w:p w14:paraId="45C5AB58" w14:textId="77777777" w:rsidR="00B17447" w:rsidRPr="00B17447" w:rsidRDefault="00B17447" w:rsidP="00B17447">
            <w:pPr>
              <w:numPr>
                <w:ilvl w:val="0"/>
                <w:numId w:val="10"/>
              </w:numPr>
              <w:ind w:left="426"/>
              <w:rPr>
                <w:rFonts w:ascii="Calibri" w:hAnsi="Calibri" w:cs="Calibri"/>
                <w:color w:val="000000"/>
                <w:sz w:val="24"/>
                <w:szCs w:val="24"/>
                <w:lang w:val="en-US"/>
              </w:rPr>
            </w:pPr>
            <w:r w:rsidRPr="00B17447">
              <w:rPr>
                <w:rFonts w:ascii="Calibri" w:hAnsi="Calibri" w:cs="Calibri"/>
                <w:color w:val="000000"/>
                <w:sz w:val="24"/>
                <w:szCs w:val="24"/>
                <w:lang w:val="en-US"/>
              </w:rPr>
              <w:t xml:space="preserve">Good interpersonal skills </w:t>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r>
          </w:p>
        </w:tc>
        <w:tc>
          <w:tcPr>
            <w:tcW w:w="675" w:type="dxa"/>
          </w:tcPr>
          <w:p w14:paraId="4B4B22F7" w14:textId="77777777" w:rsidR="00B17447" w:rsidRPr="00B17447" w:rsidRDefault="00B17447" w:rsidP="00B17447">
            <w:pPr>
              <w:ind w:left="720"/>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3A7A49EA" w14:textId="77777777" w:rsidTr="009A359D">
        <w:tc>
          <w:tcPr>
            <w:tcW w:w="9180" w:type="dxa"/>
          </w:tcPr>
          <w:p w14:paraId="54F526EE" w14:textId="77777777" w:rsidR="00B17447" w:rsidRPr="00B17447" w:rsidRDefault="00B17447" w:rsidP="00B17447">
            <w:pPr>
              <w:numPr>
                <w:ilvl w:val="0"/>
                <w:numId w:val="10"/>
              </w:numPr>
              <w:ind w:left="426"/>
              <w:rPr>
                <w:rFonts w:ascii="Calibri" w:hAnsi="Calibri" w:cs="Calibri"/>
                <w:color w:val="000000"/>
                <w:sz w:val="24"/>
                <w:szCs w:val="24"/>
                <w:lang w:val="en-US"/>
              </w:rPr>
            </w:pPr>
            <w:r w:rsidRPr="00B17447">
              <w:rPr>
                <w:rFonts w:ascii="Calibri" w:hAnsi="Calibri" w:cs="Calibri"/>
                <w:color w:val="000000"/>
                <w:sz w:val="24"/>
                <w:szCs w:val="24"/>
                <w:lang w:val="en-US"/>
              </w:rPr>
              <w:t>A commitment to good early years practice, and to working in partnership with parents and other adults.</w:t>
            </w:r>
            <w:r w:rsidRPr="00B17447">
              <w:rPr>
                <w:rFonts w:ascii="Calibri" w:hAnsi="Calibri" w:cs="Calibri"/>
                <w:color w:val="000000"/>
                <w:sz w:val="24"/>
                <w:szCs w:val="24"/>
                <w:lang w:val="en-US"/>
              </w:rPr>
              <w:tab/>
              <w:t xml:space="preserve">                                                            </w:t>
            </w:r>
          </w:p>
        </w:tc>
        <w:tc>
          <w:tcPr>
            <w:tcW w:w="675" w:type="dxa"/>
          </w:tcPr>
          <w:p w14:paraId="5BE34FD3" w14:textId="77777777" w:rsidR="00B17447" w:rsidRPr="00B17447" w:rsidRDefault="00B17447" w:rsidP="00B17447">
            <w:pPr>
              <w:ind w:left="360" w:hanging="326"/>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686BB762" w14:textId="77777777" w:rsidTr="009A359D">
        <w:tc>
          <w:tcPr>
            <w:tcW w:w="9180" w:type="dxa"/>
          </w:tcPr>
          <w:p w14:paraId="00725DF1" w14:textId="77777777" w:rsidR="00B17447" w:rsidRPr="00B17447" w:rsidRDefault="00B17447" w:rsidP="00B17447">
            <w:pPr>
              <w:numPr>
                <w:ilvl w:val="0"/>
                <w:numId w:val="10"/>
              </w:numPr>
              <w:ind w:left="426"/>
              <w:rPr>
                <w:rFonts w:ascii="Calibri" w:hAnsi="Calibri" w:cs="Calibri"/>
                <w:color w:val="000000"/>
                <w:sz w:val="24"/>
                <w:szCs w:val="24"/>
                <w:lang w:val="en-US"/>
              </w:rPr>
            </w:pPr>
            <w:r w:rsidRPr="00B17447">
              <w:rPr>
                <w:rFonts w:ascii="Calibri" w:hAnsi="Calibri" w:cs="Calibri"/>
                <w:color w:val="000000"/>
                <w:sz w:val="24"/>
                <w:szCs w:val="24"/>
                <w:lang w:val="en-US"/>
              </w:rPr>
              <w:t xml:space="preserve">An interest in working with children in an urban multi-cultural and multi-faith community. </w:t>
            </w:r>
          </w:p>
        </w:tc>
        <w:tc>
          <w:tcPr>
            <w:tcW w:w="675" w:type="dxa"/>
          </w:tcPr>
          <w:p w14:paraId="3E8AA86A" w14:textId="77777777" w:rsidR="00B17447" w:rsidRPr="00B17447" w:rsidRDefault="00B17447" w:rsidP="00B17447">
            <w:pPr>
              <w:ind w:left="360" w:hanging="326"/>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408BAF88" w14:textId="77777777" w:rsidTr="009A359D">
        <w:tc>
          <w:tcPr>
            <w:tcW w:w="9180" w:type="dxa"/>
          </w:tcPr>
          <w:p w14:paraId="07671DD8" w14:textId="77777777" w:rsidR="00B17447" w:rsidRPr="00B17447" w:rsidRDefault="00B17447" w:rsidP="00B17447">
            <w:pPr>
              <w:numPr>
                <w:ilvl w:val="0"/>
                <w:numId w:val="10"/>
              </w:numPr>
              <w:ind w:left="426"/>
              <w:rPr>
                <w:rFonts w:ascii="Calibri" w:hAnsi="Calibri" w:cs="Calibri"/>
                <w:color w:val="000000"/>
                <w:sz w:val="24"/>
                <w:szCs w:val="24"/>
                <w:lang w:val="en-US"/>
              </w:rPr>
            </w:pPr>
            <w:r w:rsidRPr="00B17447">
              <w:rPr>
                <w:rFonts w:ascii="Calibri" w:hAnsi="Calibri" w:cs="Calibri"/>
                <w:color w:val="000000"/>
                <w:sz w:val="24"/>
                <w:szCs w:val="24"/>
                <w:lang w:val="en-US"/>
              </w:rPr>
              <w:t xml:space="preserve">To be flexible, and adaptable and able to remain calm under pressure </w:t>
            </w:r>
            <w:r w:rsidRPr="00B17447">
              <w:rPr>
                <w:rFonts w:ascii="Calibri" w:hAnsi="Calibri" w:cs="Calibri"/>
                <w:color w:val="000000"/>
                <w:sz w:val="24"/>
                <w:szCs w:val="24"/>
                <w:lang w:val="en-US"/>
              </w:rPr>
              <w:tab/>
            </w:r>
          </w:p>
        </w:tc>
        <w:tc>
          <w:tcPr>
            <w:tcW w:w="675" w:type="dxa"/>
          </w:tcPr>
          <w:p w14:paraId="19F0A8E2" w14:textId="77777777" w:rsidR="00B17447" w:rsidRPr="00B17447" w:rsidRDefault="00B17447" w:rsidP="00B17447">
            <w:pPr>
              <w:ind w:left="360" w:hanging="326"/>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7436A6E6" w14:textId="77777777" w:rsidTr="009A359D">
        <w:tc>
          <w:tcPr>
            <w:tcW w:w="9180" w:type="dxa"/>
          </w:tcPr>
          <w:p w14:paraId="49D9CE8B" w14:textId="77777777" w:rsidR="00B17447" w:rsidRPr="00B17447" w:rsidRDefault="00B17447" w:rsidP="00B17447">
            <w:pPr>
              <w:numPr>
                <w:ilvl w:val="0"/>
                <w:numId w:val="10"/>
              </w:numPr>
              <w:ind w:left="426"/>
              <w:rPr>
                <w:rFonts w:ascii="Calibri" w:hAnsi="Calibri" w:cs="Calibri"/>
                <w:color w:val="000000"/>
                <w:sz w:val="24"/>
                <w:szCs w:val="24"/>
                <w:lang w:val="en-US"/>
              </w:rPr>
            </w:pPr>
            <w:r w:rsidRPr="00B17447">
              <w:rPr>
                <w:rFonts w:ascii="Calibri" w:hAnsi="Calibri" w:cs="Calibri"/>
                <w:color w:val="000000"/>
                <w:sz w:val="24"/>
                <w:szCs w:val="24"/>
                <w:lang w:val="en-US"/>
              </w:rPr>
              <w:t xml:space="preserve">To be supportive and approachable to children, families and other adults </w:t>
            </w:r>
            <w:r w:rsidRPr="00B17447">
              <w:rPr>
                <w:rFonts w:ascii="Calibri" w:hAnsi="Calibri" w:cs="Calibri"/>
                <w:color w:val="000000"/>
                <w:sz w:val="24"/>
                <w:szCs w:val="24"/>
                <w:lang w:val="en-US"/>
              </w:rPr>
              <w:tab/>
            </w:r>
          </w:p>
        </w:tc>
        <w:tc>
          <w:tcPr>
            <w:tcW w:w="675" w:type="dxa"/>
          </w:tcPr>
          <w:p w14:paraId="43D5980B" w14:textId="77777777" w:rsidR="00B17447" w:rsidRPr="00B17447" w:rsidRDefault="00B17447" w:rsidP="00B17447">
            <w:pPr>
              <w:ind w:left="360" w:hanging="326"/>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7EE13507" w14:textId="77777777" w:rsidTr="009A359D">
        <w:tc>
          <w:tcPr>
            <w:tcW w:w="9180" w:type="dxa"/>
          </w:tcPr>
          <w:p w14:paraId="6FADBBA4" w14:textId="3619C0A7" w:rsidR="00B17447" w:rsidRPr="00B17447" w:rsidRDefault="00B17447" w:rsidP="00B17447">
            <w:pPr>
              <w:numPr>
                <w:ilvl w:val="0"/>
                <w:numId w:val="10"/>
              </w:numPr>
              <w:ind w:left="426"/>
              <w:rPr>
                <w:rFonts w:ascii="Calibri" w:hAnsi="Calibri" w:cs="Calibri"/>
                <w:color w:val="000000"/>
                <w:sz w:val="24"/>
                <w:szCs w:val="24"/>
                <w:lang w:val="en-US"/>
              </w:rPr>
            </w:pPr>
            <w:r w:rsidRPr="00B17447">
              <w:rPr>
                <w:rFonts w:ascii="Calibri" w:hAnsi="Calibri" w:cs="Calibri"/>
                <w:color w:val="000000"/>
                <w:sz w:val="24"/>
                <w:szCs w:val="24"/>
                <w:lang w:val="en-US"/>
              </w:rPr>
              <w:t xml:space="preserve">A willingness to use ICT to support children’s </w:t>
            </w:r>
            <w:r w:rsidRPr="00B17447">
              <w:rPr>
                <w:rFonts w:ascii="Calibri" w:hAnsi="Calibri" w:cs="Calibri"/>
                <w:color w:val="000000"/>
                <w:sz w:val="24"/>
                <w:szCs w:val="24"/>
                <w:lang w:val="en-US"/>
              </w:rPr>
              <w:t xml:space="preserve">learning </w:t>
            </w:r>
            <w:r w:rsidRPr="00B17447">
              <w:rPr>
                <w:rFonts w:ascii="Calibri" w:hAnsi="Calibri" w:cs="Calibri"/>
                <w:color w:val="000000"/>
                <w:sz w:val="24"/>
                <w:szCs w:val="24"/>
                <w:lang w:val="en-US"/>
              </w:rPr>
              <w:tab/>
            </w:r>
          </w:p>
        </w:tc>
        <w:tc>
          <w:tcPr>
            <w:tcW w:w="675" w:type="dxa"/>
          </w:tcPr>
          <w:p w14:paraId="7704669B" w14:textId="77777777" w:rsidR="00B17447" w:rsidRPr="00B17447" w:rsidRDefault="00B17447" w:rsidP="00B17447">
            <w:pPr>
              <w:ind w:left="360" w:hanging="326"/>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4DFAD333" w14:textId="77777777" w:rsidTr="009A359D">
        <w:tc>
          <w:tcPr>
            <w:tcW w:w="9180" w:type="dxa"/>
          </w:tcPr>
          <w:p w14:paraId="20BC3CF7" w14:textId="77777777" w:rsidR="00B17447" w:rsidRPr="00B17447" w:rsidRDefault="00B17447" w:rsidP="00B17447">
            <w:pPr>
              <w:rPr>
                <w:rFonts w:ascii="Calibri" w:hAnsi="Calibri" w:cs="Calibri"/>
                <w:color w:val="000000"/>
                <w:sz w:val="24"/>
                <w:szCs w:val="24"/>
                <w:lang w:val="en-US"/>
              </w:rPr>
            </w:pPr>
          </w:p>
        </w:tc>
        <w:tc>
          <w:tcPr>
            <w:tcW w:w="675" w:type="dxa"/>
          </w:tcPr>
          <w:p w14:paraId="707B871A" w14:textId="77777777" w:rsidR="00B17447" w:rsidRPr="00B17447" w:rsidRDefault="00B17447" w:rsidP="00B17447">
            <w:pPr>
              <w:ind w:hanging="326"/>
              <w:jc w:val="center"/>
              <w:rPr>
                <w:rFonts w:ascii="Calibri" w:hAnsi="Calibri" w:cs="Calibri"/>
                <w:color w:val="000000"/>
                <w:sz w:val="24"/>
                <w:szCs w:val="24"/>
                <w:lang w:val="en-US"/>
              </w:rPr>
            </w:pPr>
          </w:p>
        </w:tc>
      </w:tr>
      <w:tr w:rsidR="00B17447" w:rsidRPr="00B17447" w14:paraId="554D52EF" w14:textId="77777777" w:rsidTr="009A359D">
        <w:tc>
          <w:tcPr>
            <w:tcW w:w="9180" w:type="dxa"/>
          </w:tcPr>
          <w:p w14:paraId="2A8534F4" w14:textId="77777777" w:rsidR="00B17447" w:rsidRPr="00B17447" w:rsidRDefault="00B17447" w:rsidP="00B17447">
            <w:pPr>
              <w:rPr>
                <w:rFonts w:ascii="Calibri" w:hAnsi="Calibri" w:cs="Calibri"/>
                <w:color w:val="000000"/>
                <w:sz w:val="24"/>
                <w:szCs w:val="24"/>
                <w:lang w:val="en-US"/>
              </w:rPr>
            </w:pPr>
            <w:r w:rsidRPr="00B17447">
              <w:rPr>
                <w:rFonts w:ascii="Calibri" w:hAnsi="Calibri" w:cs="Calibri"/>
                <w:b/>
                <w:color w:val="000000"/>
                <w:sz w:val="24"/>
                <w:szCs w:val="24"/>
                <w:lang w:val="en-US"/>
              </w:rPr>
              <w:t>CATEGORY 5 - CIRCUMSTANCES</w:t>
            </w:r>
          </w:p>
        </w:tc>
        <w:tc>
          <w:tcPr>
            <w:tcW w:w="675" w:type="dxa"/>
          </w:tcPr>
          <w:p w14:paraId="534D3DEB" w14:textId="77777777" w:rsidR="00B17447" w:rsidRPr="00B17447" w:rsidRDefault="00B17447" w:rsidP="00B17447">
            <w:pPr>
              <w:ind w:hanging="326"/>
              <w:jc w:val="center"/>
              <w:rPr>
                <w:rFonts w:ascii="Calibri" w:hAnsi="Calibri" w:cs="Calibri"/>
                <w:b/>
                <w:color w:val="000000"/>
                <w:sz w:val="24"/>
                <w:szCs w:val="24"/>
                <w:lang w:val="en-US"/>
              </w:rPr>
            </w:pPr>
          </w:p>
        </w:tc>
      </w:tr>
      <w:tr w:rsidR="00B17447" w:rsidRPr="00B17447" w14:paraId="190AF192" w14:textId="77777777" w:rsidTr="009A359D">
        <w:tc>
          <w:tcPr>
            <w:tcW w:w="9180" w:type="dxa"/>
          </w:tcPr>
          <w:p w14:paraId="1273909D" w14:textId="77777777" w:rsidR="00B17447" w:rsidRPr="00B17447" w:rsidRDefault="00B17447" w:rsidP="00B17447">
            <w:pPr>
              <w:numPr>
                <w:ilvl w:val="0"/>
                <w:numId w:val="14"/>
              </w:numPr>
              <w:rPr>
                <w:rFonts w:ascii="Calibri" w:hAnsi="Calibri" w:cs="Calibri"/>
                <w:color w:val="000000"/>
                <w:sz w:val="24"/>
                <w:szCs w:val="24"/>
                <w:lang w:val="en-US"/>
              </w:rPr>
            </w:pPr>
            <w:r w:rsidRPr="00B17447">
              <w:rPr>
                <w:rFonts w:ascii="Calibri" w:hAnsi="Calibri" w:cs="Calibri"/>
                <w:color w:val="000000"/>
                <w:sz w:val="24"/>
                <w:szCs w:val="24"/>
                <w:lang w:val="en-US"/>
              </w:rPr>
              <w:t xml:space="preserve">To be available for full time work during school term time.  </w:t>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t xml:space="preserve"> </w:t>
            </w:r>
          </w:p>
        </w:tc>
        <w:tc>
          <w:tcPr>
            <w:tcW w:w="675" w:type="dxa"/>
          </w:tcPr>
          <w:p w14:paraId="767F9F30" w14:textId="77777777" w:rsidR="00B17447" w:rsidRPr="00B17447" w:rsidRDefault="00B17447" w:rsidP="00B17447">
            <w:pPr>
              <w:ind w:left="360" w:hanging="326"/>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0B041E46" w14:textId="77777777" w:rsidTr="009A359D">
        <w:tc>
          <w:tcPr>
            <w:tcW w:w="9180" w:type="dxa"/>
          </w:tcPr>
          <w:p w14:paraId="53E22EB4" w14:textId="3998B05E" w:rsidR="00B17447" w:rsidRPr="00B17447" w:rsidRDefault="00B17447" w:rsidP="00B17447">
            <w:pPr>
              <w:rPr>
                <w:rFonts w:ascii="Calibri" w:hAnsi="Calibri" w:cs="Calibri"/>
                <w:b/>
                <w:color w:val="000000"/>
                <w:sz w:val="24"/>
                <w:szCs w:val="24"/>
                <w:lang w:val="en-US"/>
              </w:rPr>
            </w:pPr>
            <w:r w:rsidRPr="00B17447">
              <w:rPr>
                <w:rFonts w:ascii="Calibri" w:hAnsi="Calibri" w:cs="Calibri"/>
                <w:color w:val="000000"/>
                <w:sz w:val="24"/>
                <w:szCs w:val="24"/>
                <w:lang w:val="en-US"/>
              </w:rPr>
              <w:t xml:space="preserve">2.   To be available to attend a weekly </w:t>
            </w:r>
            <w:r w:rsidRPr="00B17447">
              <w:rPr>
                <w:rFonts w:ascii="Calibri" w:hAnsi="Calibri" w:cs="Calibri"/>
                <w:color w:val="000000"/>
                <w:sz w:val="24"/>
                <w:szCs w:val="24"/>
                <w:lang w:val="en-US"/>
              </w:rPr>
              <w:t>one-hour</w:t>
            </w:r>
            <w:r w:rsidRPr="00B17447">
              <w:rPr>
                <w:rFonts w:ascii="Calibri" w:hAnsi="Calibri" w:cs="Calibri"/>
                <w:color w:val="000000"/>
                <w:sz w:val="24"/>
                <w:szCs w:val="24"/>
                <w:lang w:val="en-US"/>
              </w:rPr>
              <w:t xml:space="preserve"> staff meeting after school, and to support the school in any </w:t>
            </w:r>
            <w:proofErr w:type="spellStart"/>
            <w:r w:rsidRPr="00B17447">
              <w:rPr>
                <w:rFonts w:ascii="Calibri" w:hAnsi="Calibri" w:cs="Calibri"/>
                <w:color w:val="000000"/>
                <w:sz w:val="24"/>
                <w:szCs w:val="24"/>
                <w:lang w:val="en-US"/>
              </w:rPr>
              <w:t>extra curricular</w:t>
            </w:r>
            <w:proofErr w:type="spellEnd"/>
            <w:r w:rsidRPr="00B17447">
              <w:rPr>
                <w:rFonts w:ascii="Calibri" w:hAnsi="Calibri" w:cs="Calibri"/>
                <w:color w:val="000000"/>
                <w:sz w:val="24"/>
                <w:szCs w:val="24"/>
                <w:lang w:val="en-US"/>
              </w:rPr>
              <w:t xml:space="preserve"> activities within contractual hours               </w:t>
            </w:r>
          </w:p>
        </w:tc>
        <w:tc>
          <w:tcPr>
            <w:tcW w:w="675" w:type="dxa"/>
          </w:tcPr>
          <w:p w14:paraId="27267FDE" w14:textId="77777777" w:rsidR="00B17447" w:rsidRPr="00B17447" w:rsidRDefault="00B17447" w:rsidP="00B17447">
            <w:pPr>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2857EBBE" w14:textId="77777777" w:rsidTr="009A359D">
        <w:tc>
          <w:tcPr>
            <w:tcW w:w="9180" w:type="dxa"/>
          </w:tcPr>
          <w:p w14:paraId="380A26DE" w14:textId="77777777" w:rsidR="00B17447" w:rsidRPr="00B17447" w:rsidRDefault="00B17447" w:rsidP="00B17447">
            <w:pPr>
              <w:rPr>
                <w:rFonts w:ascii="Calibri" w:hAnsi="Calibri" w:cs="Calibri"/>
                <w:b/>
                <w:color w:val="000000"/>
                <w:sz w:val="24"/>
                <w:szCs w:val="24"/>
                <w:lang w:val="en-US"/>
              </w:rPr>
            </w:pPr>
          </w:p>
        </w:tc>
        <w:tc>
          <w:tcPr>
            <w:tcW w:w="675" w:type="dxa"/>
          </w:tcPr>
          <w:p w14:paraId="7881D867" w14:textId="77777777" w:rsidR="00B17447" w:rsidRPr="00B17447" w:rsidRDefault="00B17447" w:rsidP="00B17447">
            <w:pPr>
              <w:jc w:val="center"/>
              <w:rPr>
                <w:rFonts w:ascii="Calibri" w:hAnsi="Calibri" w:cs="Calibri"/>
                <w:b/>
                <w:color w:val="000000"/>
                <w:sz w:val="24"/>
                <w:szCs w:val="24"/>
                <w:lang w:val="en-US"/>
              </w:rPr>
            </w:pPr>
          </w:p>
        </w:tc>
      </w:tr>
      <w:tr w:rsidR="00B17447" w:rsidRPr="00B17447" w14:paraId="3AD808A4" w14:textId="77777777" w:rsidTr="009A359D">
        <w:tc>
          <w:tcPr>
            <w:tcW w:w="9180" w:type="dxa"/>
          </w:tcPr>
          <w:p w14:paraId="4FFBA978" w14:textId="77777777" w:rsidR="00B17447" w:rsidRPr="00B17447" w:rsidRDefault="00B17447" w:rsidP="00B17447">
            <w:pPr>
              <w:rPr>
                <w:rFonts w:ascii="Calibri" w:hAnsi="Calibri" w:cs="Calibri"/>
                <w:color w:val="000000"/>
                <w:sz w:val="24"/>
                <w:szCs w:val="24"/>
                <w:lang w:val="en-US"/>
              </w:rPr>
            </w:pPr>
            <w:r w:rsidRPr="00B17447">
              <w:rPr>
                <w:rFonts w:ascii="Calibri" w:hAnsi="Calibri" w:cs="Calibri"/>
                <w:b/>
                <w:color w:val="000000"/>
                <w:sz w:val="24"/>
                <w:szCs w:val="24"/>
                <w:lang w:val="en-US"/>
              </w:rPr>
              <w:t>CATEGORY 7 - EQUAL OPPORTUNITIES</w:t>
            </w:r>
          </w:p>
        </w:tc>
        <w:tc>
          <w:tcPr>
            <w:tcW w:w="675" w:type="dxa"/>
          </w:tcPr>
          <w:p w14:paraId="04A14B72" w14:textId="77777777" w:rsidR="00B17447" w:rsidRPr="00B17447" w:rsidRDefault="00B17447" w:rsidP="00B17447">
            <w:pPr>
              <w:jc w:val="center"/>
              <w:rPr>
                <w:rFonts w:ascii="Calibri" w:hAnsi="Calibri" w:cs="Calibri"/>
                <w:b/>
                <w:color w:val="000000"/>
                <w:sz w:val="24"/>
                <w:szCs w:val="24"/>
                <w:lang w:val="en-US"/>
              </w:rPr>
            </w:pPr>
          </w:p>
        </w:tc>
      </w:tr>
      <w:tr w:rsidR="00B17447" w:rsidRPr="00B17447" w14:paraId="1476A515" w14:textId="77777777" w:rsidTr="009A359D">
        <w:tc>
          <w:tcPr>
            <w:tcW w:w="9180" w:type="dxa"/>
          </w:tcPr>
          <w:p w14:paraId="0CD04636" w14:textId="77777777" w:rsidR="00B17447" w:rsidRPr="00B17447" w:rsidRDefault="00B17447" w:rsidP="00B17447">
            <w:pPr>
              <w:rPr>
                <w:rFonts w:ascii="Calibri" w:hAnsi="Calibri" w:cs="Calibri"/>
                <w:color w:val="000000"/>
                <w:sz w:val="24"/>
                <w:szCs w:val="24"/>
                <w:lang w:val="en-US"/>
              </w:rPr>
            </w:pPr>
            <w:r w:rsidRPr="00B17447">
              <w:rPr>
                <w:rFonts w:ascii="Calibri" w:hAnsi="Calibri" w:cs="Calibri"/>
                <w:color w:val="000000"/>
                <w:sz w:val="24"/>
                <w:szCs w:val="24"/>
                <w:lang w:val="en-US"/>
              </w:rPr>
              <w:t>1. A commitment to implement the Council’s Equal Opportunities Policy.</w:t>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t xml:space="preserve">  </w:t>
            </w:r>
            <w:r w:rsidRPr="00B17447">
              <w:rPr>
                <w:rFonts w:ascii="Calibri" w:hAnsi="Calibri" w:cs="Calibri"/>
                <w:color w:val="000000"/>
                <w:sz w:val="24"/>
                <w:szCs w:val="24"/>
                <w:lang w:val="en-US"/>
              </w:rPr>
              <w:tab/>
            </w:r>
          </w:p>
        </w:tc>
        <w:tc>
          <w:tcPr>
            <w:tcW w:w="675" w:type="dxa"/>
          </w:tcPr>
          <w:p w14:paraId="2D2235CC" w14:textId="77777777" w:rsidR="00B17447" w:rsidRPr="00B17447" w:rsidRDefault="00B17447" w:rsidP="00B17447">
            <w:pPr>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09988F0F" w14:textId="77777777" w:rsidTr="009A359D">
        <w:tc>
          <w:tcPr>
            <w:tcW w:w="9180" w:type="dxa"/>
          </w:tcPr>
          <w:p w14:paraId="26A7E588" w14:textId="77777777" w:rsidR="00B17447" w:rsidRPr="00B17447" w:rsidRDefault="00B17447" w:rsidP="00B17447">
            <w:pPr>
              <w:rPr>
                <w:rFonts w:ascii="Calibri" w:hAnsi="Calibri" w:cs="Calibri"/>
                <w:color w:val="000000"/>
                <w:sz w:val="24"/>
                <w:szCs w:val="24"/>
                <w:lang w:val="en-US"/>
              </w:rPr>
            </w:pPr>
            <w:r w:rsidRPr="00B17447">
              <w:rPr>
                <w:rFonts w:ascii="Calibri" w:hAnsi="Calibri" w:cs="Calibri"/>
                <w:color w:val="000000"/>
                <w:sz w:val="24"/>
                <w:szCs w:val="24"/>
                <w:lang w:val="en-US"/>
              </w:rPr>
              <w:t xml:space="preserve">2. An awareness of Equal Opportunities issues.  </w:t>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r>
            <w:r w:rsidRPr="00B17447">
              <w:rPr>
                <w:rFonts w:ascii="Calibri" w:hAnsi="Calibri" w:cs="Calibri"/>
                <w:color w:val="000000"/>
                <w:sz w:val="24"/>
                <w:szCs w:val="24"/>
                <w:lang w:val="en-US"/>
              </w:rPr>
              <w:tab/>
            </w:r>
          </w:p>
        </w:tc>
        <w:tc>
          <w:tcPr>
            <w:tcW w:w="675" w:type="dxa"/>
          </w:tcPr>
          <w:p w14:paraId="121D5026" w14:textId="77777777" w:rsidR="00B17447" w:rsidRPr="00B17447" w:rsidRDefault="00B17447" w:rsidP="00B17447">
            <w:pPr>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r w:rsidR="00B17447" w:rsidRPr="00B17447" w14:paraId="1AAB8BC3" w14:textId="77777777" w:rsidTr="009A359D">
        <w:tc>
          <w:tcPr>
            <w:tcW w:w="9180" w:type="dxa"/>
          </w:tcPr>
          <w:p w14:paraId="3CB4F057" w14:textId="77777777" w:rsidR="00B17447" w:rsidRPr="00B17447" w:rsidRDefault="00B17447" w:rsidP="00B17447">
            <w:pPr>
              <w:rPr>
                <w:rFonts w:ascii="Calibri" w:hAnsi="Calibri" w:cs="Calibri"/>
                <w:sz w:val="24"/>
                <w:szCs w:val="24"/>
                <w:lang w:val="en-US"/>
              </w:rPr>
            </w:pPr>
            <w:r w:rsidRPr="00B17447">
              <w:rPr>
                <w:rFonts w:ascii="Calibri" w:hAnsi="Calibri" w:cs="Calibri"/>
                <w:color w:val="000000"/>
                <w:sz w:val="24"/>
                <w:szCs w:val="24"/>
                <w:lang w:val="en-US"/>
              </w:rPr>
              <w:t xml:space="preserve">3. An understanding of the implications of Equal Opportunities Policy in relation to this post.  </w:t>
            </w:r>
            <w:r w:rsidRPr="00B17447">
              <w:rPr>
                <w:rFonts w:ascii="Calibri" w:hAnsi="Calibri" w:cs="Calibri"/>
                <w:color w:val="000000"/>
                <w:sz w:val="24"/>
                <w:szCs w:val="24"/>
                <w:lang w:val="en-US"/>
              </w:rPr>
              <w:tab/>
            </w:r>
          </w:p>
        </w:tc>
        <w:tc>
          <w:tcPr>
            <w:tcW w:w="675" w:type="dxa"/>
          </w:tcPr>
          <w:p w14:paraId="047514CC" w14:textId="77777777" w:rsidR="00B17447" w:rsidRPr="00B17447" w:rsidRDefault="00B17447" w:rsidP="00B17447">
            <w:pPr>
              <w:jc w:val="center"/>
              <w:rPr>
                <w:rFonts w:ascii="Calibri" w:hAnsi="Calibri" w:cs="Calibri"/>
                <w:color w:val="000000"/>
                <w:sz w:val="24"/>
                <w:szCs w:val="24"/>
                <w:lang w:val="en-US"/>
              </w:rPr>
            </w:pPr>
            <w:r w:rsidRPr="00B17447">
              <w:rPr>
                <w:rFonts w:ascii="Calibri" w:hAnsi="Calibri" w:cs="Calibri"/>
                <w:b/>
                <w:color w:val="000000"/>
                <w:sz w:val="24"/>
                <w:szCs w:val="24"/>
                <w:lang w:val="en-US"/>
              </w:rPr>
              <w:t>E</w:t>
            </w:r>
          </w:p>
        </w:tc>
      </w:tr>
    </w:tbl>
    <w:p w14:paraId="421D6D6A"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bookmarkStart w:id="0" w:name="OLE_LINK7"/>
      <w:bookmarkStart w:id="1" w:name="OLE_LINK8"/>
    </w:p>
    <w:p w14:paraId="7DFB5079" w14:textId="77777777" w:rsidR="00B17447" w:rsidRPr="00B17447" w:rsidRDefault="00B17447" w:rsidP="00B17447">
      <w:pPr>
        <w:spacing w:after="0" w:line="240" w:lineRule="auto"/>
        <w:ind w:left="720" w:hanging="294"/>
        <w:rPr>
          <w:rFonts w:ascii="Calibri" w:eastAsia="Times New Roman" w:hAnsi="Calibri" w:cs="Calibri"/>
          <w:color w:val="000000"/>
          <w:kern w:val="0"/>
          <w:lang w:val="en-US"/>
          <w14:ligatures w14:val="none"/>
        </w:rPr>
      </w:pPr>
      <w:r w:rsidRPr="00B17447">
        <w:rPr>
          <w:rFonts w:ascii="Calibri" w:eastAsia="Times New Roman" w:hAnsi="Calibri" w:cs="Calibri"/>
          <w:color w:val="000000"/>
          <w:kern w:val="0"/>
          <w:lang w:val="en-US"/>
          <w14:ligatures w14:val="none"/>
        </w:rPr>
        <w:tab/>
      </w:r>
      <w:r w:rsidRPr="00B17447">
        <w:rPr>
          <w:rFonts w:ascii="Calibri" w:eastAsia="Times New Roman" w:hAnsi="Calibri" w:cs="Calibri"/>
          <w:color w:val="000000"/>
          <w:kern w:val="0"/>
          <w:lang w:val="en-US"/>
          <w14:ligatures w14:val="none"/>
        </w:rPr>
        <w:tab/>
      </w:r>
      <w:r w:rsidRPr="00B17447">
        <w:rPr>
          <w:rFonts w:ascii="Calibri" w:eastAsia="Times New Roman" w:hAnsi="Calibri" w:cs="Calibri"/>
          <w:color w:val="000000"/>
          <w:kern w:val="0"/>
          <w:lang w:val="en-US"/>
          <w14:ligatures w14:val="none"/>
        </w:rPr>
        <w:tab/>
      </w:r>
      <w:r w:rsidRPr="00B17447">
        <w:rPr>
          <w:rFonts w:ascii="Calibri" w:eastAsia="Times New Roman" w:hAnsi="Calibri" w:cs="Calibri"/>
          <w:color w:val="000000"/>
          <w:kern w:val="0"/>
          <w:lang w:val="en-US"/>
          <w14:ligatures w14:val="none"/>
        </w:rPr>
        <w:tab/>
      </w:r>
      <w:r w:rsidRPr="00B17447">
        <w:rPr>
          <w:rFonts w:ascii="Calibri" w:eastAsia="Times New Roman" w:hAnsi="Calibri" w:cs="Calibri"/>
          <w:color w:val="000000"/>
          <w:kern w:val="0"/>
          <w:lang w:val="en-US"/>
          <w14:ligatures w14:val="none"/>
        </w:rPr>
        <w:tab/>
      </w:r>
      <w:r w:rsidRPr="00B17447">
        <w:rPr>
          <w:rFonts w:ascii="Calibri" w:eastAsia="Times New Roman" w:hAnsi="Calibri" w:cs="Calibri"/>
          <w:color w:val="000000"/>
          <w:kern w:val="0"/>
          <w:lang w:val="en-US"/>
          <w14:ligatures w14:val="none"/>
        </w:rPr>
        <w:tab/>
      </w:r>
      <w:r w:rsidRPr="00B17447">
        <w:rPr>
          <w:rFonts w:ascii="Calibri" w:eastAsia="Times New Roman" w:hAnsi="Calibri" w:cs="Calibri"/>
          <w:color w:val="000000"/>
          <w:kern w:val="0"/>
          <w:lang w:val="en-US"/>
          <w14:ligatures w14:val="none"/>
        </w:rPr>
        <w:tab/>
      </w:r>
      <w:r w:rsidRPr="00B17447">
        <w:rPr>
          <w:rFonts w:ascii="Calibri" w:eastAsia="Times New Roman" w:hAnsi="Calibri" w:cs="Calibri"/>
          <w:color w:val="000000"/>
          <w:kern w:val="0"/>
          <w:lang w:val="en-US"/>
          <w14:ligatures w14:val="none"/>
        </w:rPr>
        <w:tab/>
      </w:r>
      <w:r w:rsidRPr="00B17447">
        <w:rPr>
          <w:rFonts w:ascii="Calibri" w:eastAsia="Times New Roman" w:hAnsi="Calibri" w:cs="Calibri"/>
          <w:color w:val="000000"/>
          <w:kern w:val="0"/>
          <w:lang w:val="en-US"/>
          <w14:ligatures w14:val="none"/>
        </w:rPr>
        <w:tab/>
      </w:r>
      <w:r w:rsidRPr="00B17447">
        <w:rPr>
          <w:rFonts w:ascii="Calibri" w:eastAsia="Times New Roman" w:hAnsi="Calibri" w:cs="Calibri"/>
          <w:color w:val="000000"/>
          <w:kern w:val="0"/>
          <w:lang w:val="en-US"/>
          <w14:ligatures w14:val="none"/>
        </w:rPr>
        <w:tab/>
      </w:r>
      <w:r w:rsidRPr="00B17447">
        <w:rPr>
          <w:rFonts w:ascii="Calibri" w:eastAsia="Times New Roman" w:hAnsi="Calibri" w:cs="Calibri"/>
          <w:color w:val="000000"/>
          <w:kern w:val="0"/>
          <w:lang w:val="en-US"/>
          <w14:ligatures w14:val="none"/>
        </w:rPr>
        <w:tab/>
        <w:t xml:space="preserve"> </w:t>
      </w:r>
    </w:p>
    <w:p w14:paraId="2D4B3169" w14:textId="77777777" w:rsidR="00B17447" w:rsidRPr="00B17447" w:rsidRDefault="00B17447" w:rsidP="00B17447">
      <w:pPr>
        <w:spacing w:after="0" w:line="240" w:lineRule="auto"/>
        <w:rPr>
          <w:rFonts w:ascii="Calibri" w:eastAsia="Times New Roman" w:hAnsi="Calibri" w:cs="Calibri"/>
          <w:b/>
          <w:color w:val="000000"/>
          <w:kern w:val="0"/>
          <w:lang w:val="en-US"/>
          <w14:ligatures w14:val="none"/>
        </w:rPr>
      </w:pPr>
    </w:p>
    <w:p w14:paraId="38B361EF" w14:textId="77777777" w:rsidR="00B17447" w:rsidRPr="00B17447" w:rsidRDefault="00B17447" w:rsidP="00B17447">
      <w:pPr>
        <w:spacing w:after="0" w:line="240" w:lineRule="auto"/>
        <w:rPr>
          <w:rFonts w:ascii="Helvetica" w:eastAsia="Times New Roman" w:hAnsi="Helvetica" w:cs="Times New Roman"/>
          <w:b/>
          <w:color w:val="000000"/>
          <w:kern w:val="0"/>
          <w:sz w:val="20"/>
          <w:szCs w:val="20"/>
          <w:lang w:val="en-US"/>
          <w14:ligatures w14:val="none"/>
        </w:rPr>
      </w:pPr>
    </w:p>
    <w:p w14:paraId="54C0F107" w14:textId="77777777" w:rsidR="00B17447" w:rsidRPr="00B17447" w:rsidRDefault="00B17447" w:rsidP="00B17447">
      <w:pPr>
        <w:spacing w:after="0" w:line="240" w:lineRule="auto"/>
        <w:rPr>
          <w:rFonts w:ascii="Helvetica" w:eastAsia="Times New Roman" w:hAnsi="Helvetica" w:cs="Times New Roman"/>
          <w:b/>
          <w:color w:val="000000"/>
          <w:kern w:val="0"/>
          <w:sz w:val="20"/>
          <w:szCs w:val="20"/>
          <w:lang w:val="en-US"/>
          <w14:ligatures w14:val="none"/>
        </w:rPr>
      </w:pPr>
    </w:p>
    <w:p w14:paraId="08EB8645" w14:textId="77777777" w:rsidR="00B17447" w:rsidRPr="00B17447" w:rsidRDefault="00B17447" w:rsidP="00B17447">
      <w:pPr>
        <w:spacing w:after="0" w:line="240" w:lineRule="auto"/>
        <w:rPr>
          <w:rFonts w:ascii="Helvetica" w:eastAsia="Times New Roman" w:hAnsi="Helvetica" w:cs="Times New Roman"/>
          <w:kern w:val="0"/>
          <w:szCs w:val="20"/>
          <w:lang w:val="en-US"/>
          <w14:ligatures w14:val="none"/>
        </w:rPr>
      </w:pPr>
      <w:r w:rsidRPr="00B17447">
        <w:rPr>
          <w:rFonts w:ascii="Helvetica" w:eastAsia="Times New Roman" w:hAnsi="Helvetica" w:cs="Times New Roman"/>
          <w:color w:val="000000"/>
          <w:kern w:val="0"/>
          <w:sz w:val="20"/>
          <w:szCs w:val="20"/>
          <w:lang w:val="en-US"/>
          <w14:ligatures w14:val="none"/>
        </w:rPr>
        <w:tab/>
      </w:r>
      <w:bookmarkEnd w:id="0"/>
      <w:bookmarkEnd w:id="1"/>
    </w:p>
    <w:p w14:paraId="3918A39E" w14:textId="77777777" w:rsidR="00B17447" w:rsidRDefault="00B17447"/>
    <w:sectPr w:rsidR="00B17447" w:rsidSect="00B17447">
      <w:footerReference w:type="default" r:id="rId7"/>
      <w:pgSz w:w="11907" w:h="16840"/>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1C7B" w14:textId="77777777" w:rsidR="00B17447" w:rsidRDefault="00B17447" w:rsidP="00B17447">
      <w:pPr>
        <w:spacing w:after="0" w:line="240" w:lineRule="auto"/>
      </w:pPr>
      <w:r>
        <w:separator/>
      </w:r>
    </w:p>
  </w:endnote>
  <w:endnote w:type="continuationSeparator" w:id="0">
    <w:p w14:paraId="13181AC1" w14:textId="77777777" w:rsidR="00B17447" w:rsidRDefault="00B17447" w:rsidP="00B1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A7AF" w14:textId="16282A0E" w:rsidR="00B17447" w:rsidRDefault="00B17447">
    <w:pPr>
      <w:pStyle w:val="Footer"/>
    </w:pPr>
    <w:r>
      <w:fldChar w:fldCharType="begin"/>
    </w:r>
    <w:r>
      <w:instrText xml:space="preserve"> FILENAME </w:instrText>
    </w:r>
    <w:r>
      <w:fldChar w:fldCharType="separate"/>
    </w:r>
    <w:r>
      <w:rPr>
        <w:noProof/>
      </w:rPr>
      <w:t xml:space="preserve">EYE-NN </w:t>
    </w:r>
    <w:r>
      <w:rPr>
        <w:noProof/>
      </w:rPr>
      <w:t>Job Descripti</w:t>
    </w:r>
    <w:r>
      <w:rPr>
        <w:noProof/>
      </w:rPr>
      <w:t>on and Person Specification 20</w:t>
    </w:r>
    <w:r>
      <w:rPr>
        <w:noProof/>
      </w:rPr>
      <w:t>25</w:t>
    </w:r>
    <w:r>
      <w:rPr>
        <w:noProof/>
      </w:rPr>
      <w:t>.docx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6D85E" w14:textId="77777777" w:rsidR="00B17447" w:rsidRDefault="00B17447" w:rsidP="00B17447">
      <w:pPr>
        <w:spacing w:after="0" w:line="240" w:lineRule="auto"/>
      </w:pPr>
      <w:r>
        <w:separator/>
      </w:r>
    </w:p>
  </w:footnote>
  <w:footnote w:type="continuationSeparator" w:id="0">
    <w:p w14:paraId="2258A6CF" w14:textId="77777777" w:rsidR="00B17447" w:rsidRDefault="00B17447" w:rsidP="00B17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27EB"/>
    <w:multiLevelType w:val="hybridMultilevel"/>
    <w:tmpl w:val="592EA4C4"/>
    <w:lvl w:ilvl="0" w:tplc="000108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84537"/>
    <w:multiLevelType w:val="hybridMultilevel"/>
    <w:tmpl w:val="1B4A5B82"/>
    <w:lvl w:ilvl="0" w:tplc="29344DF6">
      <w:start w:val="2"/>
      <w:numFmt w:val="decimal"/>
      <w:lvlText w:val="%1."/>
      <w:lvlJc w:val="left"/>
      <w:pPr>
        <w:tabs>
          <w:tab w:val="num" w:pos="1637"/>
        </w:tabs>
        <w:ind w:left="1637" w:hanging="360"/>
      </w:pPr>
      <w:rPr>
        <w:rFonts w:hint="default"/>
      </w:rPr>
    </w:lvl>
    <w:lvl w:ilvl="1" w:tplc="00190409" w:tentative="1">
      <w:start w:val="1"/>
      <w:numFmt w:val="lowerLetter"/>
      <w:lvlText w:val="%2."/>
      <w:lvlJc w:val="left"/>
      <w:pPr>
        <w:tabs>
          <w:tab w:val="num" w:pos="2357"/>
        </w:tabs>
        <w:ind w:left="2357" w:hanging="360"/>
      </w:pPr>
    </w:lvl>
    <w:lvl w:ilvl="2" w:tplc="001B0409" w:tentative="1">
      <w:start w:val="1"/>
      <w:numFmt w:val="lowerRoman"/>
      <w:lvlText w:val="%3."/>
      <w:lvlJc w:val="right"/>
      <w:pPr>
        <w:tabs>
          <w:tab w:val="num" w:pos="3077"/>
        </w:tabs>
        <w:ind w:left="3077" w:hanging="180"/>
      </w:pPr>
    </w:lvl>
    <w:lvl w:ilvl="3" w:tplc="000F0409" w:tentative="1">
      <w:start w:val="1"/>
      <w:numFmt w:val="decimal"/>
      <w:lvlText w:val="%4."/>
      <w:lvlJc w:val="left"/>
      <w:pPr>
        <w:tabs>
          <w:tab w:val="num" w:pos="3797"/>
        </w:tabs>
        <w:ind w:left="3797" w:hanging="360"/>
      </w:pPr>
    </w:lvl>
    <w:lvl w:ilvl="4" w:tplc="00190409" w:tentative="1">
      <w:start w:val="1"/>
      <w:numFmt w:val="lowerLetter"/>
      <w:lvlText w:val="%5."/>
      <w:lvlJc w:val="left"/>
      <w:pPr>
        <w:tabs>
          <w:tab w:val="num" w:pos="4517"/>
        </w:tabs>
        <w:ind w:left="4517" w:hanging="360"/>
      </w:pPr>
    </w:lvl>
    <w:lvl w:ilvl="5" w:tplc="001B0409" w:tentative="1">
      <w:start w:val="1"/>
      <w:numFmt w:val="lowerRoman"/>
      <w:lvlText w:val="%6."/>
      <w:lvlJc w:val="right"/>
      <w:pPr>
        <w:tabs>
          <w:tab w:val="num" w:pos="5237"/>
        </w:tabs>
        <w:ind w:left="5237" w:hanging="180"/>
      </w:pPr>
    </w:lvl>
    <w:lvl w:ilvl="6" w:tplc="000F0409" w:tentative="1">
      <w:start w:val="1"/>
      <w:numFmt w:val="decimal"/>
      <w:lvlText w:val="%7."/>
      <w:lvlJc w:val="left"/>
      <w:pPr>
        <w:tabs>
          <w:tab w:val="num" w:pos="5957"/>
        </w:tabs>
        <w:ind w:left="5957" w:hanging="360"/>
      </w:pPr>
    </w:lvl>
    <w:lvl w:ilvl="7" w:tplc="00190409" w:tentative="1">
      <w:start w:val="1"/>
      <w:numFmt w:val="lowerLetter"/>
      <w:lvlText w:val="%8."/>
      <w:lvlJc w:val="left"/>
      <w:pPr>
        <w:tabs>
          <w:tab w:val="num" w:pos="6677"/>
        </w:tabs>
        <w:ind w:left="6677" w:hanging="360"/>
      </w:pPr>
    </w:lvl>
    <w:lvl w:ilvl="8" w:tplc="001B0409" w:tentative="1">
      <w:start w:val="1"/>
      <w:numFmt w:val="lowerRoman"/>
      <w:lvlText w:val="%9."/>
      <w:lvlJc w:val="right"/>
      <w:pPr>
        <w:tabs>
          <w:tab w:val="num" w:pos="7397"/>
        </w:tabs>
        <w:ind w:left="7397" w:hanging="180"/>
      </w:pPr>
    </w:lvl>
  </w:abstractNum>
  <w:abstractNum w:abstractNumId="2" w15:restartNumberingAfterBreak="0">
    <w:nsid w:val="17F67B2F"/>
    <w:multiLevelType w:val="hybridMultilevel"/>
    <w:tmpl w:val="3222BF50"/>
    <w:lvl w:ilvl="0" w:tplc="000108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A3278"/>
    <w:multiLevelType w:val="hybridMultilevel"/>
    <w:tmpl w:val="58EE1432"/>
    <w:lvl w:ilvl="0" w:tplc="00010809">
      <w:start w:val="1"/>
      <w:numFmt w:val="bullet"/>
      <w:lvlText w:val="o"/>
      <w:lvlJc w:val="left"/>
      <w:pPr>
        <w:tabs>
          <w:tab w:val="num" w:pos="360"/>
        </w:tabs>
        <w:ind w:left="360" w:hanging="360"/>
      </w:pPr>
      <w:rPr>
        <w:rFonts w:ascii="Courier New" w:hAnsi="Courier New" w:hint="default"/>
      </w:rPr>
    </w:lvl>
    <w:lvl w:ilvl="1" w:tplc="000F0409">
      <w:start w:val="1"/>
      <w:numFmt w:val="decimal"/>
      <w:lvlText w:val="%2."/>
      <w:lvlJc w:val="left"/>
      <w:pPr>
        <w:tabs>
          <w:tab w:val="num" w:pos="1440"/>
        </w:tabs>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24B6"/>
    <w:multiLevelType w:val="hybridMultilevel"/>
    <w:tmpl w:val="0C988C5C"/>
    <w:lvl w:ilvl="0" w:tplc="000108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254DB"/>
    <w:multiLevelType w:val="hybridMultilevel"/>
    <w:tmpl w:val="4FB2DD82"/>
    <w:lvl w:ilvl="0" w:tplc="000108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A55BD"/>
    <w:multiLevelType w:val="hybridMultilevel"/>
    <w:tmpl w:val="F22AEC4A"/>
    <w:lvl w:ilvl="0" w:tplc="000108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DF0FEA"/>
    <w:multiLevelType w:val="hybridMultilevel"/>
    <w:tmpl w:val="7080674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32E72F2"/>
    <w:multiLevelType w:val="hybridMultilevel"/>
    <w:tmpl w:val="048609D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4F5380D"/>
    <w:multiLevelType w:val="hybridMultilevel"/>
    <w:tmpl w:val="7720627A"/>
    <w:lvl w:ilvl="0" w:tplc="00010809">
      <w:start w:val="1"/>
      <w:numFmt w:val="bullet"/>
      <w:lvlText w:val=""/>
      <w:lvlJc w:val="left"/>
      <w:pPr>
        <w:tabs>
          <w:tab w:val="num" w:pos="360"/>
        </w:tabs>
        <w:ind w:left="360" w:hanging="360"/>
      </w:pPr>
      <w:rPr>
        <w:rFonts w:ascii="Symbol" w:hAnsi="Symbol" w:hint="default"/>
      </w:rPr>
    </w:lvl>
    <w:lvl w:ilvl="1" w:tplc="000F0409">
      <w:start w:val="1"/>
      <w:numFmt w:val="decimal"/>
      <w:lvlText w:val="%2."/>
      <w:lvlJc w:val="left"/>
      <w:pPr>
        <w:tabs>
          <w:tab w:val="num" w:pos="1440"/>
        </w:tabs>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2D4382"/>
    <w:multiLevelType w:val="hybridMultilevel"/>
    <w:tmpl w:val="0B400BF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510876FA"/>
    <w:multiLevelType w:val="hybridMultilevel"/>
    <w:tmpl w:val="46882C70"/>
    <w:lvl w:ilvl="0" w:tplc="000108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0A6EF9"/>
    <w:multiLevelType w:val="hybridMultilevel"/>
    <w:tmpl w:val="C97A045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78CE4983"/>
    <w:multiLevelType w:val="hybridMultilevel"/>
    <w:tmpl w:val="D1C0442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740058122">
    <w:abstractNumId w:val="9"/>
  </w:num>
  <w:num w:numId="2" w16cid:durableId="1835800045">
    <w:abstractNumId w:val="3"/>
  </w:num>
  <w:num w:numId="3" w16cid:durableId="704331117">
    <w:abstractNumId w:val="11"/>
  </w:num>
  <w:num w:numId="4" w16cid:durableId="1522015276">
    <w:abstractNumId w:val="5"/>
  </w:num>
  <w:num w:numId="5" w16cid:durableId="1287158627">
    <w:abstractNumId w:val="4"/>
  </w:num>
  <w:num w:numId="6" w16cid:durableId="2040279570">
    <w:abstractNumId w:val="2"/>
  </w:num>
  <w:num w:numId="7" w16cid:durableId="304822616">
    <w:abstractNumId w:val="0"/>
  </w:num>
  <w:num w:numId="8" w16cid:durableId="1999652955">
    <w:abstractNumId w:val="6"/>
  </w:num>
  <w:num w:numId="9" w16cid:durableId="1282883963">
    <w:abstractNumId w:val="1"/>
  </w:num>
  <w:num w:numId="10" w16cid:durableId="1457987533">
    <w:abstractNumId w:val="8"/>
  </w:num>
  <w:num w:numId="11" w16cid:durableId="1163738994">
    <w:abstractNumId w:val="13"/>
  </w:num>
  <w:num w:numId="12" w16cid:durableId="744835338">
    <w:abstractNumId w:val="12"/>
  </w:num>
  <w:num w:numId="13" w16cid:durableId="442261848">
    <w:abstractNumId w:val="7"/>
  </w:num>
  <w:num w:numId="14" w16cid:durableId="742684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47"/>
    <w:rsid w:val="00A62A70"/>
    <w:rsid w:val="00B17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16AD"/>
  <w15:chartTrackingRefBased/>
  <w15:docId w15:val="{3974E15A-4444-4D97-B410-7BC7F987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47"/>
    <w:rPr>
      <w:rFonts w:eastAsiaTheme="majorEastAsia" w:cstheme="majorBidi"/>
      <w:color w:val="272727" w:themeColor="text1" w:themeTint="D8"/>
    </w:rPr>
  </w:style>
  <w:style w:type="paragraph" w:styleId="Title">
    <w:name w:val="Title"/>
    <w:basedOn w:val="Normal"/>
    <w:next w:val="Normal"/>
    <w:link w:val="TitleChar"/>
    <w:uiPriority w:val="10"/>
    <w:qFormat/>
    <w:rsid w:val="00B17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47"/>
    <w:pPr>
      <w:spacing w:before="160"/>
      <w:jc w:val="center"/>
    </w:pPr>
    <w:rPr>
      <w:i/>
      <w:iCs/>
      <w:color w:val="404040" w:themeColor="text1" w:themeTint="BF"/>
    </w:rPr>
  </w:style>
  <w:style w:type="character" w:customStyle="1" w:styleId="QuoteChar">
    <w:name w:val="Quote Char"/>
    <w:basedOn w:val="DefaultParagraphFont"/>
    <w:link w:val="Quote"/>
    <w:uiPriority w:val="29"/>
    <w:rsid w:val="00B17447"/>
    <w:rPr>
      <w:i/>
      <w:iCs/>
      <w:color w:val="404040" w:themeColor="text1" w:themeTint="BF"/>
    </w:rPr>
  </w:style>
  <w:style w:type="paragraph" w:styleId="ListParagraph">
    <w:name w:val="List Paragraph"/>
    <w:basedOn w:val="Normal"/>
    <w:uiPriority w:val="34"/>
    <w:qFormat/>
    <w:rsid w:val="00B17447"/>
    <w:pPr>
      <w:ind w:left="720"/>
      <w:contextualSpacing/>
    </w:pPr>
  </w:style>
  <w:style w:type="character" w:styleId="IntenseEmphasis">
    <w:name w:val="Intense Emphasis"/>
    <w:basedOn w:val="DefaultParagraphFont"/>
    <w:uiPriority w:val="21"/>
    <w:qFormat/>
    <w:rsid w:val="00B17447"/>
    <w:rPr>
      <w:i/>
      <w:iCs/>
      <w:color w:val="0F4761" w:themeColor="accent1" w:themeShade="BF"/>
    </w:rPr>
  </w:style>
  <w:style w:type="paragraph" w:styleId="IntenseQuote">
    <w:name w:val="Intense Quote"/>
    <w:basedOn w:val="Normal"/>
    <w:next w:val="Normal"/>
    <w:link w:val="IntenseQuoteChar"/>
    <w:uiPriority w:val="30"/>
    <w:qFormat/>
    <w:rsid w:val="00B17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447"/>
    <w:rPr>
      <w:i/>
      <w:iCs/>
      <w:color w:val="0F4761" w:themeColor="accent1" w:themeShade="BF"/>
    </w:rPr>
  </w:style>
  <w:style w:type="character" w:styleId="IntenseReference">
    <w:name w:val="Intense Reference"/>
    <w:basedOn w:val="DefaultParagraphFont"/>
    <w:uiPriority w:val="32"/>
    <w:qFormat/>
    <w:rsid w:val="00B17447"/>
    <w:rPr>
      <w:b/>
      <w:bCs/>
      <w:smallCaps/>
      <w:color w:val="0F4761" w:themeColor="accent1" w:themeShade="BF"/>
      <w:spacing w:val="5"/>
    </w:rPr>
  </w:style>
  <w:style w:type="paragraph" w:styleId="Footer">
    <w:name w:val="footer"/>
    <w:basedOn w:val="Normal"/>
    <w:link w:val="FooterChar"/>
    <w:uiPriority w:val="99"/>
    <w:unhideWhenUsed/>
    <w:rsid w:val="00B17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447"/>
  </w:style>
  <w:style w:type="table" w:styleId="TableGrid">
    <w:name w:val="Table Grid"/>
    <w:basedOn w:val="TableNormal"/>
    <w:rsid w:val="00B1744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7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1466</Words>
  <Characters>8362</Characters>
  <Application>Microsoft Office Word</Application>
  <DocSecurity>0</DocSecurity>
  <Lines>69</Lines>
  <Paragraphs>19</Paragraphs>
  <ScaleCrop>false</ScaleCrop>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Alleman</dc:creator>
  <cp:keywords/>
  <dc:description/>
  <cp:lastModifiedBy>Angelika Alleman</cp:lastModifiedBy>
  <cp:revision>1</cp:revision>
  <dcterms:created xsi:type="dcterms:W3CDTF">2025-06-27T13:41:00Z</dcterms:created>
  <dcterms:modified xsi:type="dcterms:W3CDTF">2025-06-27T13:57:00Z</dcterms:modified>
</cp:coreProperties>
</file>