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994B84" w:rsidR="00994B84" w:rsidP="00707B56" w:rsidRDefault="00C603FA" w14:paraId="202C402F" w14:textId="359781D1">
      <w:pPr>
        <w:spacing w:after="0"/>
        <w:jc w:val="center"/>
        <w:rPr>
          <w:rFonts w:ascii="Century Gothic" w:hAnsi="Century Gothic"/>
        </w:rPr>
      </w:pPr>
      <w:r w:rsidRPr="00FF31A6">
        <w:rPr>
          <w:rFonts w:ascii="Century Gothic" w:hAnsi="Century Gothic"/>
          <w:noProof/>
          <w:sz w:val="44"/>
          <w:lang w:eastAsia="en-GB"/>
        </w:rPr>
        <w:drawing>
          <wp:anchor distT="0" distB="0" distL="114300" distR="114300" simplePos="0" relativeHeight="251658240" behindDoc="0" locked="0" layoutInCell="1" allowOverlap="1" wp14:anchorId="1E9FB6F1" wp14:editId="7E8839A2">
            <wp:simplePos x="0" y="0"/>
            <wp:positionH relativeFrom="margin">
              <wp:posOffset>5886133</wp:posOffset>
            </wp:positionH>
            <wp:positionV relativeFrom="paragraph">
              <wp:posOffset>-200026</wp:posOffset>
            </wp:positionV>
            <wp:extent cx="890588" cy="113347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Badge.jpg"/>
                    <pic:cNvPicPr/>
                  </pic:nvPicPr>
                  <pic:blipFill>
                    <a:blip r:embed="rId9">
                      <a:extLst>
                        <a:ext uri="{28A0092B-C50C-407E-A947-70E740481C1C}">
                          <a14:useLocalDpi xmlns:a14="http://schemas.microsoft.com/office/drawing/2010/main" val="0"/>
                        </a:ext>
                      </a:extLst>
                    </a:blip>
                    <a:stretch>
                      <a:fillRect/>
                    </a:stretch>
                  </pic:blipFill>
                  <pic:spPr>
                    <a:xfrm>
                      <a:off x="0" y="0"/>
                      <a:ext cx="894417" cy="1138349"/>
                    </a:xfrm>
                    <a:prstGeom prst="rect">
                      <a:avLst/>
                    </a:prstGeom>
                  </pic:spPr>
                </pic:pic>
              </a:graphicData>
            </a:graphic>
            <wp14:sizeRelH relativeFrom="margin">
              <wp14:pctWidth>0</wp14:pctWidth>
            </wp14:sizeRelH>
            <wp14:sizeRelV relativeFrom="margin">
              <wp14:pctHeight>0</wp14:pctHeight>
            </wp14:sizeRelV>
          </wp:anchor>
        </w:drawing>
      </w:r>
      <w:r w:rsidR="00707B56">
        <w:rPr>
          <w:rFonts w:ascii="Century Gothic" w:hAnsi="Century Gothic"/>
          <w:noProof/>
          <w:sz w:val="44"/>
          <w:lang w:eastAsia="en-GB"/>
        </w:rPr>
        <w:drawing>
          <wp:anchor distT="0" distB="0" distL="114300" distR="114300" simplePos="0" relativeHeight="251659264" behindDoc="0" locked="0" layoutInCell="1" allowOverlap="1" wp14:anchorId="55EDF340" wp14:editId="629DDF19">
            <wp:simplePos x="0" y="0"/>
            <wp:positionH relativeFrom="column">
              <wp:posOffset>19050</wp:posOffset>
            </wp:positionH>
            <wp:positionV relativeFrom="paragraph">
              <wp:posOffset>-304800</wp:posOffset>
            </wp:positionV>
            <wp:extent cx="705664" cy="1371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00px-Coat_of_Arms_of_the_Roman_Catholic_Archdiocese_of_Birmingham.sv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5664" cy="1371600"/>
                    </a:xfrm>
                    <a:prstGeom prst="rect">
                      <a:avLst/>
                    </a:prstGeom>
                  </pic:spPr>
                </pic:pic>
              </a:graphicData>
            </a:graphic>
            <wp14:sizeRelH relativeFrom="margin">
              <wp14:pctWidth>0</wp14:pctWidth>
            </wp14:sizeRelH>
            <wp14:sizeRelV relativeFrom="margin">
              <wp14:pctHeight>0</wp14:pctHeight>
            </wp14:sizeRelV>
          </wp:anchor>
        </w:drawing>
      </w:r>
      <w:r w:rsidRPr="00FF31A6" w:rsidR="00994B84">
        <w:rPr>
          <w:rFonts w:ascii="Century Gothic" w:hAnsi="Century Gothic"/>
          <w:sz w:val="44"/>
        </w:rPr>
        <w:t>Our Lady and St Kenelm RC School</w:t>
      </w:r>
    </w:p>
    <w:p w:rsidRPr="00C603FA" w:rsidR="00994B84" w:rsidP="00707B56" w:rsidRDefault="00994B84" w14:paraId="5CA71FAB" w14:textId="2109B7B7">
      <w:pPr>
        <w:spacing w:after="0"/>
        <w:jc w:val="center"/>
        <w:rPr>
          <w:rFonts w:ascii="Century Gothic" w:hAnsi="Century Gothic"/>
          <w:b/>
          <w:sz w:val="32"/>
          <w:u w:val="single"/>
        </w:rPr>
      </w:pPr>
      <w:r w:rsidRPr="00C603FA">
        <w:rPr>
          <w:rFonts w:ascii="Century Gothic" w:hAnsi="Century Gothic"/>
          <w:b/>
          <w:sz w:val="36"/>
          <w:u w:val="single"/>
        </w:rPr>
        <w:t>Level 3 Teaching Assistant Post</w:t>
      </w:r>
    </w:p>
    <w:p w:rsidR="00994B84" w:rsidP="00433228" w:rsidRDefault="00994B84" w14:paraId="1276BFBC" w14:textId="678C74D4">
      <w:pPr>
        <w:jc w:val="center"/>
        <w:rPr>
          <w:rFonts w:ascii="Century Gothic" w:hAnsi="Century Gothic"/>
          <w:i/>
        </w:rPr>
      </w:pPr>
    </w:p>
    <w:p w:rsidR="00433228" w:rsidP="00433228" w:rsidRDefault="00433228" w14:paraId="126ADEBB" w14:textId="522604E1">
      <w:pPr>
        <w:jc w:val="center"/>
        <w:rPr>
          <w:rFonts w:ascii="Century Gothic" w:hAnsi="Century Gothic"/>
          <w:b/>
          <w:i/>
        </w:rPr>
      </w:pPr>
      <w:r w:rsidRPr="00433228">
        <w:rPr>
          <w:rFonts w:ascii="Century Gothic" w:hAnsi="Century Gothic"/>
          <w:b/>
          <w:i/>
        </w:rPr>
        <w:t>‘Bringing out the best in everyone, for the benefit of all, in the Spirit of Christ.’</w:t>
      </w:r>
    </w:p>
    <w:p w:rsidRPr="00433228" w:rsidR="00433228" w:rsidP="00433228" w:rsidRDefault="00433228" w14:paraId="1795FBFD" w14:textId="77777777">
      <w:pPr>
        <w:jc w:val="center"/>
        <w:rPr>
          <w:rFonts w:ascii="Century Gothic" w:hAnsi="Century Gothic"/>
          <w:b/>
          <w:i/>
        </w:rPr>
      </w:pPr>
    </w:p>
    <w:p w:rsidRPr="003F2D33" w:rsidR="00994B84" w:rsidP="14C0C923" w:rsidRDefault="00C603FA" w14:paraId="70A65640" w14:textId="64C70E62">
      <w:pPr>
        <w:jc w:val="center"/>
        <w:rPr>
          <w:rFonts w:ascii="Century Gothic" w:hAnsi="Century Gothic"/>
          <w:b w:val="1"/>
          <w:bCs w:val="1"/>
          <w:color w:val="FF0000"/>
          <w:sz w:val="24"/>
          <w:szCs w:val="24"/>
        </w:rPr>
      </w:pPr>
      <w:r w:rsidRPr="14C0C923" w:rsidR="00C603FA">
        <w:rPr>
          <w:rFonts w:ascii="Century Gothic" w:hAnsi="Century Gothic"/>
          <w:b w:val="1"/>
          <w:bCs w:val="1"/>
          <w:color w:val="FF0000"/>
          <w:sz w:val="24"/>
          <w:szCs w:val="24"/>
        </w:rPr>
        <w:t xml:space="preserve">Are you looking to work in </w:t>
      </w:r>
      <w:r w:rsidRPr="14C0C923" w:rsidR="27696FC2">
        <w:rPr>
          <w:rFonts w:ascii="Century Gothic" w:hAnsi="Century Gothic"/>
          <w:b w:val="1"/>
          <w:bCs w:val="1"/>
          <w:color w:val="FF0000"/>
          <w:sz w:val="24"/>
          <w:szCs w:val="24"/>
        </w:rPr>
        <w:t>our</w:t>
      </w:r>
      <w:r w:rsidRPr="14C0C923" w:rsidR="00C603FA">
        <w:rPr>
          <w:rFonts w:ascii="Century Gothic" w:hAnsi="Century Gothic"/>
          <w:b w:val="1"/>
          <w:bCs w:val="1"/>
          <w:color w:val="FF0000"/>
          <w:sz w:val="24"/>
          <w:szCs w:val="24"/>
        </w:rPr>
        <w:t xml:space="preserve"> innovative, exciting and happy school with motivated children and supportive staff? </w:t>
      </w:r>
    </w:p>
    <w:p w:rsidRPr="00C603FA" w:rsidR="00994B84" w:rsidP="00994B84" w:rsidRDefault="00994B84" w14:paraId="60960C11" w14:textId="2B2EE8D6">
      <w:pPr>
        <w:rPr>
          <w:rFonts w:ascii="Century Gothic" w:hAnsi="Century Gothic"/>
          <w:b/>
          <w:i/>
          <w:sz w:val="20"/>
          <w:szCs w:val="20"/>
        </w:rPr>
      </w:pPr>
      <w:r w:rsidRPr="00C603FA">
        <w:rPr>
          <w:rFonts w:ascii="Century Gothic" w:hAnsi="Century Gothic"/>
          <w:b/>
          <w:i/>
          <w:sz w:val="20"/>
          <w:szCs w:val="20"/>
        </w:rPr>
        <w:t xml:space="preserve">The Governors of Our Lady and St Kenelm RC School </w:t>
      </w:r>
      <w:r w:rsidRPr="00C603FA" w:rsidR="00707B56">
        <w:rPr>
          <w:rFonts w:ascii="Century Gothic" w:hAnsi="Century Gothic"/>
          <w:b/>
          <w:i/>
          <w:sz w:val="20"/>
          <w:szCs w:val="20"/>
        </w:rPr>
        <w:t xml:space="preserve">are looking </w:t>
      </w:r>
      <w:r w:rsidRPr="00C603FA">
        <w:rPr>
          <w:rFonts w:ascii="Century Gothic" w:hAnsi="Century Gothic"/>
          <w:b/>
          <w:i/>
          <w:sz w:val="20"/>
          <w:szCs w:val="20"/>
        </w:rPr>
        <w:t xml:space="preserve">to appoint a </w:t>
      </w:r>
      <w:r w:rsidRPr="00C603FA" w:rsidR="00707B56">
        <w:rPr>
          <w:rFonts w:ascii="Century Gothic" w:hAnsi="Century Gothic"/>
          <w:b/>
          <w:i/>
          <w:sz w:val="20"/>
          <w:szCs w:val="20"/>
        </w:rPr>
        <w:t xml:space="preserve">Level 3 </w:t>
      </w:r>
      <w:r w:rsidRPr="00C603FA">
        <w:rPr>
          <w:rFonts w:ascii="Century Gothic" w:hAnsi="Century Gothic"/>
          <w:b/>
          <w:i/>
          <w:sz w:val="20"/>
          <w:szCs w:val="20"/>
        </w:rPr>
        <w:t xml:space="preserve">teaching assistant </w:t>
      </w:r>
      <w:r w:rsidRPr="00C603FA" w:rsidR="004F73D2">
        <w:rPr>
          <w:rFonts w:ascii="Century Gothic" w:hAnsi="Century Gothic"/>
          <w:b/>
          <w:i/>
          <w:sz w:val="20"/>
          <w:szCs w:val="20"/>
        </w:rPr>
        <w:t>t</w:t>
      </w:r>
      <w:r w:rsidRPr="00C603FA" w:rsidR="009E3ED2">
        <w:rPr>
          <w:rFonts w:ascii="Century Gothic" w:hAnsi="Century Gothic"/>
          <w:b/>
          <w:i/>
          <w:sz w:val="20"/>
          <w:szCs w:val="20"/>
        </w:rPr>
        <w:t>o work in KS2</w:t>
      </w:r>
      <w:r w:rsidRPr="00C603FA">
        <w:rPr>
          <w:rFonts w:ascii="Century Gothic" w:hAnsi="Century Gothic"/>
          <w:b/>
          <w:i/>
          <w:sz w:val="20"/>
          <w:szCs w:val="20"/>
        </w:rPr>
        <w:t>, by personal example and professional leadership, will ensure that the Catholic ethos, rooted in the teachings of Jesus Christ and the Catholic Church, permeates all aspects of the life of the school.</w:t>
      </w:r>
    </w:p>
    <w:p w:rsidRPr="00C603FA" w:rsidR="00994B84" w:rsidP="00994B84" w:rsidRDefault="00994B84" w14:paraId="7759C263" w14:textId="77777777">
      <w:pPr>
        <w:pStyle w:val="ListParagraph"/>
        <w:numPr>
          <w:ilvl w:val="0"/>
          <w:numId w:val="1"/>
        </w:numPr>
        <w:spacing w:after="0"/>
        <w:rPr>
          <w:rFonts w:ascii="Century Gothic" w:hAnsi="Century Gothic"/>
          <w:b/>
          <w:i/>
          <w:sz w:val="20"/>
          <w:szCs w:val="20"/>
        </w:rPr>
      </w:pPr>
      <w:r w:rsidRPr="00C603FA">
        <w:rPr>
          <w:rFonts w:ascii="Century Gothic" w:hAnsi="Century Gothic"/>
          <w:sz w:val="20"/>
          <w:szCs w:val="20"/>
        </w:rPr>
        <w:t xml:space="preserve">This appointment is with the governors of the school under the terms of the Catholic Education Service contract signed with the governors as employers. </w:t>
      </w:r>
      <w:r w:rsidRPr="00C603FA">
        <w:rPr>
          <w:rFonts w:ascii="Century Gothic" w:hAnsi="Century Gothic"/>
          <w:b/>
          <w:i/>
          <w:sz w:val="20"/>
          <w:szCs w:val="20"/>
        </w:rPr>
        <w:t xml:space="preserve"> </w:t>
      </w:r>
    </w:p>
    <w:p w:rsidRPr="00C603FA" w:rsidR="00994B84" w:rsidP="00994B84" w:rsidRDefault="00994B84" w14:paraId="4BE6E78B" w14:textId="159F691E">
      <w:pPr>
        <w:pStyle w:val="ListParagraph"/>
        <w:numPr>
          <w:ilvl w:val="0"/>
          <w:numId w:val="1"/>
        </w:numPr>
        <w:spacing w:after="0"/>
        <w:rPr>
          <w:rFonts w:ascii="Century Gothic" w:hAnsi="Century Gothic"/>
          <w:sz w:val="20"/>
          <w:szCs w:val="20"/>
        </w:rPr>
      </w:pPr>
      <w:r w:rsidRPr="00C603FA">
        <w:rPr>
          <w:rFonts w:ascii="Century Gothic" w:hAnsi="Century Gothic"/>
          <w:sz w:val="20"/>
          <w:szCs w:val="20"/>
        </w:rPr>
        <w:t xml:space="preserve">This job description may be amended at any time, following consultation between the Head Teacher and the </w:t>
      </w:r>
      <w:r w:rsidRPr="00C603FA" w:rsidR="00707B56">
        <w:rPr>
          <w:rFonts w:ascii="Century Gothic" w:hAnsi="Century Gothic"/>
          <w:sz w:val="20"/>
          <w:szCs w:val="20"/>
        </w:rPr>
        <w:t>member of staff</w:t>
      </w:r>
      <w:r w:rsidRPr="00C603FA">
        <w:rPr>
          <w:rFonts w:ascii="Century Gothic" w:hAnsi="Century Gothic"/>
          <w:sz w:val="20"/>
          <w:szCs w:val="20"/>
        </w:rPr>
        <w:t xml:space="preserve">. </w:t>
      </w:r>
    </w:p>
    <w:p w:rsidRPr="00C603FA" w:rsidR="00994B84" w:rsidP="00994B84" w:rsidRDefault="00994B84" w14:paraId="744D968F" w14:textId="77777777">
      <w:pPr>
        <w:spacing w:after="0"/>
        <w:rPr>
          <w:rFonts w:ascii="Century Gothic" w:hAnsi="Century Gothic"/>
          <w:sz w:val="20"/>
          <w:szCs w:val="20"/>
        </w:rPr>
      </w:pPr>
    </w:p>
    <w:p w:rsidRPr="00C603FA" w:rsidR="00994B84" w:rsidP="00994B84" w:rsidRDefault="00433228" w14:paraId="5F95EEB3" w14:textId="30166E26">
      <w:pPr>
        <w:rPr>
          <w:rFonts w:ascii="Century Gothic" w:hAnsi="Century Gothic"/>
          <w:b/>
          <w:sz w:val="20"/>
          <w:szCs w:val="20"/>
          <w:u w:val="single"/>
        </w:rPr>
      </w:pPr>
      <w:r>
        <w:rPr>
          <w:rFonts w:ascii="Century Gothic" w:hAnsi="Century Gothic"/>
          <w:b/>
          <w:sz w:val="20"/>
          <w:szCs w:val="20"/>
          <w:u w:val="single"/>
        </w:rPr>
        <w:t>Expectations</w:t>
      </w:r>
    </w:p>
    <w:p w:rsidRPr="00C603FA" w:rsidR="00994B84" w:rsidP="00994B84" w:rsidRDefault="00994B84" w14:paraId="15F32185" w14:textId="366344CF">
      <w:pPr>
        <w:rPr>
          <w:rFonts w:ascii="Century Gothic" w:hAnsi="Century Gothic"/>
          <w:b/>
          <w:i/>
          <w:sz w:val="20"/>
          <w:szCs w:val="20"/>
          <w:u w:val="single"/>
        </w:rPr>
      </w:pPr>
      <w:r w:rsidRPr="00C603FA">
        <w:rPr>
          <w:rFonts w:ascii="Century Gothic" w:hAnsi="Century Gothic"/>
          <w:b/>
          <w:i/>
          <w:sz w:val="20"/>
          <w:szCs w:val="20"/>
          <w:u w:val="single"/>
        </w:rPr>
        <w:t>Support for the Pupil</w:t>
      </w:r>
    </w:p>
    <w:p w:rsidRPr="00C603FA" w:rsidR="00994B84" w:rsidP="00994B84" w:rsidRDefault="00994B84" w14:paraId="2B59B2A6" w14:textId="399C88AD">
      <w:pPr>
        <w:pStyle w:val="ListParagraph"/>
        <w:numPr>
          <w:ilvl w:val="0"/>
          <w:numId w:val="2"/>
        </w:numPr>
        <w:rPr>
          <w:rFonts w:ascii="Century Gothic" w:hAnsi="Century Gothic"/>
          <w:sz w:val="20"/>
          <w:szCs w:val="20"/>
        </w:rPr>
      </w:pPr>
      <w:r w:rsidRPr="00C603FA">
        <w:rPr>
          <w:rFonts w:ascii="Century Gothic" w:hAnsi="Century Gothic"/>
          <w:sz w:val="20"/>
          <w:szCs w:val="20"/>
        </w:rPr>
        <w:t xml:space="preserve">Demonstrate expertise and skills in understanding the needs of all pupils (including specialist expertise as appropriate) and know how to contribute effectively to the adaptation and delivery of support to meet specific individual needs whilst supporting access to learning activities. </w:t>
      </w:r>
    </w:p>
    <w:p w:rsidRPr="00C603FA" w:rsidR="00994B84" w:rsidP="00994B84" w:rsidRDefault="00994B84" w14:paraId="2B276126" w14:textId="7FCAB555">
      <w:pPr>
        <w:pStyle w:val="ListParagraph"/>
        <w:numPr>
          <w:ilvl w:val="0"/>
          <w:numId w:val="2"/>
        </w:numPr>
        <w:rPr>
          <w:rFonts w:ascii="Century Gothic" w:hAnsi="Century Gothic"/>
          <w:sz w:val="20"/>
          <w:szCs w:val="20"/>
        </w:rPr>
      </w:pPr>
      <w:r w:rsidRPr="00C603FA">
        <w:rPr>
          <w:rFonts w:ascii="Century Gothic" w:hAnsi="Century Gothic"/>
          <w:sz w:val="20"/>
          <w:szCs w:val="20"/>
        </w:rPr>
        <w:t xml:space="preserve">Establish good working relationships with pupils, acting as a role model </w:t>
      </w:r>
    </w:p>
    <w:p w:rsidRPr="00C603FA" w:rsidR="00994B84" w:rsidP="00994B84" w:rsidRDefault="00994B84" w14:paraId="20C6B64A" w14:textId="7FE708B4">
      <w:pPr>
        <w:pStyle w:val="ListParagraph"/>
        <w:numPr>
          <w:ilvl w:val="0"/>
          <w:numId w:val="2"/>
        </w:numPr>
        <w:rPr>
          <w:rFonts w:ascii="Century Gothic" w:hAnsi="Century Gothic"/>
          <w:sz w:val="20"/>
          <w:szCs w:val="20"/>
        </w:rPr>
      </w:pPr>
      <w:r w:rsidRPr="00C603FA">
        <w:rPr>
          <w:rFonts w:ascii="Century Gothic" w:hAnsi="Century Gothic"/>
          <w:sz w:val="20"/>
          <w:szCs w:val="20"/>
        </w:rPr>
        <w:t xml:space="preserve">Communicate effectively and sensitively with pupils to adapt to their needs and support their learning. </w:t>
      </w:r>
    </w:p>
    <w:p w:rsidRPr="00C603FA" w:rsidR="00994B84" w:rsidP="00994B84" w:rsidRDefault="00994B84" w14:paraId="024BF34D" w14:textId="5B78FB07">
      <w:pPr>
        <w:pStyle w:val="ListParagraph"/>
        <w:numPr>
          <w:ilvl w:val="0"/>
          <w:numId w:val="2"/>
        </w:numPr>
        <w:rPr>
          <w:rFonts w:ascii="Century Gothic" w:hAnsi="Century Gothic"/>
          <w:sz w:val="20"/>
          <w:szCs w:val="20"/>
        </w:rPr>
      </w:pPr>
      <w:r w:rsidRPr="00C603FA">
        <w:rPr>
          <w:rFonts w:ascii="Century Gothic" w:hAnsi="Century Gothic"/>
          <w:sz w:val="20"/>
          <w:szCs w:val="20"/>
        </w:rPr>
        <w:t>Promote inclusion and acceptance of all pupils.</w:t>
      </w:r>
    </w:p>
    <w:p w:rsidRPr="00C603FA" w:rsidR="00994B84" w:rsidP="00994B84" w:rsidRDefault="00994B84" w14:paraId="36C19037" w14:textId="13C0D52C">
      <w:pPr>
        <w:pStyle w:val="ListParagraph"/>
        <w:numPr>
          <w:ilvl w:val="0"/>
          <w:numId w:val="2"/>
        </w:numPr>
        <w:rPr>
          <w:rFonts w:ascii="Century Gothic" w:hAnsi="Century Gothic"/>
          <w:sz w:val="20"/>
          <w:szCs w:val="20"/>
        </w:rPr>
      </w:pPr>
      <w:r w:rsidRPr="00C603FA">
        <w:rPr>
          <w:rFonts w:ascii="Century Gothic" w:hAnsi="Century Gothic"/>
          <w:sz w:val="20"/>
          <w:szCs w:val="20"/>
        </w:rPr>
        <w:t xml:space="preserve">Encourage pupils to interact with others and engage in activities led by the teacher. </w:t>
      </w:r>
    </w:p>
    <w:p w:rsidRPr="00C603FA" w:rsidR="00707B56" w:rsidP="00707B56" w:rsidRDefault="00994B84" w14:paraId="00830365" w14:textId="316F4B78">
      <w:pPr>
        <w:pStyle w:val="ListParagraph"/>
        <w:numPr>
          <w:ilvl w:val="0"/>
          <w:numId w:val="2"/>
        </w:numPr>
        <w:rPr>
          <w:rFonts w:ascii="Century Gothic" w:hAnsi="Century Gothic"/>
          <w:sz w:val="20"/>
          <w:szCs w:val="20"/>
        </w:rPr>
      </w:pPr>
      <w:r w:rsidRPr="00C603FA">
        <w:rPr>
          <w:rFonts w:ascii="Century Gothic" w:hAnsi="Century Gothic"/>
          <w:sz w:val="20"/>
          <w:szCs w:val="20"/>
        </w:rPr>
        <w:t xml:space="preserve">Promote self-esteem and independence </w:t>
      </w:r>
    </w:p>
    <w:p w:rsidRPr="00C603FA" w:rsidR="00994B84" w:rsidP="00994B84" w:rsidRDefault="00994B84" w14:paraId="648A7A01" w14:textId="3D31CFBB">
      <w:pPr>
        <w:pStyle w:val="ListParagraph"/>
        <w:numPr>
          <w:ilvl w:val="0"/>
          <w:numId w:val="2"/>
        </w:numPr>
        <w:rPr>
          <w:rFonts w:ascii="Century Gothic" w:hAnsi="Century Gothic"/>
          <w:sz w:val="20"/>
          <w:szCs w:val="20"/>
        </w:rPr>
      </w:pPr>
      <w:r w:rsidRPr="00C603FA">
        <w:rPr>
          <w:rFonts w:ascii="Century Gothic" w:hAnsi="Century Gothic"/>
          <w:sz w:val="20"/>
          <w:szCs w:val="20"/>
        </w:rPr>
        <w:t>Provide feedback to pupils in relation to progress and achievement under guidance and direction of the teacher.</w:t>
      </w:r>
    </w:p>
    <w:p w:rsidRPr="00C603FA" w:rsidR="00994B84" w:rsidP="00994B84" w:rsidRDefault="00994B84" w14:paraId="2F7751FB" w14:textId="46E530B4">
      <w:pPr>
        <w:pStyle w:val="ListParagraph"/>
        <w:rPr>
          <w:rFonts w:ascii="Century Gothic" w:hAnsi="Century Gothic"/>
          <w:sz w:val="20"/>
          <w:szCs w:val="20"/>
        </w:rPr>
      </w:pPr>
    </w:p>
    <w:p w:rsidRPr="00C603FA" w:rsidR="00994B84" w:rsidP="00994B84" w:rsidRDefault="00994B84" w14:paraId="0F90C6F4" w14:textId="19B87CA2">
      <w:pPr>
        <w:rPr>
          <w:rFonts w:ascii="Century Gothic" w:hAnsi="Century Gothic"/>
          <w:b/>
          <w:sz w:val="20"/>
          <w:szCs w:val="20"/>
          <w:u w:val="single"/>
        </w:rPr>
      </w:pPr>
      <w:r w:rsidRPr="00C603FA">
        <w:rPr>
          <w:rFonts w:ascii="Century Gothic" w:hAnsi="Century Gothic"/>
          <w:b/>
          <w:sz w:val="20"/>
          <w:szCs w:val="20"/>
          <w:u w:val="single"/>
        </w:rPr>
        <w:t>Support for the teacher</w:t>
      </w:r>
    </w:p>
    <w:p w:rsidRPr="00C603FA" w:rsidR="00994B84" w:rsidP="00994B84" w:rsidRDefault="00994B84" w14:paraId="402D3E08" w14:textId="06693025">
      <w:pPr>
        <w:pStyle w:val="ListParagraph"/>
        <w:numPr>
          <w:ilvl w:val="0"/>
          <w:numId w:val="3"/>
        </w:numPr>
        <w:rPr>
          <w:rFonts w:ascii="Century Gothic" w:hAnsi="Century Gothic"/>
          <w:sz w:val="20"/>
          <w:szCs w:val="20"/>
        </w:rPr>
      </w:pPr>
      <w:r w:rsidRPr="00C603FA">
        <w:rPr>
          <w:rFonts w:ascii="Century Gothic" w:hAnsi="Century Gothic"/>
          <w:sz w:val="20"/>
          <w:szCs w:val="20"/>
        </w:rPr>
        <w:t>Support teaching and learning</w:t>
      </w:r>
      <w:r w:rsidRPr="00C603FA" w:rsidR="00707B56">
        <w:rPr>
          <w:rFonts w:ascii="Century Gothic" w:hAnsi="Century Gothic"/>
          <w:sz w:val="20"/>
          <w:szCs w:val="20"/>
        </w:rPr>
        <w:t xml:space="preserve"> and papering for this (which includes before and after school)</w:t>
      </w:r>
      <w:r w:rsidRPr="00C603FA">
        <w:rPr>
          <w:rFonts w:ascii="Century Gothic" w:hAnsi="Century Gothic"/>
          <w:sz w:val="20"/>
          <w:szCs w:val="20"/>
        </w:rPr>
        <w:t xml:space="preserve">. </w:t>
      </w:r>
    </w:p>
    <w:p w:rsidRPr="00C603FA" w:rsidR="00994B84" w:rsidP="00994B84" w:rsidRDefault="00994B84" w14:paraId="22B18602" w14:textId="0C27E84B">
      <w:pPr>
        <w:pStyle w:val="ListParagraph"/>
        <w:numPr>
          <w:ilvl w:val="0"/>
          <w:numId w:val="3"/>
        </w:numPr>
        <w:rPr>
          <w:rFonts w:ascii="Century Gothic" w:hAnsi="Century Gothic"/>
          <w:sz w:val="20"/>
          <w:szCs w:val="20"/>
        </w:rPr>
      </w:pPr>
      <w:r w:rsidRPr="00C603FA">
        <w:rPr>
          <w:rFonts w:ascii="Century Gothic" w:hAnsi="Century Gothic"/>
          <w:sz w:val="20"/>
          <w:szCs w:val="20"/>
        </w:rPr>
        <w:t xml:space="preserve">Provide clerical and/or administration support (e.g. photocopying, typing, filing, </w:t>
      </w:r>
      <w:r w:rsidRPr="00C603FA" w:rsidR="00707B56">
        <w:rPr>
          <w:rFonts w:ascii="Century Gothic" w:hAnsi="Century Gothic"/>
          <w:sz w:val="20"/>
          <w:szCs w:val="20"/>
        </w:rPr>
        <w:t>etc.)</w:t>
      </w:r>
      <w:r w:rsidRPr="00C603FA">
        <w:rPr>
          <w:rFonts w:ascii="Century Gothic" w:hAnsi="Century Gothic"/>
          <w:sz w:val="20"/>
          <w:szCs w:val="20"/>
        </w:rPr>
        <w:t>.</w:t>
      </w:r>
    </w:p>
    <w:p w:rsidRPr="00C603FA" w:rsidR="00994B84" w:rsidP="00994B84" w:rsidRDefault="00994B84" w14:paraId="0F6ED10C" w14:textId="74737DA9">
      <w:pPr>
        <w:pStyle w:val="ListParagraph"/>
        <w:numPr>
          <w:ilvl w:val="0"/>
          <w:numId w:val="3"/>
        </w:numPr>
        <w:rPr>
          <w:rFonts w:ascii="Century Gothic" w:hAnsi="Century Gothic"/>
          <w:sz w:val="20"/>
          <w:szCs w:val="20"/>
        </w:rPr>
      </w:pPr>
      <w:r w:rsidRPr="00C603FA">
        <w:rPr>
          <w:rFonts w:ascii="Century Gothic" w:hAnsi="Century Gothic"/>
          <w:sz w:val="20"/>
          <w:szCs w:val="20"/>
        </w:rPr>
        <w:t xml:space="preserve">Maintain a stimulating and safe learning environment by organising and managing physical teaching space </w:t>
      </w:r>
      <w:r w:rsidRPr="00C603FA" w:rsidR="00707B56">
        <w:rPr>
          <w:rFonts w:ascii="Century Gothic" w:hAnsi="Century Gothic"/>
          <w:sz w:val="20"/>
          <w:szCs w:val="20"/>
        </w:rPr>
        <w:t xml:space="preserve">e.g. creative displays exhibiting children’s work, </w:t>
      </w:r>
      <w:r w:rsidRPr="00C603FA">
        <w:rPr>
          <w:rFonts w:ascii="Century Gothic" w:hAnsi="Century Gothic"/>
          <w:sz w:val="20"/>
          <w:szCs w:val="20"/>
        </w:rPr>
        <w:t>and resources in accordance with lesson planning</w:t>
      </w:r>
    </w:p>
    <w:p w:rsidRPr="00C603FA" w:rsidR="00994B84" w:rsidP="00994B84" w:rsidRDefault="00994B84" w14:paraId="2956766D" w14:textId="77777777">
      <w:pPr>
        <w:pStyle w:val="ListParagraph"/>
        <w:numPr>
          <w:ilvl w:val="0"/>
          <w:numId w:val="3"/>
        </w:numPr>
        <w:rPr>
          <w:rFonts w:ascii="Century Gothic" w:hAnsi="Century Gothic"/>
          <w:sz w:val="20"/>
          <w:szCs w:val="20"/>
        </w:rPr>
      </w:pPr>
      <w:r w:rsidRPr="00C603FA">
        <w:rPr>
          <w:rFonts w:ascii="Century Gothic" w:hAnsi="Century Gothic"/>
          <w:sz w:val="20"/>
          <w:szCs w:val="20"/>
        </w:rPr>
        <w:t xml:space="preserve">In liaison with the teacher, utilise strategies to support pupils in achieving learning goals </w:t>
      </w:r>
    </w:p>
    <w:p w:rsidRPr="00C603FA" w:rsidR="00994B84" w:rsidP="00994B84" w:rsidRDefault="00994B84" w14:paraId="750A0EDB" w14:textId="77777777">
      <w:pPr>
        <w:pStyle w:val="ListParagraph"/>
        <w:numPr>
          <w:ilvl w:val="0"/>
          <w:numId w:val="3"/>
        </w:numPr>
        <w:rPr>
          <w:rFonts w:ascii="Century Gothic" w:hAnsi="Century Gothic"/>
          <w:sz w:val="20"/>
          <w:szCs w:val="20"/>
        </w:rPr>
      </w:pPr>
      <w:r w:rsidRPr="00C603FA">
        <w:rPr>
          <w:rFonts w:ascii="Century Gothic" w:hAnsi="Century Gothic"/>
          <w:sz w:val="20"/>
          <w:szCs w:val="20"/>
        </w:rPr>
        <w:t>Contribute to effective assessment and planning by supporting the monitoring, recording and reporting of pupil performance and progress as appropriate to the level of the role.</w:t>
      </w:r>
    </w:p>
    <w:p w:rsidRPr="00C603FA" w:rsidR="00FF31A6" w:rsidP="00994B84" w:rsidRDefault="00994B84" w14:paraId="0C6EA5D0" w14:textId="4489B384">
      <w:pPr>
        <w:pStyle w:val="ListParagraph"/>
        <w:numPr>
          <w:ilvl w:val="0"/>
          <w:numId w:val="3"/>
        </w:numPr>
        <w:rPr>
          <w:rFonts w:ascii="Century Gothic" w:hAnsi="Century Gothic"/>
          <w:sz w:val="20"/>
          <w:szCs w:val="20"/>
        </w:rPr>
      </w:pPr>
      <w:r w:rsidRPr="00C603FA">
        <w:rPr>
          <w:rFonts w:ascii="Century Gothic" w:hAnsi="Century Gothic"/>
          <w:sz w:val="20"/>
          <w:szCs w:val="20"/>
        </w:rPr>
        <w:t xml:space="preserve">Promote </w:t>
      </w:r>
      <w:r w:rsidRPr="00C603FA" w:rsidR="00707B56">
        <w:rPr>
          <w:rFonts w:ascii="Century Gothic" w:hAnsi="Century Gothic"/>
          <w:sz w:val="20"/>
          <w:szCs w:val="20"/>
        </w:rPr>
        <w:t>excellent</w:t>
      </w:r>
      <w:r w:rsidRPr="00C603FA">
        <w:rPr>
          <w:rFonts w:ascii="Century Gothic" w:hAnsi="Century Gothic"/>
          <w:sz w:val="20"/>
          <w:szCs w:val="20"/>
        </w:rPr>
        <w:t xml:space="preserve"> pupil behaviour, dealing promptly with conflict and incidents and encouraging pupils to take responsibility for their own behaviour in line w</w:t>
      </w:r>
      <w:r w:rsidRPr="00C603FA" w:rsidR="00FF31A6">
        <w:rPr>
          <w:rFonts w:ascii="Century Gothic" w:hAnsi="Century Gothic"/>
          <w:sz w:val="20"/>
          <w:szCs w:val="20"/>
        </w:rPr>
        <w:t xml:space="preserve">ith established school policy </w:t>
      </w:r>
    </w:p>
    <w:p w:rsidRPr="00C603FA" w:rsidR="00FF31A6" w:rsidP="00994B84" w:rsidRDefault="00994B84" w14:paraId="0BDBD284" w14:textId="77777777">
      <w:pPr>
        <w:pStyle w:val="ListParagraph"/>
        <w:numPr>
          <w:ilvl w:val="0"/>
          <w:numId w:val="3"/>
        </w:numPr>
        <w:rPr>
          <w:rFonts w:ascii="Century Gothic" w:hAnsi="Century Gothic"/>
          <w:sz w:val="20"/>
          <w:szCs w:val="20"/>
        </w:rPr>
      </w:pPr>
      <w:r w:rsidRPr="00C603FA">
        <w:rPr>
          <w:rFonts w:ascii="Century Gothic" w:hAnsi="Century Gothic"/>
          <w:sz w:val="20"/>
          <w:szCs w:val="20"/>
        </w:rPr>
        <w:t xml:space="preserve">Establish constructive relationships with parents/carers. </w:t>
      </w:r>
    </w:p>
    <w:p w:rsidRPr="00C603FA" w:rsidR="00FF31A6" w:rsidP="00FF31A6" w:rsidRDefault="00FF31A6" w14:paraId="0B27BD0A" w14:textId="3269FE51">
      <w:pPr>
        <w:pStyle w:val="ListParagraph"/>
        <w:rPr>
          <w:rFonts w:ascii="Century Gothic" w:hAnsi="Century Gothic"/>
          <w:sz w:val="20"/>
          <w:szCs w:val="20"/>
        </w:rPr>
      </w:pPr>
    </w:p>
    <w:p w:rsidRPr="00C603FA" w:rsidR="00FF31A6" w:rsidP="00FF31A6" w:rsidRDefault="00994B84" w14:paraId="0E8BED1F" w14:textId="77777777">
      <w:pPr>
        <w:ind w:left="360"/>
        <w:rPr>
          <w:rFonts w:ascii="Century Gothic" w:hAnsi="Century Gothic"/>
          <w:sz w:val="20"/>
          <w:szCs w:val="20"/>
        </w:rPr>
      </w:pPr>
      <w:r w:rsidRPr="00C603FA">
        <w:rPr>
          <w:rFonts w:ascii="Century Gothic" w:hAnsi="Century Gothic"/>
          <w:b/>
          <w:sz w:val="20"/>
          <w:szCs w:val="20"/>
          <w:u w:val="single"/>
        </w:rPr>
        <w:t>Support for the curriculum</w:t>
      </w:r>
    </w:p>
    <w:p w:rsidRPr="00C603FA" w:rsidR="00FF31A6" w:rsidP="00FF31A6" w:rsidRDefault="00994B84" w14:paraId="2914727D" w14:textId="77777777">
      <w:pPr>
        <w:pStyle w:val="ListParagraph"/>
        <w:numPr>
          <w:ilvl w:val="0"/>
          <w:numId w:val="4"/>
        </w:numPr>
        <w:rPr>
          <w:rFonts w:ascii="Century Gothic" w:hAnsi="Century Gothic"/>
          <w:sz w:val="20"/>
          <w:szCs w:val="20"/>
        </w:rPr>
      </w:pPr>
      <w:r w:rsidRPr="00C603FA">
        <w:rPr>
          <w:rFonts w:ascii="Century Gothic" w:hAnsi="Century Gothic"/>
          <w:sz w:val="20"/>
          <w:szCs w:val="20"/>
        </w:rPr>
        <w:t>Demonstrate a level of subject and curriculum knowledge relevant to their role and apply this effectively in supporting t</w:t>
      </w:r>
      <w:r w:rsidRPr="00C603FA" w:rsidR="00FF31A6">
        <w:rPr>
          <w:rFonts w:ascii="Century Gothic" w:hAnsi="Century Gothic"/>
          <w:sz w:val="20"/>
          <w:szCs w:val="20"/>
        </w:rPr>
        <w:t xml:space="preserve">eachers and pupils. </w:t>
      </w:r>
    </w:p>
    <w:p w:rsidRPr="00C603FA" w:rsidR="00FF31A6" w:rsidP="00FF31A6" w:rsidRDefault="00994B84" w14:paraId="1078F00B" w14:textId="57EAADC5">
      <w:pPr>
        <w:pStyle w:val="ListParagraph"/>
        <w:numPr>
          <w:ilvl w:val="0"/>
          <w:numId w:val="4"/>
        </w:numPr>
        <w:rPr>
          <w:rFonts w:ascii="Century Gothic" w:hAnsi="Century Gothic"/>
          <w:sz w:val="20"/>
          <w:szCs w:val="20"/>
        </w:rPr>
      </w:pPr>
      <w:r w:rsidRPr="00C603FA">
        <w:rPr>
          <w:rFonts w:ascii="Century Gothic" w:hAnsi="Century Gothic"/>
          <w:sz w:val="20"/>
          <w:szCs w:val="20"/>
        </w:rPr>
        <w:t xml:space="preserve">Demonstrate an informed and efficient approach to teaching and learning by adopting relevant strategies to support the work of the teacher and increase achievement of all pupils </w:t>
      </w:r>
      <w:r w:rsidRPr="00C603FA">
        <w:rPr>
          <w:rFonts w:ascii="Century Gothic" w:hAnsi="Century Gothic"/>
          <w:sz w:val="20"/>
          <w:szCs w:val="20"/>
        </w:rPr>
        <w:lastRenderedPageBreak/>
        <w:t>including, where appropriate, those with special educati</w:t>
      </w:r>
      <w:r w:rsidRPr="00C603FA" w:rsidR="00FF31A6">
        <w:rPr>
          <w:rFonts w:ascii="Century Gothic" w:hAnsi="Century Gothic"/>
          <w:sz w:val="20"/>
          <w:szCs w:val="20"/>
        </w:rPr>
        <w:t xml:space="preserve">onal needs and </w:t>
      </w:r>
      <w:r w:rsidRPr="00C603FA" w:rsidR="00707B56">
        <w:rPr>
          <w:rFonts w:ascii="Century Gothic" w:hAnsi="Century Gothic"/>
          <w:sz w:val="20"/>
          <w:szCs w:val="20"/>
        </w:rPr>
        <w:t>EAL (English as an additional language)</w:t>
      </w:r>
      <w:r w:rsidRPr="00C603FA" w:rsidR="00FF31A6">
        <w:rPr>
          <w:rFonts w:ascii="Century Gothic" w:hAnsi="Century Gothic"/>
          <w:sz w:val="20"/>
          <w:szCs w:val="20"/>
        </w:rPr>
        <w:t xml:space="preserve">. </w:t>
      </w:r>
    </w:p>
    <w:p w:rsidRPr="00C603FA" w:rsidR="00FF31A6" w:rsidP="00FF31A6" w:rsidRDefault="00994B84" w14:paraId="0A9D862E" w14:textId="77777777">
      <w:pPr>
        <w:pStyle w:val="ListParagraph"/>
        <w:numPr>
          <w:ilvl w:val="0"/>
          <w:numId w:val="4"/>
        </w:numPr>
        <w:rPr>
          <w:rFonts w:ascii="Century Gothic" w:hAnsi="Century Gothic"/>
          <w:sz w:val="20"/>
          <w:szCs w:val="20"/>
        </w:rPr>
      </w:pPr>
      <w:r w:rsidRPr="00C603FA">
        <w:rPr>
          <w:rFonts w:ascii="Century Gothic" w:hAnsi="Century Gothic"/>
          <w:sz w:val="20"/>
          <w:szCs w:val="20"/>
        </w:rPr>
        <w:t xml:space="preserve">Undertake structured and agreed learning activities or programmes, taking in to </w:t>
      </w:r>
      <w:r w:rsidRPr="00C603FA" w:rsidR="00FF31A6">
        <w:rPr>
          <w:rFonts w:ascii="Century Gothic" w:hAnsi="Century Gothic"/>
          <w:sz w:val="20"/>
          <w:szCs w:val="20"/>
        </w:rPr>
        <w:t xml:space="preserve">account pupil-learning styles </w:t>
      </w:r>
    </w:p>
    <w:p w:rsidRPr="00C603FA" w:rsidR="00FF31A6" w:rsidP="00FF31A6" w:rsidRDefault="00994B84" w14:paraId="58313E51" w14:textId="2F2705B9">
      <w:pPr>
        <w:pStyle w:val="ListParagraph"/>
        <w:numPr>
          <w:ilvl w:val="0"/>
          <w:numId w:val="4"/>
        </w:numPr>
        <w:rPr>
          <w:rFonts w:ascii="Century Gothic" w:hAnsi="Century Gothic"/>
          <w:sz w:val="20"/>
          <w:szCs w:val="20"/>
        </w:rPr>
      </w:pPr>
      <w:r w:rsidRPr="00C603FA">
        <w:rPr>
          <w:rFonts w:ascii="Century Gothic" w:hAnsi="Century Gothic"/>
          <w:sz w:val="20"/>
          <w:szCs w:val="20"/>
        </w:rPr>
        <w:t>Undertake English or Mathematics intervention programmes</w:t>
      </w:r>
      <w:r w:rsidRPr="00C603FA" w:rsidR="00707B56">
        <w:rPr>
          <w:rFonts w:ascii="Century Gothic" w:hAnsi="Century Gothic"/>
          <w:sz w:val="20"/>
          <w:szCs w:val="20"/>
        </w:rPr>
        <w:t xml:space="preserve"> such as Read, Write Inc., marking</w:t>
      </w:r>
      <w:r w:rsidRPr="00C603FA">
        <w:rPr>
          <w:rFonts w:ascii="Century Gothic" w:hAnsi="Century Gothic"/>
          <w:sz w:val="20"/>
          <w:szCs w:val="20"/>
        </w:rPr>
        <w:t>, recording achievements and progress and providing appropriate reports</w:t>
      </w:r>
      <w:r w:rsidRPr="00C603FA" w:rsidR="00FF31A6">
        <w:rPr>
          <w:rFonts w:ascii="Century Gothic" w:hAnsi="Century Gothic"/>
          <w:sz w:val="20"/>
          <w:szCs w:val="20"/>
        </w:rPr>
        <w:t xml:space="preserve"> and feedback for the teacher </w:t>
      </w:r>
    </w:p>
    <w:p w:rsidRPr="00C603FA" w:rsidR="00FF31A6" w:rsidP="00FF31A6" w:rsidRDefault="00994B84" w14:paraId="74309EB0" w14:textId="77777777">
      <w:pPr>
        <w:pStyle w:val="ListParagraph"/>
        <w:numPr>
          <w:ilvl w:val="0"/>
          <w:numId w:val="4"/>
        </w:numPr>
        <w:rPr>
          <w:rFonts w:ascii="Century Gothic" w:hAnsi="Century Gothic"/>
          <w:sz w:val="20"/>
          <w:szCs w:val="20"/>
        </w:rPr>
      </w:pPr>
      <w:r w:rsidRPr="00C603FA">
        <w:rPr>
          <w:rFonts w:ascii="Century Gothic" w:hAnsi="Century Gothic"/>
          <w:sz w:val="20"/>
          <w:szCs w:val="20"/>
        </w:rPr>
        <w:t>Promote, support and facilitate inclusion by encouraging participation of all pupils in learning an</w:t>
      </w:r>
      <w:r w:rsidRPr="00C603FA" w:rsidR="00FF31A6">
        <w:rPr>
          <w:rFonts w:ascii="Century Gothic" w:hAnsi="Century Gothic"/>
          <w:sz w:val="20"/>
          <w:szCs w:val="20"/>
        </w:rPr>
        <w:t xml:space="preserve">d extracurricular activities. </w:t>
      </w:r>
    </w:p>
    <w:p w:rsidRPr="00C603FA" w:rsidR="00FF31A6" w:rsidP="00FF31A6" w:rsidRDefault="00FF31A6" w14:paraId="0844AA0C" w14:textId="2889E894">
      <w:pPr>
        <w:pStyle w:val="ListParagraph"/>
        <w:numPr>
          <w:ilvl w:val="0"/>
          <w:numId w:val="4"/>
        </w:numPr>
        <w:rPr>
          <w:rFonts w:ascii="Century Gothic" w:hAnsi="Century Gothic"/>
          <w:sz w:val="20"/>
          <w:szCs w:val="20"/>
        </w:rPr>
      </w:pPr>
      <w:r w:rsidRPr="00C603FA">
        <w:rPr>
          <w:rFonts w:ascii="Century Gothic" w:hAnsi="Century Gothic"/>
          <w:sz w:val="20"/>
          <w:szCs w:val="20"/>
        </w:rPr>
        <w:t xml:space="preserve">Lead whole class teaching and learning in </w:t>
      </w:r>
      <w:r w:rsidRPr="00C603FA" w:rsidR="00707B56">
        <w:rPr>
          <w:rFonts w:ascii="Century Gothic" w:hAnsi="Century Gothic"/>
          <w:sz w:val="20"/>
          <w:szCs w:val="20"/>
        </w:rPr>
        <w:t xml:space="preserve">own or </w:t>
      </w:r>
      <w:r w:rsidRPr="00C603FA" w:rsidR="0077633F">
        <w:rPr>
          <w:rFonts w:ascii="Century Gothic" w:hAnsi="Century Gothic"/>
          <w:sz w:val="20"/>
          <w:szCs w:val="20"/>
        </w:rPr>
        <w:t xml:space="preserve">any class in </w:t>
      </w:r>
      <w:r w:rsidRPr="00C603FA">
        <w:rPr>
          <w:rFonts w:ascii="Century Gothic" w:hAnsi="Century Gothic"/>
          <w:sz w:val="20"/>
          <w:szCs w:val="20"/>
        </w:rPr>
        <w:t>the event of teacher sickness or to cover PPA.</w:t>
      </w:r>
    </w:p>
    <w:p w:rsidRPr="00C603FA" w:rsidR="00FF31A6" w:rsidP="00FF31A6" w:rsidRDefault="00994B84" w14:paraId="4D3C353F" w14:textId="77777777">
      <w:pPr>
        <w:pStyle w:val="ListParagraph"/>
        <w:numPr>
          <w:ilvl w:val="0"/>
          <w:numId w:val="4"/>
        </w:numPr>
        <w:rPr>
          <w:rFonts w:ascii="Century Gothic" w:hAnsi="Century Gothic"/>
          <w:sz w:val="20"/>
          <w:szCs w:val="20"/>
        </w:rPr>
      </w:pPr>
      <w:r w:rsidRPr="00C603FA">
        <w:rPr>
          <w:rFonts w:ascii="Century Gothic" w:hAnsi="Century Gothic"/>
          <w:sz w:val="20"/>
          <w:szCs w:val="20"/>
        </w:rPr>
        <w:t xml:space="preserve">Prepare, maintain and use equipment/resources required to meet the lesson plans/relevant learning activity and </w:t>
      </w:r>
      <w:r w:rsidRPr="00C603FA" w:rsidR="00FF31A6">
        <w:rPr>
          <w:rFonts w:ascii="Century Gothic" w:hAnsi="Century Gothic"/>
          <w:sz w:val="20"/>
          <w:szCs w:val="20"/>
        </w:rPr>
        <w:t xml:space="preserve">assist pupils in their use. </w:t>
      </w:r>
    </w:p>
    <w:p w:rsidRPr="00C603FA" w:rsidR="00FF31A6" w:rsidP="00FF31A6" w:rsidRDefault="00FF31A6" w14:paraId="19D39625" w14:textId="77777777">
      <w:pPr>
        <w:pStyle w:val="ListParagraph"/>
        <w:ind w:left="1080"/>
        <w:rPr>
          <w:rFonts w:ascii="Century Gothic" w:hAnsi="Century Gothic"/>
          <w:sz w:val="20"/>
          <w:szCs w:val="20"/>
        </w:rPr>
      </w:pPr>
    </w:p>
    <w:p w:rsidRPr="00C603FA" w:rsidR="00FF31A6" w:rsidP="00FF31A6" w:rsidRDefault="00994B84" w14:paraId="6533BE44" w14:textId="77777777">
      <w:pPr>
        <w:rPr>
          <w:rFonts w:ascii="Century Gothic" w:hAnsi="Century Gothic"/>
          <w:b/>
          <w:sz w:val="20"/>
          <w:szCs w:val="20"/>
          <w:u w:val="single"/>
        </w:rPr>
      </w:pPr>
      <w:r w:rsidRPr="00C603FA">
        <w:rPr>
          <w:rFonts w:ascii="Century Gothic" w:hAnsi="Century Gothic"/>
          <w:b/>
          <w:sz w:val="20"/>
          <w:szCs w:val="20"/>
          <w:u w:val="single"/>
        </w:rPr>
        <w:t>Sup</w:t>
      </w:r>
      <w:r w:rsidRPr="00C603FA" w:rsidR="00FF31A6">
        <w:rPr>
          <w:rFonts w:ascii="Century Gothic" w:hAnsi="Century Gothic"/>
          <w:b/>
          <w:sz w:val="20"/>
          <w:szCs w:val="20"/>
          <w:u w:val="single"/>
        </w:rPr>
        <w:t xml:space="preserve">port for the school community </w:t>
      </w:r>
    </w:p>
    <w:p w:rsidRPr="00C603FA" w:rsidR="00707B56" w:rsidP="00707B56" w:rsidRDefault="00707B56" w14:paraId="373E783D" w14:textId="7D4E8DA6">
      <w:pPr>
        <w:pStyle w:val="ListParagraph"/>
        <w:numPr>
          <w:ilvl w:val="0"/>
          <w:numId w:val="4"/>
        </w:numPr>
        <w:rPr>
          <w:rFonts w:ascii="Century Gothic" w:hAnsi="Century Gothic"/>
          <w:sz w:val="20"/>
          <w:szCs w:val="20"/>
        </w:rPr>
      </w:pPr>
      <w:r w:rsidRPr="00C603FA">
        <w:rPr>
          <w:rFonts w:ascii="Century Gothic" w:hAnsi="Century Gothic"/>
          <w:sz w:val="20"/>
          <w:szCs w:val="20"/>
        </w:rPr>
        <w:t>Celebrate and uphold the Catholic faith, beliefs and virtues of our school.</w:t>
      </w:r>
    </w:p>
    <w:p w:rsidRPr="00C603FA" w:rsidR="00707B56" w:rsidP="00707B56" w:rsidRDefault="00707B56" w14:paraId="326B1ACD" w14:textId="7D977A5F">
      <w:pPr>
        <w:pStyle w:val="ListParagraph"/>
        <w:numPr>
          <w:ilvl w:val="0"/>
          <w:numId w:val="4"/>
        </w:numPr>
        <w:rPr>
          <w:rFonts w:ascii="Century Gothic" w:hAnsi="Century Gothic"/>
          <w:sz w:val="20"/>
          <w:szCs w:val="20"/>
        </w:rPr>
      </w:pPr>
      <w:r w:rsidRPr="00C603FA">
        <w:rPr>
          <w:rFonts w:ascii="Century Gothic" w:hAnsi="Century Gothic"/>
          <w:sz w:val="20"/>
          <w:szCs w:val="20"/>
        </w:rPr>
        <w:t xml:space="preserve">Contribute to the school Mission, Gospel Virtues, ethos, aims and improvement plans </w:t>
      </w:r>
    </w:p>
    <w:p w:rsidRPr="00C603FA" w:rsidR="00FF31A6" w:rsidP="00FF31A6" w:rsidRDefault="00994B84" w14:paraId="0D1712B8" w14:textId="0C627C5E">
      <w:pPr>
        <w:pStyle w:val="ListParagraph"/>
        <w:numPr>
          <w:ilvl w:val="0"/>
          <w:numId w:val="4"/>
        </w:numPr>
        <w:rPr>
          <w:rFonts w:ascii="Century Gothic" w:hAnsi="Century Gothic"/>
          <w:sz w:val="20"/>
          <w:szCs w:val="20"/>
        </w:rPr>
      </w:pPr>
      <w:r w:rsidRPr="00C603FA">
        <w:rPr>
          <w:rFonts w:ascii="Century Gothic" w:hAnsi="Century Gothic"/>
          <w:sz w:val="20"/>
          <w:szCs w:val="20"/>
        </w:rPr>
        <w:t xml:space="preserve">Have proper and professional regard for the ethos, policies and practices of </w:t>
      </w:r>
      <w:r w:rsidRPr="00C603FA" w:rsidR="00FF31A6">
        <w:rPr>
          <w:rFonts w:ascii="Century Gothic" w:hAnsi="Century Gothic"/>
          <w:sz w:val="20"/>
          <w:szCs w:val="20"/>
        </w:rPr>
        <w:t>Our Lady and St Kenelm RC</w:t>
      </w:r>
      <w:r w:rsidRPr="00C603FA">
        <w:rPr>
          <w:rFonts w:ascii="Century Gothic" w:hAnsi="Century Gothic"/>
          <w:sz w:val="20"/>
          <w:szCs w:val="20"/>
        </w:rPr>
        <w:t xml:space="preserve"> Primary School. Be especially aware of and comply with school policies and procedures relating to child protection, health, safety and security, confidentiality and data protection. Report all concerns to the appropriate person (as n</w:t>
      </w:r>
      <w:r w:rsidRPr="00C603FA" w:rsidR="00FF31A6">
        <w:rPr>
          <w:rFonts w:ascii="Century Gothic" w:hAnsi="Century Gothic"/>
          <w:sz w:val="20"/>
          <w:szCs w:val="20"/>
        </w:rPr>
        <w:t xml:space="preserve">amed in the policy concerned) </w:t>
      </w:r>
    </w:p>
    <w:p w:rsidRPr="00C603FA" w:rsidR="00FF31A6" w:rsidP="00FF31A6" w:rsidRDefault="00994B84" w14:paraId="4935D26B" w14:textId="77777777">
      <w:pPr>
        <w:pStyle w:val="ListParagraph"/>
        <w:numPr>
          <w:ilvl w:val="0"/>
          <w:numId w:val="4"/>
        </w:numPr>
        <w:rPr>
          <w:rFonts w:ascii="Century Gothic" w:hAnsi="Century Gothic"/>
          <w:sz w:val="20"/>
          <w:szCs w:val="20"/>
        </w:rPr>
      </w:pPr>
      <w:r w:rsidRPr="00C603FA">
        <w:rPr>
          <w:rFonts w:ascii="Century Gothic" w:hAnsi="Century Gothic"/>
          <w:sz w:val="20"/>
          <w:szCs w:val="20"/>
        </w:rPr>
        <w:t>Be aware of, and support, difference and ensure all pupils have equal access to oppor</w:t>
      </w:r>
      <w:r w:rsidRPr="00C603FA" w:rsidR="00FF31A6">
        <w:rPr>
          <w:rFonts w:ascii="Century Gothic" w:hAnsi="Century Gothic"/>
          <w:sz w:val="20"/>
          <w:szCs w:val="20"/>
        </w:rPr>
        <w:t xml:space="preserve">tunities to learn and develop </w:t>
      </w:r>
    </w:p>
    <w:p w:rsidRPr="00C603FA" w:rsidR="00FF31A6" w:rsidP="00FF31A6" w:rsidRDefault="00994B84" w14:paraId="22C33C33" w14:textId="77777777">
      <w:pPr>
        <w:pStyle w:val="ListParagraph"/>
        <w:numPr>
          <w:ilvl w:val="0"/>
          <w:numId w:val="4"/>
        </w:numPr>
        <w:rPr>
          <w:rFonts w:ascii="Century Gothic" w:hAnsi="Century Gothic"/>
          <w:sz w:val="20"/>
          <w:szCs w:val="20"/>
        </w:rPr>
      </w:pPr>
      <w:r w:rsidRPr="00C603FA">
        <w:rPr>
          <w:rFonts w:ascii="Century Gothic" w:hAnsi="Century Gothic"/>
          <w:sz w:val="20"/>
          <w:szCs w:val="20"/>
        </w:rPr>
        <w:t>Appreciate and respect the role of other professionals, demonstrating positive attitudes, values and behaviours that develop and sustain effective relationshi</w:t>
      </w:r>
      <w:r w:rsidRPr="00C603FA" w:rsidR="00FF31A6">
        <w:rPr>
          <w:rFonts w:ascii="Century Gothic" w:hAnsi="Century Gothic"/>
          <w:sz w:val="20"/>
          <w:szCs w:val="20"/>
        </w:rPr>
        <w:t xml:space="preserve">ps with the school community. </w:t>
      </w:r>
    </w:p>
    <w:p w:rsidRPr="00C603FA" w:rsidR="00FF31A6" w:rsidP="00FF31A6" w:rsidRDefault="00994B84" w14:paraId="36E922E1" w14:textId="77777777">
      <w:pPr>
        <w:pStyle w:val="ListParagraph"/>
        <w:numPr>
          <w:ilvl w:val="0"/>
          <w:numId w:val="4"/>
        </w:numPr>
        <w:rPr>
          <w:rFonts w:ascii="Century Gothic" w:hAnsi="Century Gothic"/>
          <w:sz w:val="20"/>
          <w:szCs w:val="20"/>
        </w:rPr>
      </w:pPr>
      <w:r w:rsidRPr="00C603FA">
        <w:rPr>
          <w:rFonts w:ascii="Century Gothic" w:hAnsi="Century Gothic"/>
          <w:sz w:val="20"/>
          <w:szCs w:val="20"/>
        </w:rPr>
        <w:t>Share responsibility for ensuring personal knowledge and understanding is relevant and up to date by reflecting on own practice, liaising with school leaders, and identifying relevant professional development to improve personal effectiveness. Attendance at relevant meetings and participation in training and other lear</w:t>
      </w:r>
      <w:r w:rsidRPr="00C603FA" w:rsidR="00FF31A6">
        <w:rPr>
          <w:rFonts w:ascii="Century Gothic" w:hAnsi="Century Gothic"/>
          <w:sz w:val="20"/>
          <w:szCs w:val="20"/>
        </w:rPr>
        <w:t xml:space="preserve">ning activities are required. </w:t>
      </w:r>
    </w:p>
    <w:p w:rsidRPr="00C603FA" w:rsidR="00FF31A6" w:rsidP="00FF31A6" w:rsidRDefault="00994B84" w14:paraId="28EBEDFA" w14:textId="77777777">
      <w:pPr>
        <w:pStyle w:val="ListParagraph"/>
        <w:numPr>
          <w:ilvl w:val="0"/>
          <w:numId w:val="4"/>
        </w:numPr>
        <w:rPr>
          <w:rFonts w:ascii="Century Gothic" w:hAnsi="Century Gothic"/>
          <w:sz w:val="20"/>
          <w:szCs w:val="20"/>
        </w:rPr>
      </w:pPr>
      <w:r w:rsidRPr="00C603FA">
        <w:rPr>
          <w:rFonts w:ascii="Century Gothic" w:hAnsi="Century Gothic"/>
          <w:sz w:val="20"/>
          <w:szCs w:val="20"/>
        </w:rPr>
        <w:t xml:space="preserve">Accompany teaching staff and pupils on visits and out of school activities as required. </w:t>
      </w:r>
    </w:p>
    <w:p w:rsidRPr="00C603FA" w:rsidR="00FF31A6" w:rsidP="00FF31A6" w:rsidRDefault="00FF31A6" w14:paraId="7E155A4C" w14:textId="77777777">
      <w:pPr>
        <w:pStyle w:val="ListParagraph"/>
        <w:ind w:left="1080"/>
        <w:rPr>
          <w:rFonts w:ascii="Century Gothic" w:hAnsi="Century Gothic"/>
          <w:sz w:val="20"/>
          <w:szCs w:val="20"/>
        </w:rPr>
      </w:pPr>
    </w:p>
    <w:p w:rsidRPr="00C603FA" w:rsidR="008A59AE" w:rsidP="00FF31A6" w:rsidRDefault="00994B84" w14:paraId="14360495" w14:textId="48A2F3C4">
      <w:pPr>
        <w:rPr>
          <w:rFonts w:ascii="Century Gothic" w:hAnsi="Century Gothic"/>
          <w:b/>
          <w:i/>
          <w:sz w:val="20"/>
          <w:szCs w:val="20"/>
        </w:rPr>
      </w:pPr>
      <w:r w:rsidRPr="00C603FA">
        <w:rPr>
          <w:rFonts w:ascii="Century Gothic" w:hAnsi="Century Gothic"/>
          <w:b/>
          <w:i/>
          <w:sz w:val="20"/>
          <w:szCs w:val="20"/>
        </w:rPr>
        <w:t xml:space="preserve">The post holder may be reasonably expected to undertake other duties </w:t>
      </w:r>
      <w:r w:rsidRPr="00C603FA" w:rsidR="00FF31A6">
        <w:rPr>
          <w:rFonts w:ascii="Century Gothic" w:hAnsi="Century Gothic"/>
          <w:b/>
          <w:i/>
          <w:sz w:val="20"/>
          <w:szCs w:val="20"/>
        </w:rPr>
        <w:t>appropriate</w:t>
      </w:r>
      <w:r w:rsidRPr="00C603FA">
        <w:rPr>
          <w:rFonts w:ascii="Century Gothic" w:hAnsi="Century Gothic"/>
          <w:b/>
          <w:i/>
          <w:sz w:val="20"/>
          <w:szCs w:val="20"/>
        </w:rPr>
        <w:t xml:space="preserve"> with the level of responsibility that may be allocated from time to time.</w:t>
      </w:r>
    </w:p>
    <w:p w:rsidRPr="00433228" w:rsidR="009E3ED2" w:rsidP="009E3ED2" w:rsidRDefault="009E3ED2" w14:paraId="69F1C5E0" w14:textId="77777777">
      <w:pPr>
        <w:pStyle w:val="NormalWeb"/>
        <w:rPr>
          <w:rFonts w:ascii="Century Gothic" w:hAnsi="Century Gothic"/>
          <w:b/>
          <w:color w:val="FF0000"/>
          <w:szCs w:val="20"/>
        </w:rPr>
      </w:pPr>
      <w:r w:rsidRPr="00433228">
        <w:rPr>
          <w:rFonts w:ascii="Century Gothic" w:hAnsi="Century Gothic"/>
          <w:b/>
          <w:color w:val="FF0000"/>
          <w:szCs w:val="20"/>
        </w:rPr>
        <w:t>Our Lady &amp; St Kenelm Catholic Primary School is committed to the Safeguarding and welfare of children and young people and expects all staff and volunteers to share this commitment. The successful candidate will be responsible for promoting and safeguarding the welfare of children he/she is responsible for, or comes into contact with.</w:t>
      </w:r>
    </w:p>
    <w:p w:rsidRPr="00433228" w:rsidR="00C603FA" w:rsidP="00C603FA" w:rsidRDefault="00C603FA" w14:paraId="4A009853" w14:textId="5C4E682D">
      <w:pPr>
        <w:spacing w:after="0"/>
        <w:rPr>
          <w:rFonts w:ascii="Century Gothic" w:hAnsi="Century Gothic" w:cs="Arial"/>
          <w:color w:val="333333"/>
          <w:sz w:val="24"/>
          <w:szCs w:val="20"/>
          <w:shd w:val="clear" w:color="auto" w:fill="FFFFFF"/>
        </w:rPr>
      </w:pPr>
      <w:r w:rsidRPr="00433228">
        <w:rPr>
          <w:rFonts w:ascii="Century Gothic" w:hAnsi="Century Gothic" w:eastAsia="Times New Roman" w:cs="Arial"/>
          <w:color w:val="333333"/>
          <w:sz w:val="24"/>
          <w:szCs w:val="20"/>
          <w:shd w:val="clear" w:color="auto" w:fill="FFFFFF"/>
          <w:lang w:eastAsia="en-GB"/>
        </w:rPr>
        <w:t>Visits are warmly welcomed and encouraged</w:t>
      </w:r>
      <w:r w:rsidRPr="00433228">
        <w:rPr>
          <w:rFonts w:ascii="Century Gothic" w:hAnsi="Century Gothic" w:eastAsia="Times New Roman" w:cs="Arial"/>
          <w:color w:val="333333"/>
          <w:sz w:val="24"/>
          <w:szCs w:val="20"/>
          <w:shd w:val="clear" w:color="auto" w:fill="FFFFFF"/>
          <w:lang w:eastAsia="en-GB"/>
        </w:rPr>
        <w:t xml:space="preserve"> to look around our wonderful school</w:t>
      </w:r>
      <w:r w:rsidRPr="00433228">
        <w:rPr>
          <w:rFonts w:ascii="Century Gothic" w:hAnsi="Century Gothic" w:eastAsia="Times New Roman" w:cs="Arial"/>
          <w:color w:val="333333"/>
          <w:sz w:val="24"/>
          <w:szCs w:val="20"/>
          <w:shd w:val="clear" w:color="auto" w:fill="FFFFFF"/>
          <w:lang w:eastAsia="en-GB"/>
        </w:rPr>
        <w:t>.</w:t>
      </w:r>
      <w:r w:rsidRPr="00433228">
        <w:rPr>
          <w:rFonts w:ascii="Century Gothic" w:hAnsi="Century Gothic" w:eastAsia="Times New Roman" w:cs="Arial"/>
          <w:color w:val="333333"/>
          <w:sz w:val="24"/>
          <w:szCs w:val="20"/>
          <w:lang w:eastAsia="en-GB"/>
        </w:rPr>
        <w:br/>
      </w:r>
      <w:r w:rsidRPr="00433228">
        <w:rPr>
          <w:rFonts w:ascii="Century Gothic" w:hAnsi="Century Gothic" w:eastAsia="Times New Roman" w:cs="Arial"/>
          <w:color w:val="333333"/>
          <w:sz w:val="24"/>
          <w:szCs w:val="20"/>
          <w:lang w:eastAsia="en-GB"/>
        </w:rPr>
        <w:br/>
      </w:r>
      <w:r w:rsidRPr="00433228">
        <w:rPr>
          <w:rFonts w:ascii="Century Gothic" w:hAnsi="Century Gothic" w:eastAsia="Times New Roman" w:cs="Arial"/>
          <w:color w:val="333333"/>
          <w:sz w:val="24"/>
          <w:szCs w:val="20"/>
          <w:shd w:val="clear" w:color="auto" w:fill="FFFFFF"/>
          <w:lang w:eastAsia="en-GB"/>
        </w:rPr>
        <w:t>Please ring or email for an appointment: </w:t>
      </w:r>
      <w:r w:rsidRPr="00433228">
        <w:rPr>
          <w:rFonts w:ascii="Century Gothic" w:hAnsi="Century Gothic" w:eastAsia="Times New Roman" w:cs="Arial"/>
          <w:b/>
          <w:bCs/>
          <w:color w:val="333333"/>
          <w:sz w:val="24"/>
          <w:szCs w:val="20"/>
          <w:shd w:val="clear" w:color="auto" w:fill="FFFFFF"/>
          <w:lang w:eastAsia="en-GB"/>
        </w:rPr>
        <w:t xml:space="preserve">01384 816880 </w:t>
      </w:r>
      <w:r w:rsidRPr="00433228">
        <w:rPr>
          <w:rFonts w:ascii="Century Gothic" w:hAnsi="Century Gothic" w:eastAsia="Times New Roman" w:cs="Arial"/>
          <w:bCs/>
          <w:color w:val="333333"/>
          <w:sz w:val="24"/>
          <w:szCs w:val="20"/>
          <w:shd w:val="clear" w:color="auto" w:fill="FFFFFF"/>
          <w:lang w:eastAsia="en-GB"/>
        </w:rPr>
        <w:t xml:space="preserve"> </w:t>
      </w:r>
      <w:hyperlink w:history="1" r:id="rId11">
        <w:r w:rsidRPr="00433228">
          <w:rPr>
            <w:rStyle w:val="Hyperlink"/>
            <w:rFonts w:ascii="Century Gothic" w:hAnsi="Century Gothic" w:eastAsia="Times New Roman" w:cs="Arial"/>
            <w:b/>
            <w:bCs/>
            <w:sz w:val="24"/>
            <w:szCs w:val="20"/>
            <w:shd w:val="clear" w:color="auto" w:fill="FFFFFF"/>
            <w:lang w:eastAsia="en-GB"/>
          </w:rPr>
          <w:t>info@our-lady.dudley.sch.uk</w:t>
        </w:r>
      </w:hyperlink>
      <w:r w:rsidRPr="00433228">
        <w:rPr>
          <w:rFonts w:ascii="Century Gothic" w:hAnsi="Century Gothic" w:eastAsia="Times New Roman" w:cs="Arial"/>
          <w:b/>
          <w:bCs/>
          <w:color w:val="333333"/>
          <w:sz w:val="24"/>
          <w:szCs w:val="20"/>
          <w:shd w:val="clear" w:color="auto" w:fill="FFFFFF"/>
          <w:lang w:eastAsia="en-GB"/>
        </w:rPr>
        <w:t xml:space="preserve"> </w:t>
      </w:r>
      <w:r w:rsidRPr="00433228">
        <w:rPr>
          <w:rFonts w:ascii="Century Gothic" w:hAnsi="Century Gothic" w:eastAsia="Times New Roman" w:cs="Arial"/>
          <w:b/>
          <w:bCs/>
          <w:color w:val="333333"/>
          <w:sz w:val="24"/>
          <w:szCs w:val="20"/>
          <w:shd w:val="clear" w:color="auto" w:fill="FFFFFF"/>
          <w:lang w:eastAsia="en-GB"/>
        </w:rPr>
        <w:br/>
      </w:r>
    </w:p>
    <w:p w:rsidRPr="00433228" w:rsidR="00C603FA" w:rsidP="00C603FA" w:rsidRDefault="00C603FA" w14:paraId="13E0721C" w14:textId="3B12E1B6">
      <w:pPr>
        <w:spacing w:after="0"/>
        <w:rPr>
          <w:rFonts w:ascii="Century Gothic" w:hAnsi="Century Gothic" w:cs="Arial"/>
          <w:b/>
          <w:color w:val="333333"/>
          <w:sz w:val="24"/>
          <w:szCs w:val="20"/>
        </w:rPr>
      </w:pPr>
      <w:r w:rsidRPr="00433228">
        <w:rPr>
          <w:rFonts w:ascii="Century Gothic" w:hAnsi="Century Gothic" w:cs="Arial"/>
          <w:color w:val="333333"/>
          <w:sz w:val="24"/>
          <w:szCs w:val="20"/>
          <w:shd w:val="clear" w:color="auto" w:fill="FFFFFF"/>
        </w:rPr>
        <w:t>Closing date: </w:t>
      </w:r>
      <w:r w:rsidRPr="00433228">
        <w:rPr>
          <w:rFonts w:ascii="Century Gothic" w:hAnsi="Century Gothic" w:cs="Arial"/>
          <w:color w:val="333333"/>
          <w:sz w:val="24"/>
          <w:szCs w:val="20"/>
        </w:rPr>
        <w:t xml:space="preserve"> </w:t>
      </w:r>
      <w:r w:rsidRPr="00433228">
        <w:rPr>
          <w:rFonts w:ascii="Century Gothic" w:hAnsi="Century Gothic" w:cs="Arial"/>
          <w:b/>
          <w:color w:val="333333"/>
          <w:sz w:val="24"/>
          <w:szCs w:val="20"/>
        </w:rPr>
        <w:t>Wednesday 21</w:t>
      </w:r>
      <w:r w:rsidRPr="00433228">
        <w:rPr>
          <w:rFonts w:ascii="Century Gothic" w:hAnsi="Century Gothic" w:cs="Arial"/>
          <w:b/>
          <w:color w:val="333333"/>
          <w:sz w:val="24"/>
          <w:szCs w:val="20"/>
          <w:vertAlign w:val="superscript"/>
        </w:rPr>
        <w:t>st</w:t>
      </w:r>
      <w:r w:rsidRPr="00433228">
        <w:rPr>
          <w:rFonts w:ascii="Century Gothic" w:hAnsi="Century Gothic" w:cs="Arial"/>
          <w:b/>
          <w:color w:val="333333"/>
          <w:sz w:val="24"/>
          <w:szCs w:val="20"/>
        </w:rPr>
        <w:t xml:space="preserve"> February </w:t>
      </w:r>
      <w:r w:rsidRPr="00433228">
        <w:rPr>
          <w:rFonts w:ascii="Century Gothic" w:hAnsi="Century Gothic" w:cs="Arial"/>
          <w:b/>
          <w:color w:val="333333"/>
          <w:sz w:val="24"/>
          <w:szCs w:val="20"/>
          <w:u w:val="single"/>
        </w:rPr>
        <w:t>at 12 noon</w:t>
      </w:r>
    </w:p>
    <w:p w:rsidRPr="00433228" w:rsidR="00C603FA" w:rsidP="00C603FA" w:rsidRDefault="00C603FA" w14:paraId="24865A5D" w14:textId="1FB3664E">
      <w:pPr>
        <w:spacing w:after="0"/>
        <w:rPr>
          <w:rFonts w:ascii="Century Gothic" w:hAnsi="Century Gothic" w:cs="Arial"/>
          <w:color w:val="333333"/>
          <w:sz w:val="24"/>
          <w:szCs w:val="20"/>
          <w:shd w:val="clear" w:color="auto" w:fill="FFFFFF"/>
        </w:rPr>
      </w:pPr>
      <w:r w:rsidRPr="00433228">
        <w:rPr>
          <w:rFonts w:ascii="Century Gothic" w:hAnsi="Century Gothic" w:cs="Arial"/>
          <w:color w:val="333333"/>
          <w:sz w:val="24"/>
          <w:szCs w:val="20"/>
        </w:rPr>
        <w:br/>
      </w:r>
      <w:r w:rsidRPr="00433228">
        <w:rPr>
          <w:rFonts w:ascii="Century Gothic" w:hAnsi="Century Gothic" w:cs="Arial"/>
          <w:color w:val="333333"/>
          <w:sz w:val="24"/>
          <w:szCs w:val="20"/>
          <w:shd w:val="clear" w:color="auto" w:fill="FFFFFF"/>
        </w:rPr>
        <w:t>Whole class l</w:t>
      </w:r>
      <w:r w:rsidRPr="00433228">
        <w:rPr>
          <w:rFonts w:ascii="Century Gothic" w:hAnsi="Century Gothic" w:cs="Arial"/>
          <w:color w:val="333333"/>
          <w:sz w:val="24"/>
          <w:szCs w:val="20"/>
          <w:shd w:val="clear" w:color="auto" w:fill="FFFFFF"/>
        </w:rPr>
        <w:t>esson observations: </w:t>
      </w:r>
      <w:r w:rsidRPr="00433228">
        <w:rPr>
          <w:rFonts w:ascii="Century Gothic" w:hAnsi="Century Gothic" w:cs="Arial"/>
          <w:color w:val="333333"/>
          <w:sz w:val="24"/>
          <w:szCs w:val="20"/>
        </w:rPr>
        <w:t xml:space="preserve"> </w:t>
      </w:r>
      <w:r w:rsidRPr="00433228">
        <w:rPr>
          <w:rFonts w:ascii="Century Gothic" w:hAnsi="Century Gothic" w:cs="Arial"/>
          <w:b/>
          <w:color w:val="333333"/>
          <w:sz w:val="24"/>
          <w:szCs w:val="20"/>
        </w:rPr>
        <w:t>Friday 23</w:t>
      </w:r>
      <w:r w:rsidRPr="00433228">
        <w:rPr>
          <w:rFonts w:ascii="Century Gothic" w:hAnsi="Century Gothic" w:cs="Arial"/>
          <w:b/>
          <w:color w:val="333333"/>
          <w:sz w:val="24"/>
          <w:szCs w:val="20"/>
          <w:vertAlign w:val="superscript"/>
        </w:rPr>
        <w:t>rd</w:t>
      </w:r>
      <w:r w:rsidRPr="00433228">
        <w:rPr>
          <w:rFonts w:ascii="Century Gothic" w:hAnsi="Century Gothic" w:cs="Arial"/>
          <w:b/>
          <w:color w:val="333333"/>
          <w:sz w:val="24"/>
          <w:szCs w:val="20"/>
        </w:rPr>
        <w:t xml:space="preserve"> February</w:t>
      </w:r>
      <w:r w:rsidRPr="00433228">
        <w:rPr>
          <w:rFonts w:ascii="Century Gothic" w:hAnsi="Century Gothic" w:cs="Arial"/>
          <w:color w:val="333333"/>
          <w:sz w:val="24"/>
          <w:szCs w:val="20"/>
        </w:rPr>
        <w:br/>
      </w:r>
    </w:p>
    <w:p w:rsidRPr="00433228" w:rsidR="00C603FA" w:rsidP="00C603FA" w:rsidRDefault="00C603FA" w14:paraId="5145727B" w14:textId="7CF81E8A">
      <w:pPr>
        <w:spacing w:after="0"/>
        <w:rPr>
          <w:rStyle w:val="Strong"/>
          <w:rFonts w:ascii="Century Gothic" w:hAnsi="Century Gothic" w:cs="Arial"/>
          <w:color w:val="333333"/>
          <w:sz w:val="24"/>
          <w:szCs w:val="20"/>
          <w:shd w:val="clear" w:color="auto" w:fill="FFFFFF"/>
        </w:rPr>
      </w:pPr>
      <w:r w:rsidRPr="00433228">
        <w:rPr>
          <w:rFonts w:ascii="Century Gothic" w:hAnsi="Century Gothic" w:cs="Arial"/>
          <w:color w:val="333333"/>
          <w:sz w:val="24"/>
          <w:szCs w:val="20"/>
          <w:shd w:val="clear" w:color="auto" w:fill="FFFFFF"/>
        </w:rPr>
        <w:t>Interviews for successful candidates:</w:t>
      </w:r>
      <w:r w:rsidRPr="00433228">
        <w:rPr>
          <w:rStyle w:val="Strong"/>
          <w:rFonts w:ascii="Century Gothic" w:hAnsi="Century Gothic" w:cs="Arial"/>
          <w:color w:val="333333"/>
          <w:sz w:val="24"/>
          <w:szCs w:val="20"/>
          <w:shd w:val="clear" w:color="auto" w:fill="FFFFFF"/>
        </w:rPr>
        <w:t xml:space="preserve">  </w:t>
      </w:r>
      <w:r w:rsidRPr="00433228">
        <w:rPr>
          <w:rStyle w:val="Strong"/>
          <w:rFonts w:ascii="Century Gothic" w:hAnsi="Century Gothic" w:cs="Arial"/>
          <w:color w:val="333333"/>
          <w:sz w:val="24"/>
          <w:szCs w:val="20"/>
          <w:shd w:val="clear" w:color="auto" w:fill="FFFFFF"/>
        </w:rPr>
        <w:t>Wednesday 28</w:t>
      </w:r>
      <w:r w:rsidRPr="00433228">
        <w:rPr>
          <w:rStyle w:val="Strong"/>
          <w:rFonts w:ascii="Century Gothic" w:hAnsi="Century Gothic" w:cs="Arial"/>
          <w:color w:val="333333"/>
          <w:sz w:val="24"/>
          <w:szCs w:val="20"/>
          <w:shd w:val="clear" w:color="auto" w:fill="FFFFFF"/>
          <w:vertAlign w:val="superscript"/>
        </w:rPr>
        <w:t>th</w:t>
      </w:r>
      <w:r w:rsidRPr="00433228">
        <w:rPr>
          <w:rStyle w:val="Strong"/>
          <w:rFonts w:ascii="Century Gothic" w:hAnsi="Century Gothic" w:cs="Arial"/>
          <w:color w:val="333333"/>
          <w:sz w:val="24"/>
          <w:szCs w:val="20"/>
          <w:shd w:val="clear" w:color="auto" w:fill="FFFFFF"/>
        </w:rPr>
        <w:t xml:space="preserve"> February</w:t>
      </w:r>
    </w:p>
    <w:p w:rsidRPr="00433228" w:rsidR="00C603FA" w:rsidP="00C603FA" w:rsidRDefault="00C603FA" w14:paraId="55B883A0" w14:textId="229E75C1">
      <w:pPr>
        <w:spacing w:after="0"/>
        <w:rPr>
          <w:rStyle w:val="Strong"/>
          <w:rFonts w:ascii="Century Gothic" w:hAnsi="Century Gothic" w:cs="Arial"/>
          <w:color w:val="333333"/>
          <w:sz w:val="24"/>
          <w:szCs w:val="20"/>
          <w:shd w:val="clear" w:color="auto" w:fill="FFFFFF"/>
        </w:rPr>
      </w:pPr>
    </w:p>
    <w:p w:rsidRPr="00433228" w:rsidR="00C603FA" w:rsidP="00C603FA" w:rsidRDefault="00C603FA" w14:paraId="341844C8" w14:textId="09858994">
      <w:pPr>
        <w:spacing w:after="0"/>
        <w:rPr>
          <w:rFonts w:ascii="Century Gothic" w:hAnsi="Century Gothic"/>
          <w:sz w:val="24"/>
          <w:szCs w:val="20"/>
        </w:rPr>
      </w:pPr>
      <w:r w:rsidRPr="00433228">
        <w:rPr>
          <w:rStyle w:val="Strong"/>
          <w:rFonts w:ascii="Century Gothic" w:hAnsi="Century Gothic" w:cs="Arial"/>
          <w:b w:val="0"/>
          <w:color w:val="333333"/>
          <w:sz w:val="24"/>
          <w:szCs w:val="20"/>
          <w:shd w:val="clear" w:color="auto" w:fill="FFFFFF"/>
        </w:rPr>
        <w:t>Start Date:</w:t>
      </w:r>
      <w:r w:rsidRPr="00433228">
        <w:rPr>
          <w:rStyle w:val="Strong"/>
          <w:rFonts w:ascii="Century Gothic" w:hAnsi="Century Gothic" w:cs="Arial"/>
          <w:color w:val="333333"/>
          <w:sz w:val="24"/>
          <w:szCs w:val="20"/>
          <w:shd w:val="clear" w:color="auto" w:fill="FFFFFF"/>
        </w:rPr>
        <w:t xml:space="preserve"> Monday 8</w:t>
      </w:r>
      <w:r w:rsidRPr="00433228">
        <w:rPr>
          <w:rStyle w:val="Strong"/>
          <w:rFonts w:ascii="Century Gothic" w:hAnsi="Century Gothic" w:cs="Arial"/>
          <w:color w:val="333333"/>
          <w:sz w:val="24"/>
          <w:szCs w:val="20"/>
          <w:shd w:val="clear" w:color="auto" w:fill="FFFFFF"/>
          <w:vertAlign w:val="superscript"/>
        </w:rPr>
        <w:t>th</w:t>
      </w:r>
      <w:r w:rsidRPr="00433228">
        <w:rPr>
          <w:rStyle w:val="Strong"/>
          <w:rFonts w:ascii="Century Gothic" w:hAnsi="Century Gothic" w:cs="Arial"/>
          <w:color w:val="333333"/>
          <w:sz w:val="24"/>
          <w:szCs w:val="20"/>
          <w:shd w:val="clear" w:color="auto" w:fill="FFFFFF"/>
        </w:rPr>
        <w:t xml:space="preserve"> April</w:t>
      </w:r>
    </w:p>
    <w:p w:rsidRPr="00433228" w:rsidR="009E3ED2" w:rsidP="00FF31A6" w:rsidRDefault="009E3ED2" w14:paraId="4E5617B7" w14:textId="299C3D8B">
      <w:pPr>
        <w:rPr>
          <w:rFonts w:ascii="Century Gothic" w:hAnsi="Century Gothic"/>
          <w:b/>
          <w:i/>
          <w:sz w:val="24"/>
          <w:szCs w:val="20"/>
        </w:rPr>
      </w:pPr>
    </w:p>
    <w:p w:rsidR="0077633F" w:rsidP="00FF31A6" w:rsidRDefault="0077633F" w14:paraId="67F97808" w14:textId="25F2BBE4">
      <w:pPr>
        <w:rPr>
          <w:rFonts w:ascii="Century Gothic" w:hAnsi="Century Gothic"/>
          <w:b/>
          <w:i/>
          <w:sz w:val="20"/>
          <w:szCs w:val="20"/>
        </w:rPr>
      </w:pPr>
    </w:p>
    <w:p w:rsidRPr="00C603FA" w:rsidR="0077633F" w:rsidP="0077633F" w:rsidRDefault="003F2D33" w14:paraId="56C067C2" w14:textId="35B54F3D">
      <w:pPr>
        <w:jc w:val="center"/>
        <w:rPr>
          <w:rFonts w:ascii="Century Gothic" w:hAnsi="Century Gothic"/>
          <w:b/>
          <w:sz w:val="20"/>
          <w:u w:val="single"/>
        </w:rPr>
      </w:pPr>
      <w:r w:rsidRPr="00FF31A6">
        <w:rPr>
          <w:rFonts w:ascii="Century Gothic" w:hAnsi="Century Gothic"/>
          <w:noProof/>
          <w:sz w:val="44"/>
          <w:lang w:eastAsia="en-GB"/>
        </w:rPr>
        <w:lastRenderedPageBreak/>
        <w:drawing>
          <wp:anchor distT="0" distB="0" distL="114300" distR="114300" simplePos="0" relativeHeight="251663360" behindDoc="0" locked="0" layoutInCell="1" allowOverlap="1" wp14:anchorId="3CF33394" wp14:editId="3423DD62">
            <wp:simplePos x="0" y="0"/>
            <wp:positionH relativeFrom="margin">
              <wp:posOffset>5785485</wp:posOffset>
            </wp:positionH>
            <wp:positionV relativeFrom="paragraph">
              <wp:posOffset>-47625</wp:posOffset>
            </wp:positionV>
            <wp:extent cx="860425" cy="10953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Badge.jpg"/>
                    <pic:cNvPicPr/>
                  </pic:nvPicPr>
                  <pic:blipFill>
                    <a:blip r:embed="rId9">
                      <a:extLst>
                        <a:ext uri="{28A0092B-C50C-407E-A947-70E740481C1C}">
                          <a14:useLocalDpi xmlns:a14="http://schemas.microsoft.com/office/drawing/2010/main" val="0"/>
                        </a:ext>
                      </a:extLst>
                    </a:blip>
                    <a:stretch>
                      <a:fillRect/>
                    </a:stretch>
                  </pic:blipFill>
                  <pic:spPr>
                    <a:xfrm>
                      <a:off x="0" y="0"/>
                      <a:ext cx="860425" cy="1095375"/>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noProof/>
          <w:sz w:val="44"/>
          <w:lang w:eastAsia="en-GB"/>
        </w:rPr>
        <w:drawing>
          <wp:anchor distT="0" distB="0" distL="114300" distR="114300" simplePos="0" relativeHeight="251661312" behindDoc="0" locked="0" layoutInCell="1" allowOverlap="1" wp14:anchorId="39D3DC07" wp14:editId="0B5AAF9A">
            <wp:simplePos x="0" y="0"/>
            <wp:positionH relativeFrom="column">
              <wp:posOffset>114300</wp:posOffset>
            </wp:positionH>
            <wp:positionV relativeFrom="paragraph">
              <wp:posOffset>-171450</wp:posOffset>
            </wp:positionV>
            <wp:extent cx="690963" cy="13430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00px-Coat_of_Arms_of_the_Roman_Catholic_Archdiocese_of_Birmingham.sv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90963" cy="1343025"/>
                    </a:xfrm>
                    <a:prstGeom prst="rect">
                      <a:avLst/>
                    </a:prstGeom>
                  </pic:spPr>
                </pic:pic>
              </a:graphicData>
            </a:graphic>
            <wp14:sizeRelH relativeFrom="margin">
              <wp14:pctWidth>0</wp14:pctWidth>
            </wp14:sizeRelH>
            <wp14:sizeRelV relativeFrom="margin">
              <wp14:pctHeight>0</wp14:pctHeight>
            </wp14:sizeRelV>
          </wp:anchor>
        </w:drawing>
      </w:r>
      <w:r w:rsidRPr="00C603FA" w:rsidR="0077633F">
        <w:rPr>
          <w:rFonts w:ascii="Century Gothic" w:hAnsi="Century Gothic"/>
          <w:b/>
          <w:sz w:val="28"/>
          <w:u w:val="single"/>
        </w:rPr>
        <w:t>Requirements for L</w:t>
      </w:r>
      <w:r w:rsidR="00C603FA">
        <w:rPr>
          <w:rFonts w:ascii="Century Gothic" w:hAnsi="Century Gothic"/>
          <w:b/>
          <w:sz w:val="28"/>
          <w:u w:val="single"/>
        </w:rPr>
        <w:t xml:space="preserve">evel </w:t>
      </w:r>
      <w:r w:rsidRPr="00C603FA" w:rsidR="0077633F">
        <w:rPr>
          <w:rFonts w:ascii="Century Gothic" w:hAnsi="Century Gothic"/>
          <w:b/>
          <w:sz w:val="28"/>
          <w:u w:val="single"/>
        </w:rPr>
        <w:t>3 Teaching Assistant</w:t>
      </w:r>
    </w:p>
    <w:p w:rsidR="00433228" w:rsidP="00433228" w:rsidRDefault="00433228" w14:paraId="3FE0C8C9" w14:textId="77777777">
      <w:pPr>
        <w:jc w:val="center"/>
        <w:rPr>
          <w:rFonts w:ascii="Century Gothic" w:hAnsi="Century Gothic"/>
          <w:i/>
        </w:rPr>
      </w:pPr>
    </w:p>
    <w:p w:rsidR="00433228" w:rsidP="003F2D33" w:rsidRDefault="00433228" w14:paraId="2C7CF814" w14:textId="77777777">
      <w:pPr>
        <w:spacing w:after="0"/>
        <w:jc w:val="center"/>
        <w:rPr>
          <w:rFonts w:ascii="Century Gothic" w:hAnsi="Century Gothic"/>
          <w:i/>
        </w:rPr>
      </w:pPr>
      <w:r>
        <w:rPr>
          <w:rFonts w:ascii="Century Gothic" w:hAnsi="Century Gothic"/>
          <w:i/>
        </w:rPr>
        <w:t xml:space="preserve">‘Bringing out the best in everyone, for the benefit of all, </w:t>
      </w:r>
    </w:p>
    <w:p w:rsidRPr="00433228" w:rsidR="00433228" w:rsidP="003F2D33" w:rsidRDefault="00433228" w14:paraId="1793A4BB" w14:textId="2D839878">
      <w:pPr>
        <w:spacing w:after="0"/>
        <w:jc w:val="center"/>
        <w:rPr>
          <w:rFonts w:ascii="Century Gothic" w:hAnsi="Century Gothic"/>
          <w:i/>
        </w:rPr>
      </w:pPr>
      <w:r>
        <w:rPr>
          <w:rFonts w:ascii="Century Gothic" w:hAnsi="Century Gothic"/>
          <w:i/>
        </w:rPr>
        <w:t>in the Spirit of Christ.’</w:t>
      </w:r>
    </w:p>
    <w:p w:rsidRPr="00C603FA" w:rsidR="00433228" w:rsidP="0077633F" w:rsidRDefault="00433228" w14:paraId="5DC5E3CB" w14:textId="5145F1DA">
      <w:pPr>
        <w:jc w:val="center"/>
        <w:rPr>
          <w:rFonts w:ascii="Century Gothic" w:hAnsi="Century Gothic"/>
          <w:sz w:val="20"/>
        </w:rPr>
      </w:pPr>
      <w:bookmarkStart w:name="_GoBack" w:id="0"/>
      <w:bookmarkEnd w:id="0"/>
    </w:p>
    <w:tbl>
      <w:tblPr>
        <w:tblStyle w:val="TableGrid"/>
        <w:tblW w:w="0" w:type="auto"/>
        <w:tblLook w:val="04A0" w:firstRow="1" w:lastRow="0" w:firstColumn="1" w:lastColumn="0" w:noHBand="0" w:noVBand="1"/>
      </w:tblPr>
      <w:tblGrid>
        <w:gridCol w:w="1613"/>
        <w:gridCol w:w="5420"/>
        <w:gridCol w:w="3423"/>
      </w:tblGrid>
      <w:tr w:rsidRPr="00C603FA" w:rsidR="0077633F" w:rsidTr="006D1A6F" w14:paraId="58382FEA" w14:textId="77777777">
        <w:tc>
          <w:tcPr>
            <w:tcW w:w="1413" w:type="dxa"/>
            <w:shd w:val="clear" w:color="auto" w:fill="D9D9D9" w:themeFill="background1" w:themeFillShade="D9"/>
          </w:tcPr>
          <w:p w:rsidRPr="00C603FA" w:rsidR="0077633F" w:rsidP="0077633F" w:rsidRDefault="0077633F" w14:paraId="7D3B458C" w14:textId="13315CBD">
            <w:pPr>
              <w:jc w:val="center"/>
              <w:rPr>
                <w:rFonts w:ascii="Century Gothic" w:hAnsi="Century Gothic"/>
                <w:b/>
                <w:sz w:val="28"/>
              </w:rPr>
            </w:pPr>
            <w:r w:rsidRPr="00C603FA">
              <w:rPr>
                <w:rFonts w:ascii="Century Gothic" w:hAnsi="Century Gothic"/>
                <w:b/>
                <w:sz w:val="28"/>
              </w:rPr>
              <w:t>Aspect</w:t>
            </w:r>
          </w:p>
        </w:tc>
        <w:tc>
          <w:tcPr>
            <w:tcW w:w="5557" w:type="dxa"/>
            <w:shd w:val="clear" w:color="auto" w:fill="D9D9D9" w:themeFill="background1" w:themeFillShade="D9"/>
          </w:tcPr>
          <w:p w:rsidRPr="00C603FA" w:rsidR="0077633F" w:rsidP="0077633F" w:rsidRDefault="0077633F" w14:paraId="65E813C7" w14:textId="3B3F5FE5">
            <w:pPr>
              <w:jc w:val="center"/>
              <w:rPr>
                <w:rFonts w:ascii="Century Gothic" w:hAnsi="Century Gothic"/>
                <w:b/>
                <w:sz w:val="28"/>
              </w:rPr>
            </w:pPr>
            <w:r w:rsidRPr="00C603FA">
              <w:rPr>
                <w:rFonts w:ascii="Century Gothic" w:hAnsi="Century Gothic"/>
                <w:b/>
                <w:sz w:val="28"/>
              </w:rPr>
              <w:t>Essential</w:t>
            </w:r>
          </w:p>
        </w:tc>
        <w:tc>
          <w:tcPr>
            <w:tcW w:w="3486" w:type="dxa"/>
            <w:shd w:val="clear" w:color="auto" w:fill="D9D9D9" w:themeFill="background1" w:themeFillShade="D9"/>
          </w:tcPr>
          <w:p w:rsidRPr="00C603FA" w:rsidR="0077633F" w:rsidP="0077633F" w:rsidRDefault="0077633F" w14:paraId="134BA651" w14:textId="2BD91374">
            <w:pPr>
              <w:jc w:val="center"/>
              <w:rPr>
                <w:rFonts w:ascii="Century Gothic" w:hAnsi="Century Gothic"/>
                <w:b/>
                <w:sz w:val="28"/>
              </w:rPr>
            </w:pPr>
            <w:r w:rsidRPr="00C603FA">
              <w:rPr>
                <w:rFonts w:ascii="Century Gothic" w:hAnsi="Century Gothic"/>
                <w:b/>
                <w:sz w:val="28"/>
              </w:rPr>
              <w:t>Desirable</w:t>
            </w:r>
          </w:p>
        </w:tc>
      </w:tr>
      <w:tr w:rsidRPr="00C603FA" w:rsidR="0077633F" w:rsidTr="006D1A6F" w14:paraId="43BF0B9B" w14:textId="77777777">
        <w:trPr>
          <w:cantSplit/>
          <w:trHeight w:val="368"/>
        </w:trPr>
        <w:tc>
          <w:tcPr>
            <w:tcW w:w="1413" w:type="dxa"/>
            <w:shd w:val="clear" w:color="auto" w:fill="D9D9D9" w:themeFill="background1" w:themeFillShade="D9"/>
          </w:tcPr>
          <w:p w:rsidRPr="00C603FA" w:rsidR="0077633F" w:rsidP="0077633F" w:rsidRDefault="0077633F" w14:paraId="7E931093" w14:textId="7A44775F">
            <w:pPr>
              <w:jc w:val="center"/>
              <w:rPr>
                <w:rFonts w:ascii="Century Gothic" w:hAnsi="Century Gothic"/>
                <w:b/>
                <w:sz w:val="20"/>
              </w:rPr>
            </w:pPr>
            <w:r w:rsidRPr="00C603FA">
              <w:rPr>
                <w:rFonts w:ascii="Century Gothic" w:hAnsi="Century Gothic"/>
                <w:b/>
                <w:sz w:val="20"/>
              </w:rPr>
              <w:t>Qualifications and Experience</w:t>
            </w:r>
          </w:p>
        </w:tc>
        <w:tc>
          <w:tcPr>
            <w:tcW w:w="5557" w:type="dxa"/>
          </w:tcPr>
          <w:p w:rsidRPr="00C603FA" w:rsidR="0077633F" w:rsidP="0077633F" w:rsidRDefault="0077633F" w14:paraId="6AEFDF2C" w14:textId="3C55732E">
            <w:pPr>
              <w:pStyle w:val="ListParagraph"/>
              <w:numPr>
                <w:ilvl w:val="0"/>
                <w:numId w:val="5"/>
              </w:numPr>
              <w:rPr>
                <w:rFonts w:ascii="Century Gothic" w:hAnsi="Century Gothic"/>
                <w:sz w:val="20"/>
              </w:rPr>
            </w:pPr>
            <w:r w:rsidRPr="00C603FA">
              <w:rPr>
                <w:rFonts w:ascii="Century Gothic" w:hAnsi="Century Gothic"/>
                <w:sz w:val="20"/>
              </w:rPr>
              <w:t xml:space="preserve">NVQ Level 3 Qualification in Early Years and Child Care or equivalent. </w:t>
            </w:r>
          </w:p>
        </w:tc>
        <w:tc>
          <w:tcPr>
            <w:tcW w:w="3486" w:type="dxa"/>
          </w:tcPr>
          <w:p w:rsidRPr="00C603FA" w:rsidR="0077633F" w:rsidP="0077633F" w:rsidRDefault="0077633F" w14:paraId="0F5179EC" w14:textId="113FC97D">
            <w:pPr>
              <w:pStyle w:val="ListParagraph"/>
              <w:numPr>
                <w:ilvl w:val="0"/>
                <w:numId w:val="5"/>
              </w:numPr>
              <w:rPr>
                <w:rFonts w:ascii="Century Gothic" w:hAnsi="Century Gothic"/>
                <w:sz w:val="20"/>
              </w:rPr>
            </w:pPr>
            <w:r w:rsidRPr="00C603FA">
              <w:rPr>
                <w:rFonts w:ascii="Century Gothic" w:hAnsi="Century Gothic"/>
                <w:sz w:val="20"/>
              </w:rPr>
              <w:t>Be a practising Catholic</w:t>
            </w:r>
          </w:p>
        </w:tc>
      </w:tr>
      <w:tr w:rsidRPr="00C603FA" w:rsidR="0077633F" w:rsidTr="006D1A6F" w14:paraId="19C4AD5B" w14:textId="77777777">
        <w:tc>
          <w:tcPr>
            <w:tcW w:w="1413" w:type="dxa"/>
            <w:shd w:val="clear" w:color="auto" w:fill="D9D9D9" w:themeFill="background1" w:themeFillShade="D9"/>
          </w:tcPr>
          <w:p w:rsidRPr="00C603FA" w:rsidR="0077633F" w:rsidP="0077633F" w:rsidRDefault="0077633F" w14:paraId="132D0DFB" w14:textId="56C9DEC1">
            <w:pPr>
              <w:jc w:val="center"/>
              <w:rPr>
                <w:rFonts w:ascii="Century Gothic" w:hAnsi="Century Gothic"/>
                <w:b/>
                <w:sz w:val="20"/>
              </w:rPr>
            </w:pPr>
            <w:r w:rsidRPr="00C603FA">
              <w:rPr>
                <w:rFonts w:ascii="Century Gothic" w:hAnsi="Century Gothic"/>
                <w:b/>
                <w:sz w:val="20"/>
              </w:rPr>
              <w:t>Knowledge and understanding</w:t>
            </w:r>
          </w:p>
        </w:tc>
        <w:tc>
          <w:tcPr>
            <w:tcW w:w="5557" w:type="dxa"/>
          </w:tcPr>
          <w:p w:rsidRPr="00C603FA" w:rsidR="0077633F" w:rsidP="0077633F" w:rsidRDefault="0077633F" w14:paraId="630B01AF" w14:textId="77777777">
            <w:pPr>
              <w:rPr>
                <w:rFonts w:ascii="Century Gothic" w:hAnsi="Century Gothic"/>
                <w:sz w:val="20"/>
              </w:rPr>
            </w:pPr>
            <w:r w:rsidRPr="00C603FA">
              <w:rPr>
                <w:rFonts w:ascii="Century Gothic" w:hAnsi="Century Gothic"/>
                <w:sz w:val="20"/>
              </w:rPr>
              <w:t>The Level 3 TA should have knowledge and understanding of:</w:t>
            </w:r>
          </w:p>
          <w:p w:rsidRPr="00C603FA" w:rsidR="0077633F" w:rsidP="0077633F" w:rsidRDefault="0077633F" w14:paraId="61BF00EF" w14:textId="77777777">
            <w:pPr>
              <w:pStyle w:val="ListParagraph"/>
              <w:numPr>
                <w:ilvl w:val="0"/>
                <w:numId w:val="5"/>
              </w:numPr>
              <w:rPr>
                <w:rFonts w:ascii="Century Gothic" w:hAnsi="Century Gothic"/>
                <w:sz w:val="20"/>
              </w:rPr>
            </w:pPr>
            <w:r w:rsidRPr="00C603FA">
              <w:rPr>
                <w:rFonts w:ascii="Century Gothic" w:hAnsi="Century Gothic"/>
                <w:sz w:val="20"/>
              </w:rPr>
              <w:t xml:space="preserve">support mechanisms for teaching staff; </w:t>
            </w:r>
          </w:p>
          <w:p w:rsidRPr="00C603FA" w:rsidR="0077633F" w:rsidP="0077633F" w:rsidRDefault="0077633F" w14:paraId="5DA19F4D" w14:textId="77777777">
            <w:pPr>
              <w:pStyle w:val="ListParagraph"/>
              <w:numPr>
                <w:ilvl w:val="0"/>
                <w:numId w:val="5"/>
              </w:numPr>
              <w:rPr>
                <w:rFonts w:ascii="Century Gothic" w:hAnsi="Century Gothic"/>
                <w:sz w:val="20"/>
              </w:rPr>
            </w:pPr>
            <w:r w:rsidRPr="00C603FA">
              <w:rPr>
                <w:rFonts w:ascii="Century Gothic" w:hAnsi="Century Gothic"/>
                <w:sz w:val="20"/>
              </w:rPr>
              <w:t xml:space="preserve">the National Curriculum structure; </w:t>
            </w:r>
          </w:p>
          <w:p w:rsidRPr="00C603FA" w:rsidR="0077633F" w:rsidP="0077633F" w:rsidRDefault="0077633F" w14:paraId="427E1366" w14:textId="6B560242">
            <w:pPr>
              <w:pStyle w:val="ListParagraph"/>
              <w:numPr>
                <w:ilvl w:val="0"/>
                <w:numId w:val="5"/>
              </w:numPr>
              <w:rPr>
                <w:rFonts w:ascii="Century Gothic" w:hAnsi="Century Gothic"/>
                <w:sz w:val="20"/>
              </w:rPr>
            </w:pPr>
            <w:r w:rsidRPr="00C603FA">
              <w:rPr>
                <w:rFonts w:ascii="Century Gothic" w:hAnsi="Century Gothic"/>
                <w:sz w:val="20"/>
              </w:rPr>
              <w:t>have awareness of policies and procedures relating to child protection, health and safety, equal opportunities, confidentiality.</w:t>
            </w:r>
          </w:p>
        </w:tc>
        <w:tc>
          <w:tcPr>
            <w:tcW w:w="3486" w:type="dxa"/>
          </w:tcPr>
          <w:p w:rsidRPr="00C603FA" w:rsidR="0077633F" w:rsidP="0077633F" w:rsidRDefault="0077633F" w14:paraId="773FBB2B" w14:textId="77777777">
            <w:pPr>
              <w:rPr>
                <w:rFonts w:ascii="Century Gothic" w:hAnsi="Century Gothic"/>
                <w:sz w:val="20"/>
              </w:rPr>
            </w:pPr>
            <w:r w:rsidRPr="00C603FA">
              <w:rPr>
                <w:rFonts w:ascii="Century Gothic" w:hAnsi="Century Gothic"/>
                <w:sz w:val="20"/>
              </w:rPr>
              <w:t xml:space="preserve">In addition, the Level 3 TA might also have knowledge and understanding of: </w:t>
            </w:r>
          </w:p>
          <w:p w:rsidRPr="00C603FA" w:rsidR="0077633F" w:rsidP="0077633F" w:rsidRDefault="0077633F" w14:paraId="06844021" w14:textId="77777777">
            <w:pPr>
              <w:pStyle w:val="ListParagraph"/>
              <w:numPr>
                <w:ilvl w:val="0"/>
                <w:numId w:val="6"/>
              </w:numPr>
              <w:rPr>
                <w:rFonts w:ascii="Century Gothic" w:hAnsi="Century Gothic"/>
                <w:sz w:val="20"/>
              </w:rPr>
            </w:pPr>
            <w:r w:rsidRPr="00C603FA">
              <w:rPr>
                <w:rFonts w:ascii="Century Gothic" w:hAnsi="Century Gothic"/>
                <w:sz w:val="20"/>
              </w:rPr>
              <w:t xml:space="preserve">the different ways in which children learn; </w:t>
            </w:r>
          </w:p>
          <w:p w:rsidRPr="00C603FA" w:rsidR="0077633F" w:rsidP="0077633F" w:rsidRDefault="0077633F" w14:paraId="79BB1940" w14:textId="5A338BBA">
            <w:pPr>
              <w:pStyle w:val="ListParagraph"/>
              <w:numPr>
                <w:ilvl w:val="0"/>
                <w:numId w:val="6"/>
              </w:numPr>
              <w:rPr>
                <w:rFonts w:ascii="Century Gothic" w:hAnsi="Century Gothic"/>
                <w:sz w:val="20"/>
              </w:rPr>
            </w:pPr>
            <w:r w:rsidRPr="00C603FA">
              <w:rPr>
                <w:rFonts w:ascii="Century Gothic" w:hAnsi="Century Gothic"/>
                <w:sz w:val="20"/>
              </w:rPr>
              <w:t>behaviour-management strategies;</w:t>
            </w:r>
          </w:p>
        </w:tc>
      </w:tr>
      <w:tr w:rsidRPr="00C603FA" w:rsidR="0077633F" w:rsidTr="006D1A6F" w14:paraId="469E2E08" w14:textId="77777777">
        <w:tc>
          <w:tcPr>
            <w:tcW w:w="1413" w:type="dxa"/>
            <w:shd w:val="clear" w:color="auto" w:fill="D9D9D9" w:themeFill="background1" w:themeFillShade="D9"/>
          </w:tcPr>
          <w:p w:rsidRPr="00C603FA" w:rsidR="0077633F" w:rsidP="0077633F" w:rsidRDefault="0077633F" w14:paraId="293B2E56" w14:textId="161CA114">
            <w:pPr>
              <w:jc w:val="center"/>
              <w:rPr>
                <w:rFonts w:ascii="Century Gothic" w:hAnsi="Century Gothic"/>
                <w:b/>
                <w:sz w:val="20"/>
              </w:rPr>
            </w:pPr>
            <w:r w:rsidRPr="00C603FA">
              <w:rPr>
                <w:rFonts w:ascii="Century Gothic" w:hAnsi="Century Gothic"/>
                <w:b/>
                <w:sz w:val="20"/>
              </w:rPr>
              <w:t>Skills</w:t>
            </w:r>
          </w:p>
        </w:tc>
        <w:tc>
          <w:tcPr>
            <w:tcW w:w="5557" w:type="dxa"/>
          </w:tcPr>
          <w:p w:rsidRPr="00C603FA" w:rsidR="0077633F" w:rsidP="0077633F" w:rsidRDefault="0077633F" w14:paraId="52088D3C" w14:textId="77777777">
            <w:pPr>
              <w:rPr>
                <w:rFonts w:ascii="Century Gothic" w:hAnsi="Century Gothic"/>
                <w:sz w:val="20"/>
              </w:rPr>
            </w:pPr>
            <w:r w:rsidRPr="00C603FA">
              <w:rPr>
                <w:rFonts w:ascii="Century Gothic" w:hAnsi="Century Gothic"/>
                <w:sz w:val="20"/>
              </w:rPr>
              <w:t xml:space="preserve">The Level 3 TA will be able to: </w:t>
            </w:r>
          </w:p>
          <w:p w:rsidRPr="00C603FA" w:rsidR="0077633F" w:rsidP="0077633F" w:rsidRDefault="0077633F" w14:paraId="03735DAB" w14:textId="77777777">
            <w:pPr>
              <w:pStyle w:val="ListParagraph"/>
              <w:numPr>
                <w:ilvl w:val="0"/>
                <w:numId w:val="7"/>
              </w:numPr>
              <w:rPr>
                <w:rFonts w:ascii="Century Gothic" w:hAnsi="Century Gothic"/>
                <w:sz w:val="20"/>
              </w:rPr>
            </w:pPr>
            <w:r w:rsidRPr="00C603FA">
              <w:rPr>
                <w:rFonts w:ascii="Century Gothic" w:hAnsi="Century Gothic"/>
                <w:sz w:val="20"/>
              </w:rPr>
              <w:t xml:space="preserve">contribute to a range of teaching, learning and pastoral activities; </w:t>
            </w:r>
          </w:p>
          <w:p w:rsidRPr="00C603FA" w:rsidR="0077633F" w:rsidP="0077633F" w:rsidRDefault="0077633F" w14:paraId="33A5E12A" w14:textId="77777777">
            <w:pPr>
              <w:pStyle w:val="ListParagraph"/>
              <w:numPr>
                <w:ilvl w:val="0"/>
                <w:numId w:val="7"/>
              </w:numPr>
              <w:rPr>
                <w:rFonts w:ascii="Century Gothic" w:hAnsi="Century Gothic"/>
                <w:sz w:val="20"/>
              </w:rPr>
            </w:pPr>
            <w:r w:rsidRPr="00C603FA">
              <w:rPr>
                <w:rFonts w:ascii="Century Gothic" w:hAnsi="Century Gothic"/>
                <w:sz w:val="20"/>
              </w:rPr>
              <w:t xml:space="preserve">plan, monitor and assess; </w:t>
            </w:r>
          </w:p>
          <w:p w:rsidRPr="00C603FA" w:rsidR="0077633F" w:rsidP="0077633F" w:rsidRDefault="0077633F" w14:paraId="02FDE7DF" w14:textId="77777777">
            <w:pPr>
              <w:pStyle w:val="ListParagraph"/>
              <w:numPr>
                <w:ilvl w:val="0"/>
                <w:numId w:val="7"/>
              </w:numPr>
              <w:rPr>
                <w:rFonts w:ascii="Century Gothic" w:hAnsi="Century Gothic"/>
                <w:sz w:val="20"/>
              </w:rPr>
            </w:pPr>
            <w:r w:rsidRPr="00C603FA">
              <w:rPr>
                <w:rFonts w:ascii="Century Gothic" w:hAnsi="Century Gothic"/>
                <w:sz w:val="20"/>
              </w:rPr>
              <w:t xml:space="preserve">take responsibility, with minimum supervision, for delivering work programmes over an extended period to groups of children with complex needs; </w:t>
            </w:r>
          </w:p>
          <w:p w:rsidRPr="00C603FA" w:rsidR="0077633F" w:rsidP="0077633F" w:rsidRDefault="0077633F" w14:paraId="6832E55B" w14:textId="77777777">
            <w:pPr>
              <w:pStyle w:val="ListParagraph"/>
              <w:numPr>
                <w:ilvl w:val="0"/>
                <w:numId w:val="7"/>
              </w:numPr>
              <w:rPr>
                <w:rFonts w:ascii="Century Gothic" w:hAnsi="Century Gothic"/>
                <w:sz w:val="20"/>
              </w:rPr>
            </w:pPr>
            <w:r w:rsidRPr="00C603FA">
              <w:rPr>
                <w:rFonts w:ascii="Century Gothic" w:hAnsi="Century Gothic"/>
                <w:sz w:val="20"/>
              </w:rPr>
              <w:t xml:space="preserve">demonstrate good communication skills both written and spoken; </w:t>
            </w:r>
          </w:p>
          <w:p w:rsidRPr="00C603FA" w:rsidR="0077633F" w:rsidP="0077633F" w:rsidRDefault="0077633F" w14:paraId="1479B798" w14:textId="77777777">
            <w:pPr>
              <w:pStyle w:val="ListParagraph"/>
              <w:numPr>
                <w:ilvl w:val="0"/>
                <w:numId w:val="7"/>
              </w:numPr>
              <w:rPr>
                <w:rFonts w:ascii="Century Gothic" w:hAnsi="Century Gothic"/>
                <w:sz w:val="20"/>
              </w:rPr>
            </w:pPr>
            <w:r w:rsidRPr="00C603FA">
              <w:rPr>
                <w:rFonts w:ascii="Century Gothic" w:hAnsi="Century Gothic"/>
                <w:sz w:val="20"/>
              </w:rPr>
              <w:t xml:space="preserve">demonstrate good ICT skills; </w:t>
            </w:r>
          </w:p>
          <w:p w:rsidRPr="00C603FA" w:rsidR="0077633F" w:rsidP="006D1A6F" w:rsidRDefault="0077633F" w14:paraId="5E6D6E82" w14:textId="6488F8E2">
            <w:pPr>
              <w:pStyle w:val="ListParagraph"/>
              <w:numPr>
                <w:ilvl w:val="0"/>
                <w:numId w:val="7"/>
              </w:numPr>
              <w:rPr>
                <w:rFonts w:ascii="Century Gothic" w:hAnsi="Century Gothic"/>
                <w:sz w:val="20"/>
              </w:rPr>
            </w:pPr>
            <w:r w:rsidRPr="00C603FA">
              <w:rPr>
                <w:rFonts w:ascii="Century Gothic" w:hAnsi="Century Gothic"/>
                <w:sz w:val="20"/>
              </w:rPr>
              <w:t>work independently and as part of a team</w:t>
            </w:r>
            <w:r w:rsidRPr="00C603FA" w:rsidR="006D1A6F">
              <w:rPr>
                <w:rFonts w:ascii="Century Gothic" w:hAnsi="Century Gothic"/>
                <w:sz w:val="20"/>
              </w:rPr>
              <w:t>, showing excellent initiative.</w:t>
            </w:r>
          </w:p>
        </w:tc>
        <w:tc>
          <w:tcPr>
            <w:tcW w:w="3486" w:type="dxa"/>
          </w:tcPr>
          <w:p w:rsidRPr="00C603FA" w:rsidR="0077633F" w:rsidP="00E35F1D" w:rsidRDefault="0077633F" w14:paraId="0170C1DD" w14:textId="77777777">
            <w:pPr>
              <w:pStyle w:val="ListParagraph"/>
              <w:numPr>
                <w:ilvl w:val="0"/>
                <w:numId w:val="7"/>
              </w:numPr>
              <w:rPr>
                <w:rFonts w:ascii="Century Gothic" w:hAnsi="Century Gothic"/>
                <w:sz w:val="20"/>
              </w:rPr>
            </w:pPr>
            <w:r w:rsidRPr="00C603FA">
              <w:rPr>
                <w:rFonts w:ascii="Century Gothic" w:hAnsi="Century Gothic"/>
                <w:sz w:val="20"/>
              </w:rPr>
              <w:t>Have experience of delivering teaching and learning to a whole class.</w:t>
            </w:r>
          </w:p>
          <w:p w:rsidRPr="00C603FA" w:rsidR="006D1A6F" w:rsidP="00E35F1D" w:rsidRDefault="006D1A6F" w14:paraId="27356631" w14:textId="133E646A">
            <w:pPr>
              <w:pStyle w:val="ListParagraph"/>
              <w:numPr>
                <w:ilvl w:val="0"/>
                <w:numId w:val="7"/>
              </w:numPr>
              <w:rPr>
                <w:rFonts w:ascii="Century Gothic" w:hAnsi="Century Gothic"/>
                <w:sz w:val="20"/>
              </w:rPr>
            </w:pPr>
            <w:r w:rsidRPr="00C603FA">
              <w:rPr>
                <w:rFonts w:ascii="Century Gothic" w:hAnsi="Century Gothic"/>
                <w:sz w:val="20"/>
              </w:rPr>
              <w:t>Have experience of delivering the Read, Write Inc. phonics programme.</w:t>
            </w:r>
          </w:p>
        </w:tc>
      </w:tr>
      <w:tr w:rsidRPr="00C603FA" w:rsidR="0077633F" w:rsidTr="006D1A6F" w14:paraId="03FB8BE1" w14:textId="77777777">
        <w:tc>
          <w:tcPr>
            <w:tcW w:w="1413" w:type="dxa"/>
            <w:shd w:val="clear" w:color="auto" w:fill="D9D9D9" w:themeFill="background1" w:themeFillShade="D9"/>
          </w:tcPr>
          <w:p w:rsidRPr="00C603FA" w:rsidR="0077633F" w:rsidP="0077633F" w:rsidRDefault="0077633F" w14:paraId="3D58C6A4" w14:textId="3F491FDE">
            <w:pPr>
              <w:jc w:val="center"/>
              <w:rPr>
                <w:rFonts w:ascii="Century Gothic" w:hAnsi="Century Gothic"/>
                <w:b/>
                <w:sz w:val="20"/>
              </w:rPr>
            </w:pPr>
            <w:r w:rsidRPr="00C603FA">
              <w:rPr>
                <w:rFonts w:ascii="Century Gothic" w:hAnsi="Century Gothic"/>
                <w:b/>
                <w:sz w:val="20"/>
              </w:rPr>
              <w:t>Personal Qualities</w:t>
            </w:r>
          </w:p>
        </w:tc>
        <w:tc>
          <w:tcPr>
            <w:tcW w:w="5557" w:type="dxa"/>
          </w:tcPr>
          <w:p w:rsidRPr="00C603FA" w:rsidR="006D1A6F" w:rsidP="006D1A6F" w:rsidRDefault="006D1A6F" w14:paraId="256296F7" w14:textId="28C0B226">
            <w:pPr>
              <w:pStyle w:val="ListParagraph"/>
              <w:numPr>
                <w:ilvl w:val="0"/>
                <w:numId w:val="8"/>
              </w:numPr>
              <w:rPr>
                <w:rFonts w:ascii="Century Gothic" w:hAnsi="Century Gothic"/>
                <w:sz w:val="20"/>
              </w:rPr>
            </w:pPr>
            <w:r w:rsidRPr="00C603FA">
              <w:rPr>
                <w:rFonts w:ascii="Century Gothic" w:hAnsi="Century Gothic"/>
                <w:sz w:val="20"/>
              </w:rPr>
              <w:t>Celebrate</w:t>
            </w:r>
            <w:r w:rsidRPr="00C603FA">
              <w:rPr>
                <w:rFonts w:ascii="Century Gothic" w:hAnsi="Century Gothic"/>
                <w:sz w:val="20"/>
              </w:rPr>
              <w:t>s</w:t>
            </w:r>
            <w:r w:rsidRPr="00C603FA">
              <w:rPr>
                <w:rFonts w:ascii="Century Gothic" w:hAnsi="Century Gothic"/>
                <w:sz w:val="20"/>
              </w:rPr>
              <w:t xml:space="preserve"> and uphold the Catholic faith, beliefs and virtues of our school.</w:t>
            </w:r>
          </w:p>
          <w:p w:rsidRPr="00C603FA" w:rsidR="006D1A6F" w:rsidP="006D1A6F" w:rsidRDefault="006D1A6F" w14:paraId="046E5C31" w14:textId="77777777">
            <w:pPr>
              <w:pStyle w:val="ListParagraph"/>
              <w:numPr>
                <w:ilvl w:val="0"/>
                <w:numId w:val="8"/>
              </w:numPr>
              <w:rPr>
                <w:rFonts w:ascii="Century Gothic" w:hAnsi="Century Gothic"/>
                <w:sz w:val="20"/>
              </w:rPr>
            </w:pPr>
            <w:r w:rsidRPr="00C603FA">
              <w:rPr>
                <w:rFonts w:ascii="Century Gothic" w:hAnsi="Century Gothic"/>
                <w:sz w:val="20"/>
              </w:rPr>
              <w:t xml:space="preserve">High regard for safeguarding and children’s holistic welfare. </w:t>
            </w:r>
          </w:p>
          <w:p w:rsidRPr="00C603FA" w:rsidR="006D1A6F" w:rsidP="006D1A6F" w:rsidRDefault="006D1A6F" w14:paraId="10BC3789" w14:textId="28711598">
            <w:pPr>
              <w:pStyle w:val="ListParagraph"/>
              <w:numPr>
                <w:ilvl w:val="0"/>
                <w:numId w:val="8"/>
              </w:numPr>
              <w:rPr>
                <w:rFonts w:ascii="Century Gothic" w:hAnsi="Century Gothic"/>
                <w:sz w:val="20"/>
              </w:rPr>
            </w:pPr>
            <w:r w:rsidRPr="00C603FA">
              <w:rPr>
                <w:rFonts w:ascii="Century Gothic" w:hAnsi="Century Gothic"/>
                <w:color w:val="000000"/>
                <w:sz w:val="20"/>
              </w:rPr>
              <w:t xml:space="preserve">Approachable and fun </w:t>
            </w:r>
          </w:p>
          <w:p w:rsidRPr="00C603FA" w:rsidR="006D1A6F" w:rsidP="006D1A6F" w:rsidRDefault="006D1A6F" w14:paraId="22E8485D" w14:textId="3B165CD5">
            <w:pPr>
              <w:pStyle w:val="ListParagraph"/>
              <w:numPr>
                <w:ilvl w:val="0"/>
                <w:numId w:val="8"/>
              </w:numPr>
              <w:rPr>
                <w:rFonts w:ascii="Century Gothic" w:hAnsi="Century Gothic"/>
                <w:sz w:val="20"/>
              </w:rPr>
            </w:pPr>
            <w:r w:rsidRPr="00C603FA">
              <w:rPr>
                <w:rFonts w:ascii="Century Gothic" w:hAnsi="Century Gothic"/>
                <w:color w:val="000000"/>
                <w:sz w:val="20"/>
              </w:rPr>
              <w:t xml:space="preserve">Committed and resilient, working to find solutions to challenge when they arise. </w:t>
            </w:r>
          </w:p>
          <w:p w:rsidRPr="00C603FA" w:rsidR="006D1A6F" w:rsidP="006D1A6F" w:rsidRDefault="006D1A6F" w14:paraId="4CBBEB45" w14:textId="77777777">
            <w:pPr>
              <w:pStyle w:val="ListParagraph"/>
              <w:numPr>
                <w:ilvl w:val="0"/>
                <w:numId w:val="8"/>
              </w:numPr>
              <w:rPr>
                <w:rFonts w:ascii="Century Gothic" w:hAnsi="Century Gothic"/>
                <w:sz w:val="20"/>
              </w:rPr>
            </w:pPr>
            <w:r w:rsidRPr="00C603FA">
              <w:rPr>
                <w:rFonts w:ascii="Century Gothic" w:hAnsi="Century Gothic"/>
                <w:color w:val="000000"/>
                <w:sz w:val="20"/>
              </w:rPr>
              <w:t>Empathetic</w:t>
            </w:r>
          </w:p>
          <w:p w:rsidRPr="00C603FA" w:rsidR="006D1A6F" w:rsidP="006D1A6F" w:rsidRDefault="006D1A6F" w14:paraId="68E8FFAF" w14:textId="77777777">
            <w:pPr>
              <w:pStyle w:val="ListParagraph"/>
              <w:numPr>
                <w:ilvl w:val="0"/>
                <w:numId w:val="8"/>
              </w:numPr>
              <w:rPr>
                <w:rFonts w:ascii="Century Gothic" w:hAnsi="Century Gothic"/>
                <w:sz w:val="20"/>
              </w:rPr>
            </w:pPr>
            <w:r w:rsidRPr="00C603FA">
              <w:rPr>
                <w:rFonts w:ascii="Century Gothic" w:hAnsi="Century Gothic"/>
                <w:color w:val="000000"/>
                <w:sz w:val="20"/>
              </w:rPr>
              <w:t xml:space="preserve">Enthusiastic and passionate </w:t>
            </w:r>
          </w:p>
          <w:p w:rsidRPr="00C603FA" w:rsidR="006D1A6F" w:rsidP="006D1A6F" w:rsidRDefault="006D1A6F" w14:paraId="70B7E8F2" w14:textId="712635E2">
            <w:pPr>
              <w:pStyle w:val="ListParagraph"/>
              <w:numPr>
                <w:ilvl w:val="0"/>
                <w:numId w:val="8"/>
              </w:numPr>
              <w:rPr>
                <w:rFonts w:ascii="Century Gothic" w:hAnsi="Century Gothic"/>
                <w:sz w:val="20"/>
              </w:rPr>
            </w:pPr>
            <w:r w:rsidRPr="00C603FA">
              <w:rPr>
                <w:rFonts w:ascii="Century Gothic" w:hAnsi="Century Gothic"/>
                <w:color w:val="000000"/>
                <w:sz w:val="20"/>
              </w:rPr>
              <w:t xml:space="preserve">Organised, approachable and adaptable </w:t>
            </w:r>
          </w:p>
          <w:p w:rsidRPr="00C603FA" w:rsidR="006D1A6F" w:rsidP="006D1A6F" w:rsidRDefault="006D1A6F" w14:paraId="714E9AE9" w14:textId="77777777">
            <w:pPr>
              <w:pStyle w:val="ListParagraph"/>
              <w:numPr>
                <w:ilvl w:val="0"/>
                <w:numId w:val="8"/>
              </w:numPr>
              <w:rPr>
                <w:rFonts w:ascii="Century Gothic" w:hAnsi="Century Gothic"/>
                <w:sz w:val="20"/>
              </w:rPr>
            </w:pPr>
            <w:r w:rsidRPr="00C603FA">
              <w:rPr>
                <w:rFonts w:ascii="Century Gothic" w:hAnsi="Century Gothic"/>
                <w:color w:val="000000"/>
                <w:sz w:val="20"/>
              </w:rPr>
              <w:t xml:space="preserve">Patient and positive </w:t>
            </w:r>
          </w:p>
          <w:p w:rsidRPr="00C603FA" w:rsidR="006D1A6F" w:rsidP="006D1A6F" w:rsidRDefault="006D1A6F" w14:paraId="181549C4" w14:textId="77777777">
            <w:pPr>
              <w:pStyle w:val="ListParagraph"/>
              <w:numPr>
                <w:ilvl w:val="0"/>
                <w:numId w:val="8"/>
              </w:numPr>
              <w:rPr>
                <w:rFonts w:ascii="Century Gothic" w:hAnsi="Century Gothic"/>
                <w:sz w:val="20"/>
              </w:rPr>
            </w:pPr>
            <w:r w:rsidRPr="00C603FA">
              <w:rPr>
                <w:rFonts w:ascii="Century Gothic" w:hAnsi="Century Gothic"/>
                <w:color w:val="000000"/>
                <w:sz w:val="20"/>
              </w:rPr>
              <w:t xml:space="preserve">Resourceful </w:t>
            </w:r>
          </w:p>
          <w:p w:rsidRPr="00C603FA" w:rsidR="006D1A6F" w:rsidP="006D1A6F" w:rsidRDefault="006D1A6F" w14:paraId="03358B38" w14:textId="77777777">
            <w:pPr>
              <w:pStyle w:val="ListParagraph"/>
              <w:numPr>
                <w:ilvl w:val="0"/>
                <w:numId w:val="8"/>
              </w:numPr>
              <w:rPr>
                <w:rFonts w:ascii="Century Gothic" w:hAnsi="Century Gothic"/>
                <w:sz w:val="20"/>
              </w:rPr>
            </w:pPr>
            <w:r w:rsidRPr="00C603FA">
              <w:rPr>
                <w:rFonts w:ascii="Century Gothic" w:hAnsi="Century Gothic"/>
                <w:sz w:val="20"/>
              </w:rPr>
              <w:t xml:space="preserve">Ability to adapt to a variety of situations. </w:t>
            </w:r>
          </w:p>
          <w:p w:rsidRPr="00C603FA" w:rsidR="006D1A6F" w:rsidP="006D1A6F" w:rsidRDefault="006D1A6F" w14:paraId="382A93D3" w14:textId="77777777">
            <w:pPr>
              <w:pStyle w:val="ListParagraph"/>
              <w:numPr>
                <w:ilvl w:val="0"/>
                <w:numId w:val="8"/>
              </w:numPr>
              <w:rPr>
                <w:rFonts w:ascii="Century Gothic" w:hAnsi="Century Gothic"/>
                <w:sz w:val="20"/>
              </w:rPr>
            </w:pPr>
            <w:r w:rsidRPr="00C603FA">
              <w:rPr>
                <w:rFonts w:ascii="Century Gothic" w:hAnsi="Century Gothic"/>
                <w:sz w:val="20"/>
              </w:rPr>
              <w:t>Conscientious attitude to work.</w:t>
            </w:r>
          </w:p>
          <w:p w:rsidRPr="00C603FA" w:rsidR="006D1A6F" w:rsidP="006D1A6F" w:rsidRDefault="006D1A6F" w14:paraId="5475CD23" w14:textId="77777777">
            <w:pPr>
              <w:pStyle w:val="ListParagraph"/>
              <w:numPr>
                <w:ilvl w:val="0"/>
                <w:numId w:val="8"/>
              </w:numPr>
              <w:rPr>
                <w:rFonts w:ascii="Century Gothic" w:hAnsi="Century Gothic"/>
                <w:sz w:val="20"/>
              </w:rPr>
            </w:pPr>
            <w:r w:rsidRPr="00C603FA">
              <w:rPr>
                <w:rFonts w:ascii="Century Gothic" w:hAnsi="Century Gothic"/>
                <w:sz w:val="20"/>
              </w:rPr>
              <w:t xml:space="preserve">Punctual </w:t>
            </w:r>
          </w:p>
          <w:p w:rsidRPr="00C603FA" w:rsidR="006D1A6F" w:rsidP="006D1A6F" w:rsidRDefault="006D1A6F" w14:paraId="464B8D22" w14:textId="1012130F">
            <w:pPr>
              <w:pStyle w:val="ListParagraph"/>
              <w:numPr>
                <w:ilvl w:val="0"/>
                <w:numId w:val="8"/>
              </w:numPr>
              <w:rPr>
                <w:rFonts w:ascii="Century Gothic" w:hAnsi="Century Gothic"/>
                <w:sz w:val="20"/>
              </w:rPr>
            </w:pPr>
            <w:r w:rsidRPr="00C603FA">
              <w:rPr>
                <w:rFonts w:ascii="Century Gothic" w:hAnsi="Century Gothic"/>
                <w:sz w:val="20"/>
              </w:rPr>
              <w:t>Team player, going a</w:t>
            </w:r>
            <w:r w:rsidRPr="00C603FA">
              <w:rPr>
                <w:rFonts w:ascii="Century Gothic" w:hAnsi="Century Gothic"/>
                <w:sz w:val="20"/>
              </w:rPr>
              <w:t>bove and beyond to support the needs of the class t</w:t>
            </w:r>
            <w:r w:rsidRPr="00C603FA">
              <w:rPr>
                <w:rFonts w:ascii="Century Gothic" w:hAnsi="Century Gothic"/>
                <w:sz w:val="20"/>
              </w:rPr>
              <w:t>eacher, children and school.</w:t>
            </w:r>
          </w:p>
          <w:p w:rsidRPr="00C603FA" w:rsidR="006D1A6F" w:rsidP="006D1A6F" w:rsidRDefault="006D1A6F" w14:paraId="465743D1" w14:textId="77777777">
            <w:pPr>
              <w:pStyle w:val="ListParagraph"/>
              <w:numPr>
                <w:ilvl w:val="0"/>
                <w:numId w:val="8"/>
              </w:numPr>
              <w:rPr>
                <w:rFonts w:ascii="Century Gothic" w:hAnsi="Century Gothic"/>
                <w:sz w:val="20"/>
              </w:rPr>
            </w:pPr>
            <w:r w:rsidRPr="00C603FA">
              <w:rPr>
                <w:rFonts w:ascii="Century Gothic" w:hAnsi="Century Gothic"/>
                <w:sz w:val="20"/>
              </w:rPr>
              <w:t xml:space="preserve">Calm under pressure. </w:t>
            </w:r>
          </w:p>
          <w:p w:rsidRPr="00C603FA" w:rsidR="006D1A6F" w:rsidP="006D1A6F" w:rsidRDefault="006D1A6F" w14:paraId="1CD1876A" w14:textId="77777777">
            <w:pPr>
              <w:pStyle w:val="ListParagraph"/>
              <w:numPr>
                <w:ilvl w:val="0"/>
                <w:numId w:val="8"/>
              </w:numPr>
              <w:rPr>
                <w:rFonts w:ascii="Century Gothic" w:hAnsi="Century Gothic"/>
                <w:sz w:val="20"/>
              </w:rPr>
            </w:pPr>
            <w:r w:rsidRPr="00C603FA">
              <w:rPr>
                <w:rFonts w:ascii="Century Gothic" w:hAnsi="Century Gothic"/>
                <w:sz w:val="20"/>
              </w:rPr>
              <w:t xml:space="preserve">Maintains confidentiality. </w:t>
            </w:r>
          </w:p>
          <w:p w:rsidRPr="00C603FA" w:rsidR="006D1A6F" w:rsidP="006D1A6F" w:rsidRDefault="006D1A6F" w14:paraId="451802E4" w14:textId="77777777">
            <w:pPr>
              <w:pStyle w:val="ListParagraph"/>
              <w:numPr>
                <w:ilvl w:val="0"/>
                <w:numId w:val="8"/>
              </w:numPr>
              <w:rPr>
                <w:rFonts w:ascii="Century Gothic" w:hAnsi="Century Gothic"/>
                <w:sz w:val="20"/>
              </w:rPr>
            </w:pPr>
            <w:r w:rsidRPr="00C603FA">
              <w:rPr>
                <w:rFonts w:ascii="Century Gothic" w:hAnsi="Century Gothic"/>
                <w:sz w:val="20"/>
              </w:rPr>
              <w:t>Enthusiastic and fun.</w:t>
            </w:r>
          </w:p>
          <w:p w:rsidRPr="00C603FA" w:rsidR="006D1A6F" w:rsidP="006D1A6F" w:rsidRDefault="006D1A6F" w14:paraId="11C96456" w14:textId="0915C5E5">
            <w:pPr>
              <w:pStyle w:val="ListParagraph"/>
              <w:numPr>
                <w:ilvl w:val="0"/>
                <w:numId w:val="8"/>
              </w:numPr>
              <w:rPr>
                <w:rFonts w:ascii="Century Gothic" w:hAnsi="Century Gothic"/>
                <w:sz w:val="20"/>
              </w:rPr>
            </w:pPr>
            <w:r w:rsidRPr="00C603FA">
              <w:rPr>
                <w:rFonts w:ascii="Century Gothic" w:hAnsi="Century Gothic"/>
                <w:color w:val="000000"/>
                <w:sz w:val="20"/>
              </w:rPr>
              <w:t>Brings out the best in themselves and others.</w:t>
            </w:r>
          </w:p>
        </w:tc>
        <w:tc>
          <w:tcPr>
            <w:tcW w:w="3486" w:type="dxa"/>
          </w:tcPr>
          <w:p w:rsidRPr="00C603FA" w:rsidR="0077633F" w:rsidP="006D1A6F" w:rsidRDefault="0077633F" w14:paraId="761AFA26" w14:textId="5A772962">
            <w:pPr>
              <w:rPr>
                <w:rFonts w:ascii="Century Gothic" w:hAnsi="Century Gothic"/>
                <w:sz w:val="20"/>
              </w:rPr>
            </w:pPr>
          </w:p>
        </w:tc>
      </w:tr>
    </w:tbl>
    <w:p w:rsidRPr="00C603FA" w:rsidR="009E3ED2" w:rsidP="009E3ED2" w:rsidRDefault="004F73D2" w14:paraId="5D9A13F2" w14:textId="77777777">
      <w:pPr>
        <w:pStyle w:val="NormalWeb"/>
        <w:spacing w:before="0" w:beforeAutospacing="0" w:after="0" w:afterAutospacing="0"/>
        <w:rPr>
          <w:rFonts w:ascii="Century Gothic" w:hAnsi="Century Gothic"/>
          <w:color w:val="000000"/>
          <w:sz w:val="20"/>
          <w:szCs w:val="22"/>
        </w:rPr>
      </w:pPr>
      <w:r w:rsidRPr="00C603FA">
        <w:rPr>
          <w:rFonts w:ascii="Century Gothic" w:hAnsi="Century Gothic"/>
          <w:color w:val="000000"/>
          <w:szCs w:val="27"/>
        </w:rPr>
        <w:t>E</w:t>
      </w:r>
      <w:r w:rsidRPr="00C603FA">
        <w:rPr>
          <w:rFonts w:ascii="Century Gothic" w:hAnsi="Century Gothic"/>
          <w:color w:val="000000"/>
          <w:sz w:val="20"/>
          <w:szCs w:val="22"/>
        </w:rPr>
        <w:t xml:space="preserve">ssential characteristics will be assessed at the short-listing stage. </w:t>
      </w:r>
    </w:p>
    <w:p w:rsidRPr="00C603FA" w:rsidR="009E3ED2" w:rsidP="009E3ED2" w:rsidRDefault="009E3ED2" w14:paraId="0C59764D" w14:textId="77777777">
      <w:pPr>
        <w:pStyle w:val="NormalWeb"/>
        <w:spacing w:before="0" w:beforeAutospacing="0" w:after="0" w:afterAutospacing="0"/>
        <w:rPr>
          <w:rFonts w:ascii="Century Gothic" w:hAnsi="Century Gothic"/>
          <w:color w:val="000000"/>
          <w:sz w:val="20"/>
          <w:szCs w:val="22"/>
        </w:rPr>
      </w:pPr>
    </w:p>
    <w:p w:rsidRPr="00C603FA" w:rsidR="009E3ED2" w:rsidP="009E3ED2" w:rsidRDefault="004F73D2" w14:paraId="53C0632C" w14:textId="77777777">
      <w:pPr>
        <w:pStyle w:val="NormalWeb"/>
        <w:spacing w:before="0" w:beforeAutospacing="0" w:after="0" w:afterAutospacing="0"/>
        <w:rPr>
          <w:rFonts w:ascii="Century Gothic" w:hAnsi="Century Gothic"/>
          <w:color w:val="000000"/>
          <w:sz w:val="20"/>
          <w:szCs w:val="22"/>
        </w:rPr>
      </w:pPr>
      <w:r w:rsidRPr="00C603FA">
        <w:rPr>
          <w:rFonts w:ascii="Century Gothic" w:hAnsi="Century Gothic"/>
          <w:color w:val="000000"/>
          <w:sz w:val="20"/>
          <w:szCs w:val="22"/>
        </w:rPr>
        <w:t>D</w:t>
      </w:r>
      <w:r w:rsidRPr="00C603FA" w:rsidR="009E3ED2">
        <w:rPr>
          <w:rFonts w:ascii="Century Gothic" w:hAnsi="Century Gothic"/>
          <w:color w:val="000000"/>
          <w:sz w:val="20"/>
          <w:szCs w:val="22"/>
        </w:rPr>
        <w:t>e</w:t>
      </w:r>
      <w:r w:rsidRPr="00C603FA">
        <w:rPr>
          <w:rFonts w:ascii="Century Gothic" w:hAnsi="Century Gothic"/>
          <w:color w:val="000000"/>
          <w:sz w:val="20"/>
          <w:szCs w:val="22"/>
        </w:rPr>
        <w:t xml:space="preserve">sirable will be taken into account at short-listing and also explored with short-listed candidates at their interview – if appropriate. </w:t>
      </w:r>
    </w:p>
    <w:p w:rsidRPr="00C603FA" w:rsidR="009E3ED2" w:rsidP="009E3ED2" w:rsidRDefault="009E3ED2" w14:paraId="7F74524D" w14:textId="77777777">
      <w:pPr>
        <w:pStyle w:val="NormalWeb"/>
        <w:spacing w:before="0" w:beforeAutospacing="0" w:after="0" w:afterAutospacing="0"/>
        <w:rPr>
          <w:rFonts w:ascii="Century Gothic" w:hAnsi="Century Gothic"/>
          <w:color w:val="000000"/>
          <w:sz w:val="20"/>
          <w:szCs w:val="22"/>
        </w:rPr>
      </w:pPr>
    </w:p>
    <w:p w:rsidRPr="00C603FA" w:rsidR="0077633F" w:rsidP="009E3ED2" w:rsidRDefault="004F73D2" w14:paraId="4C5680CC" w14:textId="16A97EDB">
      <w:pPr>
        <w:pStyle w:val="NormalWeb"/>
        <w:spacing w:before="0" w:beforeAutospacing="0" w:after="0" w:afterAutospacing="0"/>
        <w:rPr>
          <w:rFonts w:ascii="Century Gothic" w:hAnsi="Century Gothic"/>
          <w:color w:val="000000"/>
          <w:sz w:val="20"/>
          <w:szCs w:val="22"/>
        </w:rPr>
      </w:pPr>
      <w:r w:rsidRPr="00C603FA">
        <w:rPr>
          <w:rFonts w:ascii="Century Gothic" w:hAnsi="Century Gothic"/>
          <w:color w:val="000000"/>
          <w:sz w:val="20"/>
          <w:szCs w:val="22"/>
        </w:rPr>
        <w:t>Candidates who fulfil all essential and the most desirable will be called for interview.</w:t>
      </w:r>
    </w:p>
    <w:sectPr w:rsidRPr="00C603FA" w:rsidR="0077633F" w:rsidSect="00994B84">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5490A"/>
    <w:multiLevelType w:val="hybridMultilevel"/>
    <w:tmpl w:val="B34632A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29FF5AE7"/>
    <w:multiLevelType w:val="hybridMultilevel"/>
    <w:tmpl w:val="3DCAF6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D1E1ADC"/>
    <w:multiLevelType w:val="hybridMultilevel"/>
    <w:tmpl w:val="E516FC8A"/>
    <w:lvl w:ilvl="0" w:tplc="ACC48514">
      <w:start w:val="1"/>
      <w:numFmt w:val="bullet"/>
      <w:lvlText w:val=""/>
      <w:lvlJc w:val="left"/>
      <w:pPr>
        <w:ind w:left="284" w:hanging="284"/>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E273CE9"/>
    <w:multiLevelType w:val="hybridMultilevel"/>
    <w:tmpl w:val="4252A6E0"/>
    <w:lvl w:ilvl="0" w:tplc="0EA884BA">
      <w:start w:val="1"/>
      <w:numFmt w:val="bullet"/>
      <w:lvlText w:val=""/>
      <w:lvlJc w:val="left"/>
      <w:pPr>
        <w:ind w:left="284" w:hanging="284"/>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53020D3"/>
    <w:multiLevelType w:val="hybridMultilevel"/>
    <w:tmpl w:val="5EF2FBE2"/>
    <w:lvl w:ilvl="0" w:tplc="D42AD0F2">
      <w:start w:val="1"/>
      <w:numFmt w:val="bullet"/>
      <w:lvlText w:val=""/>
      <w:lvlJc w:val="left"/>
      <w:pPr>
        <w:ind w:left="284" w:hanging="284"/>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6E466E4"/>
    <w:multiLevelType w:val="hybridMultilevel"/>
    <w:tmpl w:val="607E54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02B37BE"/>
    <w:multiLevelType w:val="hybridMultilevel"/>
    <w:tmpl w:val="6088AE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2FB0754"/>
    <w:multiLevelType w:val="hybridMultilevel"/>
    <w:tmpl w:val="1B7CC160"/>
    <w:lvl w:ilvl="0" w:tplc="6E60C536">
      <w:start w:val="1"/>
      <w:numFmt w:val="bullet"/>
      <w:lvlText w:val=""/>
      <w:lvlJc w:val="left"/>
      <w:pPr>
        <w:ind w:left="284" w:hanging="284"/>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5"/>
  </w:num>
  <w:num w:numId="2">
    <w:abstractNumId w:val="1"/>
  </w:num>
  <w:num w:numId="3">
    <w:abstractNumId w:val="6"/>
  </w:num>
  <w:num w:numId="4">
    <w:abstractNumId w:val="0"/>
  </w:num>
  <w:num w:numId="5">
    <w:abstractNumId w:val="4"/>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B84"/>
    <w:rsid w:val="00335177"/>
    <w:rsid w:val="003F2D33"/>
    <w:rsid w:val="00411F4C"/>
    <w:rsid w:val="00433228"/>
    <w:rsid w:val="004F73D2"/>
    <w:rsid w:val="006D1A6F"/>
    <w:rsid w:val="006F3777"/>
    <w:rsid w:val="00707B56"/>
    <w:rsid w:val="0077633F"/>
    <w:rsid w:val="008A59AE"/>
    <w:rsid w:val="00994B84"/>
    <w:rsid w:val="009C4222"/>
    <w:rsid w:val="009E3ED2"/>
    <w:rsid w:val="00C603FA"/>
    <w:rsid w:val="00E35F1D"/>
    <w:rsid w:val="00F44223"/>
    <w:rsid w:val="00FF31A6"/>
    <w:rsid w:val="14C0C923"/>
    <w:rsid w:val="27696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898B3"/>
  <w15:chartTrackingRefBased/>
  <w15:docId w15:val="{96867C30-3187-4371-959E-74513A728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94B84"/>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94B84"/>
    <w:pPr>
      <w:ind w:left="720"/>
      <w:contextualSpacing/>
    </w:pPr>
  </w:style>
  <w:style w:type="table" w:styleId="TableGrid">
    <w:name w:val="Table Grid"/>
    <w:basedOn w:val="TableNormal"/>
    <w:uiPriority w:val="39"/>
    <w:rsid w:val="007763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4F73D2"/>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C603FA"/>
    <w:rPr>
      <w:b/>
      <w:bCs/>
    </w:rPr>
  </w:style>
  <w:style w:type="character" w:styleId="Hyperlink">
    <w:name w:val="Hyperlink"/>
    <w:basedOn w:val="DefaultParagraphFont"/>
    <w:uiPriority w:val="99"/>
    <w:unhideWhenUsed/>
    <w:rsid w:val="00C603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2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3.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info@our-lady.dudley.sch.uk" TargetMode="External" Id="rId11" /><Relationship Type="http://schemas.openxmlformats.org/officeDocument/2006/relationships/numbering" Target="numbering.xml" Id="rId5" /><Relationship Type="http://schemas.openxmlformats.org/officeDocument/2006/relationships/image" Target="media/image2.png" Id="rId10" /><Relationship Type="http://schemas.openxmlformats.org/officeDocument/2006/relationships/customXml" Target="../customXml/item4.xml" Id="rId4" /><Relationship Type="http://schemas.openxmlformats.org/officeDocument/2006/relationships/image" Target="media/image1.jpg"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a4e99ea-24de-4c7f-849d-9bf020b73b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705646D8D96146ACD2D37CF1EB8ADC" ma:contentTypeVersion="18" ma:contentTypeDescription="Create a new document." ma:contentTypeScope="" ma:versionID="6ae8846668471a7b900194d87776c7f7">
  <xsd:schema xmlns:xsd="http://www.w3.org/2001/XMLSchema" xmlns:xs="http://www.w3.org/2001/XMLSchema" xmlns:p="http://schemas.microsoft.com/office/2006/metadata/properties" xmlns:ns3="aa4e99ea-24de-4c7f-849d-9bf020b73b00" xmlns:ns4="0a504020-e65b-421e-b484-b99611401b7a" targetNamespace="http://schemas.microsoft.com/office/2006/metadata/properties" ma:root="true" ma:fieldsID="c08b43f1067a90adf099ae5d097b2bcd" ns3:_="" ns4:_="">
    <xsd:import namespace="aa4e99ea-24de-4c7f-849d-9bf020b73b00"/>
    <xsd:import namespace="0a504020-e65b-421e-b484-b99611401b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e99ea-24de-4c7f-849d-9bf020b73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504020-e65b-421e-b484-b99611401b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8174B-0B61-424F-B5BC-D4A9148114F2}">
  <ds:schemaRefs>
    <ds:schemaRef ds:uri="http://schemas.microsoft.com/sharepoint/v3/contenttype/forms"/>
  </ds:schemaRefs>
</ds:datastoreItem>
</file>

<file path=customXml/itemProps2.xml><?xml version="1.0" encoding="utf-8"?>
<ds:datastoreItem xmlns:ds="http://schemas.openxmlformats.org/officeDocument/2006/customXml" ds:itemID="{69C02E68-FD3F-41C0-94D2-87F6CF5F3C55}">
  <ds:schemaRefs>
    <ds:schemaRef ds:uri="http://schemas.microsoft.com/office/2006/metadata/properties"/>
    <ds:schemaRef ds:uri="aa4e99ea-24de-4c7f-849d-9bf020b73b0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0a504020-e65b-421e-b484-b99611401b7a"/>
    <ds:schemaRef ds:uri="http://www.w3.org/XML/1998/namespace"/>
    <ds:schemaRef ds:uri="http://purl.org/dc/dcmitype/"/>
  </ds:schemaRefs>
</ds:datastoreItem>
</file>

<file path=customXml/itemProps3.xml><?xml version="1.0" encoding="utf-8"?>
<ds:datastoreItem xmlns:ds="http://schemas.openxmlformats.org/officeDocument/2006/customXml" ds:itemID="{5DC83A65-BF28-4990-86DF-6B4CC4EAB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e99ea-24de-4c7f-849d-9bf020b73b00"/>
    <ds:schemaRef ds:uri="0a504020-e65b-421e-b484-b99611401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8A981F-4C96-4A6E-8D92-2FB6651E5B7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Mrs A Turner</dc:creator>
  <keywords/>
  <dc:description/>
  <lastModifiedBy>Mrs A Turner</lastModifiedBy>
  <revision>6</revision>
  <dcterms:created xsi:type="dcterms:W3CDTF">2024-01-22T10:54:00.0000000Z</dcterms:created>
  <dcterms:modified xsi:type="dcterms:W3CDTF">2024-01-22T12:06:04.1666913Z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0x0101003A705646D8D96146ACD2D37CF1EB8ADC</vt:lpwstr>
  </property>
</Properties>
</file>