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A980C58"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 and the Local Authority Designated Officer for child protection matters (the LADO).  As a Catholic education provider, we work closely with </w:t>
      </w:r>
      <w:r w:rsidR="00442F7A">
        <w:rPr>
          <w:rFonts w:asciiTheme="minorHAnsi" w:hAnsiTheme="minorHAnsi"/>
        </w:rPr>
        <w:t xml:space="preserve">Birmingham Catholic </w:t>
      </w:r>
      <w:proofErr w:type="spellStart"/>
      <w:r w:rsidR="00442F7A">
        <w:rPr>
          <w:rFonts w:asciiTheme="minorHAnsi" w:hAnsiTheme="minorHAnsi"/>
        </w:rPr>
        <w:t>Diocease</w:t>
      </w:r>
      <w:proofErr w:type="spellEnd"/>
      <w:r w:rsidR="00442F7A">
        <w:rPr>
          <w:rFonts w:asciiTheme="minorHAnsi" w:hAnsiTheme="minorHAnsi"/>
        </w:rPr>
        <w:t xml:space="preserve"> &amp; Birmingham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6D18953" w:rsidR="00B5457A" w:rsidRPr="00442F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442F7A" w:rsidRPr="00442F7A">
        <w:rPr>
          <w:rFonts w:asciiTheme="minorHAnsi" w:hAnsiTheme="minorHAnsi"/>
        </w:rPr>
        <w:t>Loretta Turner</w:t>
      </w:r>
      <w:r w:rsidR="00B5457A" w:rsidRPr="00442F7A">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442F7A">
        <w:rPr>
          <w:rFonts w:asciiTheme="minorHAnsi" w:hAnsiTheme="minorHAnsi"/>
          <w:b/>
          <w:i/>
        </w:rPr>
        <w:t xml:space="preserve">email </w:t>
      </w:r>
      <w:hyperlink r:id="rId14" w:history="1">
        <w:r w:rsidR="00442F7A" w:rsidRPr="00442F7A">
          <w:rPr>
            <w:rStyle w:val="Hyperlink"/>
            <w:rFonts w:asciiTheme="minorHAnsi" w:hAnsiTheme="minorHAnsi"/>
          </w:rPr>
          <w:t>L.Turner@stcathrc.bham.sch.uk</w:t>
        </w:r>
      </w:hyperlink>
      <w:r w:rsidR="00442F7A" w:rsidRPr="00442F7A">
        <w:rPr>
          <w:rFonts w:asciiTheme="minorHAnsi" w:hAnsiTheme="minorHAnsi"/>
        </w:rPr>
        <w:t xml:space="preserve"> or phone 0121 692 1051</w:t>
      </w:r>
      <w:r w:rsidR="00B5457A" w:rsidRPr="00442F7A">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171810E8"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1C5CE7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Pr="00442F7A">
        <w:rPr>
          <w:rFonts w:asciiTheme="minorHAnsi" w:hAnsiTheme="minorHAnsi"/>
        </w:rPr>
        <w:t xml:space="preserve"> </w:t>
      </w:r>
      <w:r w:rsidR="00442F7A" w:rsidRPr="00442F7A">
        <w:rPr>
          <w:rFonts w:asciiTheme="minorHAnsi" w:hAnsiTheme="minorHAnsi"/>
        </w:rPr>
        <w:t xml:space="preserve">contacting Chair </w:t>
      </w:r>
      <w:proofErr w:type="spellStart"/>
      <w:r w:rsidR="00442F7A" w:rsidRPr="00442F7A">
        <w:rPr>
          <w:rFonts w:asciiTheme="minorHAnsi" w:hAnsiTheme="minorHAnsi"/>
        </w:rPr>
        <w:t>og</w:t>
      </w:r>
      <w:proofErr w:type="spellEnd"/>
      <w:r w:rsidR="00442F7A" w:rsidRPr="00442F7A">
        <w:rPr>
          <w:rFonts w:asciiTheme="minorHAnsi" w:hAnsiTheme="minorHAnsi"/>
        </w:rPr>
        <w:t xml:space="preserve"> </w:t>
      </w:r>
      <w:proofErr w:type="spellStart"/>
      <w:r w:rsidR="00442F7A" w:rsidRPr="00442F7A">
        <w:rPr>
          <w:rFonts w:asciiTheme="minorHAnsi" w:hAnsiTheme="minorHAnsi"/>
        </w:rPr>
        <w:t>Governore</w:t>
      </w:r>
      <w:proofErr w:type="spellEnd"/>
      <w:r w:rsidR="00442F7A" w:rsidRPr="00442F7A">
        <w:rPr>
          <w:rFonts w:asciiTheme="minorHAnsi" w:hAnsiTheme="minorHAnsi"/>
        </w:rPr>
        <w:t xml:space="preserve"> email M. Todd@stcathrc.bham.sch.uk</w:t>
      </w:r>
      <w:r w:rsidR="00442F7A">
        <w:rPr>
          <w:rFonts w:asciiTheme="minorHAnsi" w:hAnsiTheme="minorHAnsi"/>
        </w:rPr>
        <w:t>.</w:t>
      </w:r>
      <w:bookmarkStart w:id="6" w:name="_GoBack"/>
      <w:bookmarkEnd w:id="6"/>
      <w:r w:rsidR="00764A36" w:rsidRPr="00442F7A">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97FE5A3"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42F7A" w:rsidRPr="00442F7A">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42F7A"/>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Turner@stcathrc.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D590BBAE-7C5F-4864-98BD-B22C55D3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Loretta</cp:lastModifiedBy>
  <cp:revision>7</cp:revision>
  <cp:lastPrinted>2016-01-28T14:41:00Z</cp:lastPrinted>
  <dcterms:created xsi:type="dcterms:W3CDTF">2020-12-04T14:56:00Z</dcterms:created>
  <dcterms:modified xsi:type="dcterms:W3CDTF">2022-11-07T12:11:00Z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