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F236" w14:textId="77777777" w:rsidR="00833991" w:rsidRDefault="00833991" w:rsidP="00833991">
      <w:pPr>
        <w:pStyle w:val="NoSpacing"/>
      </w:pPr>
    </w:p>
    <w:p w14:paraId="3BAECB1F" w14:textId="77777777" w:rsidR="009E6616" w:rsidRPr="003C258E" w:rsidRDefault="00833991" w:rsidP="00DC0F55">
      <w:pPr>
        <w:ind w:hanging="426"/>
        <w:rPr>
          <w:b/>
          <w:sz w:val="32"/>
          <w:szCs w:val="32"/>
        </w:rPr>
      </w:pPr>
      <w:r w:rsidRPr="003C258E">
        <w:rPr>
          <w:b/>
          <w:sz w:val="32"/>
          <w:szCs w:val="32"/>
        </w:rPr>
        <w:t>JOB DESCRIPTION</w:t>
      </w:r>
    </w:p>
    <w:p w14:paraId="3BB3455F" w14:textId="77777777" w:rsidR="00833991" w:rsidRDefault="00833991" w:rsidP="00DC0F55">
      <w:pPr>
        <w:pStyle w:val="NoSpacing"/>
        <w:ind w:hanging="426"/>
      </w:pPr>
    </w:p>
    <w:p w14:paraId="67791092" w14:textId="5929364E" w:rsidR="00833991" w:rsidRPr="003C258E" w:rsidRDefault="00833991" w:rsidP="00DC0F55">
      <w:pPr>
        <w:ind w:hanging="426"/>
        <w:rPr>
          <w:rFonts w:asciiTheme="majorHAnsi" w:hAnsiTheme="majorHAnsi" w:cstheme="majorHAnsi"/>
          <w:sz w:val="24"/>
          <w:szCs w:val="24"/>
        </w:rPr>
      </w:pPr>
      <w:r w:rsidRPr="003C258E">
        <w:rPr>
          <w:rFonts w:asciiTheme="majorHAnsi" w:hAnsiTheme="majorHAnsi" w:cstheme="majorHAnsi"/>
          <w:sz w:val="24"/>
          <w:szCs w:val="24"/>
        </w:rPr>
        <w:t>Post title:</w:t>
      </w:r>
      <w:r w:rsidR="00A31939" w:rsidRPr="003C258E">
        <w:rPr>
          <w:rFonts w:asciiTheme="majorHAnsi" w:hAnsiTheme="majorHAnsi" w:cstheme="majorHAnsi"/>
          <w:sz w:val="24"/>
          <w:szCs w:val="24"/>
        </w:rPr>
        <w:tab/>
      </w:r>
      <w:r w:rsidR="00A31939" w:rsidRPr="003C258E">
        <w:rPr>
          <w:rFonts w:asciiTheme="majorHAnsi" w:hAnsiTheme="majorHAnsi" w:cstheme="majorHAnsi"/>
          <w:sz w:val="24"/>
          <w:szCs w:val="24"/>
        </w:rPr>
        <w:tab/>
        <w:t>Teaching Assistant (</w:t>
      </w:r>
      <w:r w:rsidR="00A31939" w:rsidRPr="003C258E">
        <w:rPr>
          <w:rFonts w:asciiTheme="majorHAnsi" w:hAnsiTheme="majorHAnsi" w:cstheme="majorHAnsi"/>
          <w:i/>
          <w:sz w:val="24"/>
          <w:szCs w:val="24"/>
        </w:rPr>
        <w:t>Level</w:t>
      </w:r>
      <w:r w:rsidR="00BC3961" w:rsidRPr="003C258E">
        <w:rPr>
          <w:rFonts w:asciiTheme="majorHAnsi" w:hAnsiTheme="majorHAnsi" w:cstheme="majorHAnsi"/>
          <w:i/>
          <w:sz w:val="24"/>
          <w:szCs w:val="24"/>
        </w:rPr>
        <w:t xml:space="preserve"> </w:t>
      </w:r>
      <w:r w:rsidR="00C0048D" w:rsidRPr="003C258E">
        <w:rPr>
          <w:rFonts w:asciiTheme="majorHAnsi" w:hAnsiTheme="majorHAnsi" w:cstheme="majorHAnsi"/>
          <w:i/>
          <w:sz w:val="24"/>
          <w:szCs w:val="24"/>
        </w:rPr>
        <w:t>4</w:t>
      </w:r>
      <w:r w:rsidR="00A31939" w:rsidRPr="003C258E">
        <w:rPr>
          <w:rFonts w:asciiTheme="majorHAnsi" w:hAnsiTheme="majorHAnsi" w:cstheme="majorHAnsi"/>
          <w:sz w:val="24"/>
          <w:szCs w:val="24"/>
        </w:rPr>
        <w:t>)</w:t>
      </w:r>
    </w:p>
    <w:p w14:paraId="2A7DA0AF" w14:textId="2AF12C3A" w:rsidR="00833991" w:rsidRPr="003C258E" w:rsidRDefault="00833991" w:rsidP="00DC0F55">
      <w:pPr>
        <w:ind w:hanging="426"/>
        <w:rPr>
          <w:rFonts w:asciiTheme="majorHAnsi" w:hAnsiTheme="majorHAnsi" w:cstheme="majorHAnsi"/>
          <w:sz w:val="24"/>
          <w:szCs w:val="24"/>
        </w:rPr>
      </w:pPr>
      <w:r w:rsidRPr="003C258E">
        <w:rPr>
          <w:rFonts w:asciiTheme="majorHAnsi" w:hAnsiTheme="majorHAnsi" w:cstheme="majorHAnsi"/>
          <w:sz w:val="24"/>
          <w:szCs w:val="24"/>
        </w:rPr>
        <w:t>Location:</w:t>
      </w:r>
      <w:r w:rsidR="00A31939" w:rsidRPr="003C258E">
        <w:rPr>
          <w:rFonts w:asciiTheme="majorHAnsi" w:hAnsiTheme="majorHAnsi" w:cstheme="majorHAnsi"/>
          <w:sz w:val="24"/>
          <w:szCs w:val="24"/>
        </w:rPr>
        <w:tab/>
      </w:r>
      <w:r w:rsidR="00A31939" w:rsidRPr="003C258E">
        <w:rPr>
          <w:rFonts w:asciiTheme="majorHAnsi" w:hAnsiTheme="majorHAnsi" w:cstheme="majorHAnsi"/>
          <w:sz w:val="24"/>
          <w:szCs w:val="24"/>
        </w:rPr>
        <w:tab/>
      </w:r>
      <w:r w:rsidR="009E6616">
        <w:rPr>
          <w:rFonts w:asciiTheme="majorHAnsi" w:hAnsiTheme="majorHAnsi" w:cstheme="majorHAnsi"/>
          <w:sz w:val="24"/>
          <w:szCs w:val="24"/>
        </w:rPr>
        <w:t>Hilton Spencer</w:t>
      </w:r>
      <w:r w:rsidR="00A31939" w:rsidRPr="003C258E">
        <w:rPr>
          <w:rFonts w:asciiTheme="majorHAnsi" w:hAnsiTheme="majorHAnsi" w:cstheme="majorHAnsi"/>
          <w:sz w:val="24"/>
          <w:szCs w:val="24"/>
        </w:rPr>
        <w:t xml:space="preserve"> Academy</w:t>
      </w:r>
    </w:p>
    <w:p w14:paraId="3ED812B8" w14:textId="4CC41418" w:rsidR="00833991" w:rsidRPr="003C258E" w:rsidRDefault="00833991" w:rsidP="00DC0F55">
      <w:pPr>
        <w:ind w:hanging="426"/>
        <w:rPr>
          <w:rFonts w:asciiTheme="majorHAnsi" w:hAnsiTheme="majorHAnsi" w:cstheme="majorHAnsi"/>
          <w:sz w:val="24"/>
          <w:szCs w:val="24"/>
        </w:rPr>
      </w:pPr>
      <w:r w:rsidRPr="003C258E">
        <w:rPr>
          <w:rFonts w:asciiTheme="majorHAnsi" w:hAnsiTheme="majorHAnsi" w:cstheme="majorHAnsi"/>
          <w:sz w:val="24"/>
          <w:szCs w:val="24"/>
        </w:rPr>
        <w:t>Salary/Pay range:</w:t>
      </w:r>
      <w:r w:rsidR="00A31939" w:rsidRPr="003C258E">
        <w:rPr>
          <w:rFonts w:asciiTheme="majorHAnsi" w:hAnsiTheme="majorHAnsi" w:cstheme="majorHAnsi"/>
          <w:sz w:val="24"/>
          <w:szCs w:val="24"/>
        </w:rPr>
        <w:tab/>
        <w:t>NJC</w:t>
      </w:r>
      <w:r w:rsidR="003C258E" w:rsidRPr="003C258E">
        <w:rPr>
          <w:rFonts w:asciiTheme="majorHAnsi" w:hAnsiTheme="majorHAnsi" w:cstheme="majorHAnsi"/>
          <w:sz w:val="24"/>
          <w:szCs w:val="24"/>
        </w:rPr>
        <w:t xml:space="preserve"> </w:t>
      </w:r>
      <w:r w:rsidR="00C0048D" w:rsidRPr="003C258E">
        <w:rPr>
          <w:rFonts w:asciiTheme="majorHAnsi" w:hAnsiTheme="majorHAnsi" w:cstheme="majorHAnsi"/>
          <w:sz w:val="24"/>
          <w:szCs w:val="24"/>
        </w:rPr>
        <w:t>20-24</w:t>
      </w:r>
    </w:p>
    <w:p w14:paraId="0252E501" w14:textId="12908403" w:rsidR="00833991" w:rsidRPr="003C258E" w:rsidRDefault="00833991" w:rsidP="00DC0F55">
      <w:pPr>
        <w:ind w:left="1418" w:hanging="1844"/>
        <w:rPr>
          <w:rFonts w:asciiTheme="majorHAnsi" w:hAnsiTheme="majorHAnsi" w:cstheme="majorHAnsi"/>
          <w:sz w:val="24"/>
          <w:szCs w:val="24"/>
        </w:rPr>
      </w:pPr>
      <w:r w:rsidRPr="003C258E">
        <w:rPr>
          <w:rFonts w:asciiTheme="majorHAnsi" w:hAnsiTheme="majorHAnsi" w:cstheme="majorHAnsi"/>
          <w:sz w:val="24"/>
          <w:szCs w:val="24"/>
        </w:rPr>
        <w:t>Hours of work:</w:t>
      </w:r>
      <w:r w:rsidR="00173B2C">
        <w:rPr>
          <w:rFonts w:asciiTheme="majorHAnsi" w:hAnsiTheme="majorHAnsi" w:cstheme="majorHAnsi"/>
          <w:sz w:val="24"/>
          <w:szCs w:val="24"/>
        </w:rPr>
        <w:tab/>
        <w:t xml:space="preserve"> </w:t>
      </w:r>
      <w:r w:rsidR="00A31939" w:rsidRPr="003C258E">
        <w:rPr>
          <w:rFonts w:asciiTheme="majorHAnsi" w:hAnsiTheme="majorHAnsi" w:cstheme="majorHAnsi"/>
          <w:sz w:val="24"/>
          <w:szCs w:val="24"/>
        </w:rPr>
        <w:t>Full time, Term time only</w:t>
      </w:r>
      <w:r w:rsidR="00A66BA9" w:rsidRPr="003C258E">
        <w:rPr>
          <w:rFonts w:asciiTheme="majorHAnsi" w:hAnsiTheme="majorHAnsi" w:cstheme="majorHAnsi"/>
          <w:sz w:val="24"/>
          <w:szCs w:val="24"/>
        </w:rPr>
        <w:t xml:space="preserve"> plus </w:t>
      </w:r>
      <w:r w:rsidR="009E6616">
        <w:rPr>
          <w:rFonts w:asciiTheme="majorHAnsi" w:hAnsiTheme="majorHAnsi" w:cstheme="majorHAnsi"/>
          <w:sz w:val="24"/>
          <w:szCs w:val="24"/>
        </w:rPr>
        <w:t>inset days</w:t>
      </w:r>
    </w:p>
    <w:p w14:paraId="42C93A95" w14:textId="2A822979" w:rsidR="003C258E" w:rsidRPr="003C258E" w:rsidRDefault="003C258E" w:rsidP="00DC0F55">
      <w:pPr>
        <w:ind w:hanging="426"/>
        <w:rPr>
          <w:rFonts w:asciiTheme="majorHAnsi" w:hAnsiTheme="majorHAnsi" w:cstheme="majorHAnsi"/>
          <w:sz w:val="24"/>
          <w:szCs w:val="24"/>
        </w:rPr>
      </w:pPr>
      <w:r w:rsidRPr="003C258E">
        <w:rPr>
          <w:rFonts w:asciiTheme="majorHAnsi" w:hAnsiTheme="majorHAnsi" w:cstheme="majorHAnsi"/>
          <w:sz w:val="24"/>
          <w:szCs w:val="24"/>
        </w:rPr>
        <w:t>Reporting to:</w:t>
      </w:r>
      <w:r w:rsidRPr="003C258E">
        <w:rPr>
          <w:rFonts w:asciiTheme="majorHAnsi" w:hAnsiTheme="majorHAnsi" w:cstheme="majorHAnsi"/>
          <w:sz w:val="24"/>
          <w:szCs w:val="24"/>
        </w:rPr>
        <w:tab/>
      </w:r>
      <w:r w:rsidR="009E6616">
        <w:rPr>
          <w:rFonts w:asciiTheme="majorHAnsi" w:hAnsiTheme="majorHAnsi" w:cstheme="majorHAnsi"/>
          <w:sz w:val="24"/>
          <w:szCs w:val="24"/>
        </w:rPr>
        <w:t>Principal</w:t>
      </w:r>
    </w:p>
    <w:p w14:paraId="55719160" w14:textId="77777777" w:rsidR="00924048" w:rsidRDefault="00924048" w:rsidP="00DC0F55">
      <w:pPr>
        <w:ind w:hanging="426"/>
        <w:rPr>
          <w:rFonts w:asciiTheme="majorHAnsi" w:hAnsiTheme="majorHAnsi" w:cstheme="majorHAnsi"/>
          <w:b/>
          <w:sz w:val="24"/>
          <w:szCs w:val="24"/>
        </w:rPr>
      </w:pPr>
    </w:p>
    <w:p w14:paraId="37BED115" w14:textId="2151AD49" w:rsidR="00833991" w:rsidRPr="003C258E" w:rsidRDefault="00833991" w:rsidP="00DC0F55">
      <w:pPr>
        <w:ind w:hanging="426"/>
        <w:rPr>
          <w:rFonts w:asciiTheme="majorHAnsi" w:hAnsiTheme="majorHAnsi" w:cstheme="majorHAnsi"/>
          <w:b/>
          <w:sz w:val="24"/>
          <w:szCs w:val="24"/>
        </w:rPr>
      </w:pPr>
      <w:r w:rsidRPr="003C258E">
        <w:rPr>
          <w:rFonts w:asciiTheme="majorHAnsi" w:hAnsiTheme="majorHAnsi" w:cstheme="majorHAnsi"/>
          <w:b/>
          <w:sz w:val="24"/>
          <w:szCs w:val="24"/>
        </w:rPr>
        <w:t>Purpose of the Role</w:t>
      </w:r>
    </w:p>
    <w:p w14:paraId="2E67EC2B" w14:textId="6829EC7A" w:rsidR="00BC3961" w:rsidRPr="003C258E" w:rsidRDefault="00BC3961" w:rsidP="00DC0F55">
      <w:pPr>
        <w:pStyle w:val="ListParagraph"/>
        <w:spacing w:after="200" w:line="276" w:lineRule="auto"/>
        <w:ind w:left="-426"/>
        <w:jc w:val="both"/>
        <w:rPr>
          <w:rFonts w:asciiTheme="majorHAnsi" w:hAnsiTheme="majorHAnsi" w:cstheme="majorHAnsi"/>
        </w:rPr>
      </w:pPr>
      <w:r w:rsidRPr="003C258E">
        <w:rPr>
          <w:rFonts w:asciiTheme="majorHAnsi" w:hAnsiTheme="majorHAnsi" w:cstheme="majorHAnsi"/>
        </w:rPr>
        <w:t xml:space="preserve">To work with teachers to support teaching and </w:t>
      </w:r>
      <w:r w:rsidR="007C7C21" w:rsidRPr="003C258E">
        <w:rPr>
          <w:rFonts w:asciiTheme="majorHAnsi" w:hAnsiTheme="majorHAnsi" w:cstheme="majorHAnsi"/>
        </w:rPr>
        <w:t>learning as</w:t>
      </w:r>
      <w:r w:rsidRPr="003C258E">
        <w:rPr>
          <w:rFonts w:asciiTheme="majorHAnsi" w:hAnsiTheme="majorHAnsi" w:cstheme="majorHAnsi"/>
        </w:rPr>
        <w:t xml:space="preserve"> a whole and by working with individuals or small groups of pupils under the direction of teaching staff and, for short periods of time, to be responsible for the whole class in the absence of the teacher. </w:t>
      </w:r>
    </w:p>
    <w:p w14:paraId="0E6E06E4" w14:textId="04934B8C" w:rsidR="007C7C21" w:rsidRPr="003C258E" w:rsidRDefault="007C7C21" w:rsidP="00DC0F55">
      <w:pPr>
        <w:spacing w:after="0" w:line="240" w:lineRule="auto"/>
        <w:ind w:left="-426"/>
        <w:jc w:val="both"/>
        <w:rPr>
          <w:rFonts w:asciiTheme="majorHAnsi" w:eastAsia="Calibri" w:hAnsiTheme="majorHAnsi" w:cstheme="majorHAnsi"/>
        </w:rPr>
      </w:pPr>
      <w:r w:rsidRPr="003C258E">
        <w:rPr>
          <w:rFonts w:asciiTheme="majorHAnsi" w:eastAsia="Calibri" w:hAnsiTheme="majorHAnsi" w:cstheme="majorHAnsi"/>
        </w:rPr>
        <w:t>To deliver high-quality support to children and young people, accelerating the progress of groups of children and young people and developing high quality resources</w:t>
      </w:r>
      <w:r w:rsidR="00F949CC" w:rsidRPr="003C258E">
        <w:rPr>
          <w:rFonts w:asciiTheme="majorHAnsi" w:eastAsia="Calibri" w:hAnsiTheme="majorHAnsi" w:cstheme="majorHAnsi"/>
        </w:rPr>
        <w:t>.</w:t>
      </w:r>
      <w:r w:rsidRPr="003C258E">
        <w:rPr>
          <w:rFonts w:asciiTheme="majorHAnsi" w:eastAsia="Calibri" w:hAnsiTheme="majorHAnsi" w:cstheme="majorHAnsi"/>
        </w:rPr>
        <w:t xml:space="preserve"> </w:t>
      </w:r>
    </w:p>
    <w:p w14:paraId="4F426B0B" w14:textId="4211704B" w:rsidR="00F949CC" w:rsidRPr="003C258E" w:rsidRDefault="00F949CC" w:rsidP="00DC0F55">
      <w:pPr>
        <w:spacing w:after="0" w:line="240" w:lineRule="auto"/>
        <w:ind w:hanging="426"/>
        <w:jc w:val="both"/>
        <w:rPr>
          <w:rFonts w:asciiTheme="majorHAnsi" w:eastAsia="Calibri" w:hAnsiTheme="majorHAnsi" w:cstheme="majorHAnsi"/>
        </w:rPr>
      </w:pPr>
    </w:p>
    <w:p w14:paraId="2F3A8809" w14:textId="173409B7" w:rsidR="00F949CC" w:rsidRPr="003C258E" w:rsidRDefault="00F949CC" w:rsidP="00DC0F55">
      <w:pPr>
        <w:spacing w:after="0" w:line="240" w:lineRule="auto"/>
        <w:ind w:left="-426"/>
        <w:jc w:val="both"/>
        <w:rPr>
          <w:rFonts w:asciiTheme="majorHAnsi" w:eastAsia="Calibri" w:hAnsiTheme="majorHAnsi" w:cstheme="majorHAnsi"/>
        </w:rPr>
      </w:pPr>
      <w:r w:rsidRPr="003C258E">
        <w:rPr>
          <w:rFonts w:asciiTheme="majorHAnsi" w:eastAsia="Calibri" w:hAnsiTheme="majorHAnsi" w:cstheme="majorHAnsi"/>
        </w:rPr>
        <w:t xml:space="preserve">To undertake Professional Performance Reviews for all </w:t>
      </w:r>
      <w:r w:rsidR="00173B2C">
        <w:rPr>
          <w:rFonts w:asciiTheme="majorHAnsi" w:eastAsia="Calibri" w:hAnsiTheme="majorHAnsi" w:cstheme="majorHAnsi"/>
        </w:rPr>
        <w:t>employees</w:t>
      </w:r>
      <w:r w:rsidRPr="003C258E">
        <w:rPr>
          <w:rFonts w:asciiTheme="majorHAnsi" w:eastAsia="Calibri" w:hAnsiTheme="majorHAnsi" w:cstheme="majorHAnsi"/>
        </w:rPr>
        <w:t xml:space="preserve"> that the post-holder line manages and appropriately manage any underperformance with support from the Principal and Trust HR Team. Supporting the recruitment and selection of Teaching Assistants. </w:t>
      </w:r>
    </w:p>
    <w:p w14:paraId="7A8BD441" w14:textId="615AC7CF" w:rsidR="00F949CC" w:rsidRPr="003C258E" w:rsidRDefault="00F949CC" w:rsidP="00DC0F55">
      <w:pPr>
        <w:spacing w:after="0" w:line="240" w:lineRule="auto"/>
        <w:ind w:hanging="426"/>
        <w:jc w:val="both"/>
        <w:rPr>
          <w:rFonts w:asciiTheme="majorHAnsi" w:eastAsia="Calibri" w:hAnsiTheme="majorHAnsi" w:cstheme="majorHAnsi"/>
        </w:rPr>
      </w:pPr>
    </w:p>
    <w:p w14:paraId="74EA5307" w14:textId="36DE89B9" w:rsidR="00F949CC" w:rsidRPr="003C258E" w:rsidRDefault="00F949CC" w:rsidP="00DC0F55">
      <w:pPr>
        <w:spacing w:after="0" w:line="240" w:lineRule="auto"/>
        <w:ind w:left="-426"/>
        <w:jc w:val="both"/>
        <w:rPr>
          <w:rFonts w:asciiTheme="majorHAnsi" w:eastAsia="Calibri" w:hAnsiTheme="majorHAnsi" w:cstheme="majorHAnsi"/>
        </w:rPr>
      </w:pPr>
      <w:r w:rsidRPr="003C258E">
        <w:rPr>
          <w:rFonts w:asciiTheme="majorHAnsi" w:eastAsia="Calibri" w:hAnsiTheme="majorHAnsi" w:cstheme="majorHAnsi"/>
        </w:rPr>
        <w:t xml:space="preserve">To be responsible for a specialist area within </w:t>
      </w:r>
      <w:r w:rsidR="00173B2C">
        <w:rPr>
          <w:rFonts w:asciiTheme="majorHAnsi" w:eastAsia="Calibri" w:hAnsiTheme="majorHAnsi" w:cstheme="majorHAnsi"/>
        </w:rPr>
        <w:t>the academy</w:t>
      </w:r>
      <w:r w:rsidRPr="003C258E">
        <w:rPr>
          <w:rFonts w:asciiTheme="majorHAnsi" w:eastAsia="Calibri" w:hAnsiTheme="majorHAnsi" w:cstheme="majorHAnsi"/>
        </w:rPr>
        <w:t>.  To lead, keep abreast of developments and provide training etc in line with this area of responsibility.</w:t>
      </w:r>
    </w:p>
    <w:p w14:paraId="72B03653" w14:textId="77777777" w:rsidR="00F949CC" w:rsidRPr="003C258E" w:rsidRDefault="00F949CC" w:rsidP="00DC0F55">
      <w:pPr>
        <w:spacing w:after="0" w:line="240" w:lineRule="auto"/>
        <w:ind w:hanging="426"/>
        <w:jc w:val="both"/>
        <w:rPr>
          <w:rFonts w:asciiTheme="majorHAnsi" w:eastAsia="Calibri" w:hAnsiTheme="majorHAnsi" w:cstheme="majorHAnsi"/>
        </w:rPr>
      </w:pPr>
    </w:p>
    <w:p w14:paraId="0B702789" w14:textId="1B6B290D" w:rsidR="00BC3961" w:rsidRPr="003C258E" w:rsidRDefault="00173B2C" w:rsidP="00DC0F55">
      <w:pPr>
        <w:numPr>
          <w:ilvl w:val="0"/>
          <w:numId w:val="14"/>
        </w:numPr>
        <w:spacing w:after="0" w:line="240" w:lineRule="auto"/>
        <w:ind w:hanging="426"/>
        <w:jc w:val="both"/>
        <w:rPr>
          <w:rFonts w:asciiTheme="majorHAnsi" w:hAnsiTheme="majorHAnsi" w:cstheme="majorHAnsi"/>
        </w:rPr>
      </w:pPr>
      <w:r>
        <w:rPr>
          <w:rFonts w:asciiTheme="majorHAnsi" w:hAnsiTheme="majorHAnsi" w:cstheme="majorHAnsi"/>
        </w:rPr>
        <w:t>To a</w:t>
      </w:r>
      <w:r w:rsidRPr="003C258E">
        <w:rPr>
          <w:rFonts w:asciiTheme="majorHAnsi" w:hAnsiTheme="majorHAnsi" w:cstheme="majorHAnsi"/>
        </w:rPr>
        <w:t xml:space="preserve">ctivity support the smooth running of the class on a day to day basis </w:t>
      </w:r>
      <w:r>
        <w:rPr>
          <w:rFonts w:asciiTheme="majorHAnsi" w:hAnsiTheme="majorHAnsi" w:cstheme="majorHAnsi"/>
        </w:rPr>
        <w:t>and a</w:t>
      </w:r>
      <w:r w:rsidR="00BC3961" w:rsidRPr="003C258E">
        <w:rPr>
          <w:rFonts w:asciiTheme="majorHAnsi" w:hAnsiTheme="majorHAnsi" w:cstheme="majorHAnsi"/>
        </w:rPr>
        <w:t>ssist in teaching an agreed timetable as set out by the class teacher.</w:t>
      </w:r>
    </w:p>
    <w:p w14:paraId="43CD4731" w14:textId="484EC3C6" w:rsidR="00BC3961" w:rsidRPr="00173B2C" w:rsidRDefault="00BC3961" w:rsidP="00DC0F55">
      <w:pPr>
        <w:numPr>
          <w:ilvl w:val="0"/>
          <w:numId w:val="14"/>
        </w:numPr>
        <w:spacing w:after="0" w:line="240" w:lineRule="auto"/>
        <w:ind w:hanging="426"/>
        <w:jc w:val="both"/>
        <w:rPr>
          <w:rFonts w:asciiTheme="majorHAnsi" w:hAnsiTheme="majorHAnsi" w:cstheme="majorHAnsi"/>
        </w:rPr>
      </w:pPr>
      <w:r w:rsidRPr="00173B2C">
        <w:rPr>
          <w:rFonts w:asciiTheme="majorHAnsi" w:hAnsiTheme="majorHAnsi" w:cstheme="majorHAnsi"/>
        </w:rPr>
        <w:t>Work closely with the class teacher on a day to day basis</w:t>
      </w:r>
      <w:r w:rsidR="00173B2C" w:rsidRPr="00173B2C">
        <w:rPr>
          <w:rFonts w:asciiTheme="majorHAnsi" w:hAnsiTheme="majorHAnsi" w:cstheme="majorHAnsi"/>
        </w:rPr>
        <w:t xml:space="preserve"> and </w:t>
      </w:r>
      <w:r w:rsidRPr="00173B2C">
        <w:rPr>
          <w:rFonts w:asciiTheme="majorHAnsi" w:hAnsiTheme="majorHAnsi" w:cstheme="majorHAnsi"/>
        </w:rPr>
        <w:t>collaboratively with other colleagues.</w:t>
      </w:r>
    </w:p>
    <w:p w14:paraId="0230E790" w14:textId="77777777" w:rsidR="00BC3961" w:rsidRPr="003C258E" w:rsidRDefault="00BC3961" w:rsidP="00DC0F55">
      <w:pPr>
        <w:numPr>
          <w:ilvl w:val="0"/>
          <w:numId w:val="14"/>
        </w:numPr>
        <w:spacing w:after="0" w:line="240" w:lineRule="auto"/>
        <w:ind w:hanging="426"/>
        <w:jc w:val="both"/>
        <w:rPr>
          <w:rFonts w:asciiTheme="majorHAnsi" w:hAnsiTheme="majorHAnsi" w:cstheme="majorHAnsi"/>
        </w:rPr>
      </w:pPr>
      <w:r w:rsidRPr="003C258E">
        <w:rPr>
          <w:rFonts w:asciiTheme="majorHAnsi" w:hAnsiTheme="majorHAnsi" w:cstheme="majorHAnsi"/>
        </w:rPr>
        <w:t>To take responsibility for the planning and delivery of specified packages of work such as lesson planning, assessment or reporting.</w:t>
      </w:r>
    </w:p>
    <w:p w14:paraId="293024B4" w14:textId="5CE9A0A0" w:rsidR="00BC3961" w:rsidRPr="003C258E" w:rsidRDefault="00DC0F55" w:rsidP="00DC0F55">
      <w:pPr>
        <w:numPr>
          <w:ilvl w:val="0"/>
          <w:numId w:val="14"/>
        </w:numPr>
        <w:spacing w:after="0" w:line="240" w:lineRule="auto"/>
        <w:ind w:hanging="426"/>
        <w:jc w:val="both"/>
        <w:rPr>
          <w:rFonts w:asciiTheme="majorHAnsi" w:hAnsiTheme="majorHAnsi" w:cstheme="majorHAnsi"/>
        </w:rPr>
      </w:pPr>
      <w:r>
        <w:rPr>
          <w:rFonts w:asciiTheme="majorHAnsi" w:hAnsiTheme="majorHAnsi" w:cstheme="majorHAnsi"/>
        </w:rPr>
        <w:t xml:space="preserve">Undertake </w:t>
      </w:r>
      <w:r w:rsidR="00BC3961" w:rsidRPr="003C258E">
        <w:rPr>
          <w:rFonts w:asciiTheme="majorHAnsi" w:hAnsiTheme="majorHAnsi" w:cstheme="majorHAnsi"/>
        </w:rPr>
        <w:t xml:space="preserve">specified duties </w:t>
      </w:r>
      <w:r>
        <w:rPr>
          <w:rFonts w:asciiTheme="majorHAnsi" w:hAnsiTheme="majorHAnsi" w:cstheme="majorHAnsi"/>
        </w:rPr>
        <w:t xml:space="preserve">for </w:t>
      </w:r>
      <w:r w:rsidR="00BC3961" w:rsidRPr="003C258E">
        <w:rPr>
          <w:rFonts w:asciiTheme="majorHAnsi" w:hAnsiTheme="majorHAnsi" w:cstheme="majorHAnsi"/>
        </w:rPr>
        <w:t xml:space="preserve">individuals, groups or classes under the direction of </w:t>
      </w:r>
      <w:r>
        <w:rPr>
          <w:rFonts w:asciiTheme="majorHAnsi" w:hAnsiTheme="majorHAnsi" w:cstheme="majorHAnsi"/>
        </w:rPr>
        <w:t xml:space="preserve">the </w:t>
      </w:r>
      <w:r w:rsidR="00BC3961" w:rsidRPr="003C258E">
        <w:rPr>
          <w:rFonts w:asciiTheme="majorHAnsi" w:hAnsiTheme="majorHAnsi" w:cstheme="majorHAnsi"/>
        </w:rPr>
        <w:t>teacher</w:t>
      </w:r>
      <w:r>
        <w:rPr>
          <w:rFonts w:asciiTheme="majorHAnsi" w:hAnsiTheme="majorHAnsi" w:cstheme="majorHAnsi"/>
        </w:rPr>
        <w:t>.</w:t>
      </w:r>
    </w:p>
    <w:p w14:paraId="36FCD95F" w14:textId="30E2D9DF" w:rsidR="008211DE" w:rsidRPr="00173B2C" w:rsidRDefault="008211DE" w:rsidP="00DC0F55">
      <w:pPr>
        <w:numPr>
          <w:ilvl w:val="0"/>
          <w:numId w:val="14"/>
        </w:numPr>
        <w:spacing w:after="0" w:line="240" w:lineRule="auto"/>
        <w:ind w:hanging="426"/>
        <w:jc w:val="both"/>
        <w:rPr>
          <w:rFonts w:asciiTheme="majorHAnsi" w:hAnsiTheme="majorHAnsi" w:cstheme="majorHAnsi"/>
        </w:rPr>
      </w:pPr>
      <w:r w:rsidRPr="00173B2C">
        <w:rPr>
          <w:rFonts w:asciiTheme="majorHAnsi" w:hAnsiTheme="majorHAnsi" w:cstheme="majorHAnsi"/>
        </w:rPr>
        <w:t xml:space="preserve">Responsibility for leading </w:t>
      </w:r>
      <w:r w:rsidR="00F949CC" w:rsidRPr="00173B2C">
        <w:rPr>
          <w:rFonts w:asciiTheme="majorHAnsi" w:hAnsiTheme="majorHAnsi" w:cstheme="majorHAnsi"/>
        </w:rPr>
        <w:t xml:space="preserve">the teaching assistant </w:t>
      </w:r>
      <w:r w:rsidRPr="00173B2C">
        <w:rPr>
          <w:rFonts w:asciiTheme="majorHAnsi" w:hAnsiTheme="majorHAnsi" w:cstheme="majorHAnsi"/>
        </w:rPr>
        <w:t>team</w:t>
      </w:r>
      <w:r w:rsidR="00C0048D" w:rsidRPr="00173B2C">
        <w:rPr>
          <w:rFonts w:asciiTheme="majorHAnsi" w:hAnsiTheme="majorHAnsi" w:cstheme="majorHAnsi"/>
        </w:rPr>
        <w:t xml:space="preserve"> </w:t>
      </w:r>
      <w:r w:rsidR="00173B2C" w:rsidRPr="00173B2C">
        <w:rPr>
          <w:rFonts w:asciiTheme="majorHAnsi" w:hAnsiTheme="majorHAnsi" w:cstheme="majorHAnsi"/>
        </w:rPr>
        <w:t xml:space="preserve">and / or </w:t>
      </w:r>
      <w:r w:rsidR="00173B2C">
        <w:rPr>
          <w:rFonts w:asciiTheme="majorHAnsi" w:hAnsiTheme="majorHAnsi" w:cstheme="majorHAnsi"/>
        </w:rPr>
        <w:t>r</w:t>
      </w:r>
      <w:r w:rsidR="00F949CC" w:rsidRPr="00173B2C">
        <w:rPr>
          <w:rFonts w:asciiTheme="majorHAnsi" w:hAnsiTheme="majorHAnsi" w:cstheme="majorHAnsi"/>
        </w:rPr>
        <w:t>esponsibility f</w:t>
      </w:r>
      <w:r w:rsidRPr="00173B2C">
        <w:rPr>
          <w:rFonts w:asciiTheme="majorHAnsi" w:hAnsiTheme="majorHAnsi" w:cstheme="majorHAnsi"/>
        </w:rPr>
        <w:t xml:space="preserve">or </w:t>
      </w:r>
      <w:r w:rsidR="00F949CC" w:rsidRPr="00173B2C">
        <w:rPr>
          <w:rFonts w:asciiTheme="majorHAnsi" w:hAnsiTheme="majorHAnsi" w:cstheme="majorHAnsi"/>
        </w:rPr>
        <w:t xml:space="preserve">specialist </w:t>
      </w:r>
      <w:r w:rsidRPr="00173B2C">
        <w:rPr>
          <w:rFonts w:asciiTheme="majorHAnsi" w:hAnsiTheme="majorHAnsi" w:cstheme="majorHAnsi"/>
        </w:rPr>
        <w:t>areas</w:t>
      </w:r>
      <w:r w:rsidR="00173B2C">
        <w:rPr>
          <w:rFonts w:asciiTheme="majorHAnsi" w:hAnsiTheme="majorHAnsi" w:cstheme="majorHAnsi"/>
        </w:rPr>
        <w:t>.</w:t>
      </w:r>
    </w:p>
    <w:p w14:paraId="4303DCA6" w14:textId="5E0224B0" w:rsidR="00C0048D" w:rsidRPr="003C258E" w:rsidRDefault="00C0048D" w:rsidP="00DC0F55">
      <w:pPr>
        <w:numPr>
          <w:ilvl w:val="0"/>
          <w:numId w:val="14"/>
        </w:numPr>
        <w:spacing w:after="0" w:line="240" w:lineRule="auto"/>
        <w:ind w:hanging="426"/>
        <w:jc w:val="both"/>
        <w:rPr>
          <w:rFonts w:asciiTheme="majorHAnsi" w:hAnsiTheme="majorHAnsi" w:cstheme="majorHAnsi"/>
        </w:rPr>
      </w:pPr>
      <w:r w:rsidRPr="003C258E">
        <w:rPr>
          <w:rFonts w:asciiTheme="majorHAnsi" w:hAnsiTheme="majorHAnsi" w:cstheme="majorHAnsi"/>
        </w:rPr>
        <w:t xml:space="preserve">Plan, deliver and evaluate teaching and learning activities which, under direction of a teacher, meet the agreed objectives and personalised learning needs of </w:t>
      </w:r>
      <w:r w:rsidR="00DC0F55">
        <w:rPr>
          <w:rFonts w:asciiTheme="majorHAnsi" w:hAnsiTheme="majorHAnsi" w:cstheme="majorHAnsi"/>
        </w:rPr>
        <w:t>children</w:t>
      </w:r>
      <w:r w:rsidRPr="003C258E">
        <w:rPr>
          <w:rFonts w:asciiTheme="majorHAnsi" w:hAnsiTheme="majorHAnsi" w:cstheme="majorHAnsi"/>
        </w:rPr>
        <w:t xml:space="preserve">. </w:t>
      </w:r>
    </w:p>
    <w:p w14:paraId="0634942A" w14:textId="201952C7" w:rsidR="00C0048D" w:rsidRPr="003C258E" w:rsidRDefault="00C0048D" w:rsidP="00DC0F55">
      <w:pPr>
        <w:numPr>
          <w:ilvl w:val="0"/>
          <w:numId w:val="14"/>
        </w:numPr>
        <w:spacing w:after="0" w:line="240" w:lineRule="auto"/>
        <w:ind w:hanging="426"/>
        <w:jc w:val="both"/>
        <w:rPr>
          <w:rFonts w:asciiTheme="majorHAnsi" w:hAnsiTheme="majorHAnsi" w:cstheme="majorHAnsi"/>
        </w:rPr>
      </w:pPr>
      <w:r w:rsidRPr="003C258E">
        <w:rPr>
          <w:rFonts w:asciiTheme="majorHAnsi" w:hAnsiTheme="majorHAnsi" w:cstheme="majorHAnsi"/>
        </w:rPr>
        <w:t xml:space="preserve">Contribute to the planning and evaluation of teaching and learning activities by giving constructive and timely feedback and sharing own ideas on pupils’ learning needs and realistic ways of meeting these. Make suggestions for improvements and feed these changes into school review and development planning procedures. </w:t>
      </w:r>
    </w:p>
    <w:p w14:paraId="2A24CA27" w14:textId="0CE9A02D" w:rsidR="00C0048D" w:rsidRPr="003C258E" w:rsidRDefault="00C0048D" w:rsidP="00DC0F55">
      <w:pPr>
        <w:numPr>
          <w:ilvl w:val="0"/>
          <w:numId w:val="14"/>
        </w:numPr>
        <w:spacing w:after="0" w:line="240" w:lineRule="auto"/>
        <w:ind w:hanging="426"/>
        <w:jc w:val="both"/>
        <w:rPr>
          <w:rFonts w:asciiTheme="majorHAnsi" w:hAnsiTheme="majorHAnsi" w:cstheme="majorHAnsi"/>
        </w:rPr>
      </w:pPr>
      <w:r w:rsidRPr="003C258E">
        <w:rPr>
          <w:rFonts w:asciiTheme="majorHAnsi" w:hAnsiTheme="majorHAnsi" w:cstheme="majorHAnsi"/>
        </w:rPr>
        <w:t>Contribute to the inclusion of all</w:t>
      </w:r>
      <w:r w:rsidR="00DC0F55">
        <w:rPr>
          <w:rFonts w:asciiTheme="majorHAnsi" w:hAnsiTheme="majorHAnsi" w:cstheme="majorHAnsi"/>
        </w:rPr>
        <w:t xml:space="preserve"> pupils </w:t>
      </w:r>
      <w:r w:rsidRPr="003C258E">
        <w:rPr>
          <w:rFonts w:asciiTheme="majorHAnsi" w:hAnsiTheme="majorHAnsi" w:cstheme="majorHAnsi"/>
        </w:rPr>
        <w:t>by working with children and families to identify barriers to learning, taking steps to remove these and support participation in a full range of activities by developing individual plans to meet each individual’s needs.</w:t>
      </w:r>
    </w:p>
    <w:p w14:paraId="606C0B2A" w14:textId="53CCFB53" w:rsidR="00C0048D" w:rsidRPr="003C258E" w:rsidRDefault="00C0048D" w:rsidP="00DC0F55">
      <w:pPr>
        <w:numPr>
          <w:ilvl w:val="0"/>
          <w:numId w:val="14"/>
        </w:numPr>
        <w:spacing w:after="0" w:line="240" w:lineRule="auto"/>
        <w:ind w:hanging="426"/>
        <w:jc w:val="both"/>
        <w:rPr>
          <w:rFonts w:asciiTheme="majorHAnsi" w:hAnsiTheme="majorHAnsi" w:cstheme="majorHAnsi"/>
        </w:rPr>
      </w:pPr>
      <w:r w:rsidRPr="003C258E">
        <w:rPr>
          <w:rFonts w:asciiTheme="majorHAnsi" w:hAnsiTheme="majorHAnsi" w:cstheme="majorHAnsi"/>
        </w:rPr>
        <w:t>Encourage pupils</w:t>
      </w:r>
      <w:r w:rsidR="00DC0F55">
        <w:rPr>
          <w:rFonts w:asciiTheme="majorHAnsi" w:hAnsiTheme="majorHAnsi" w:cstheme="majorHAnsi"/>
        </w:rPr>
        <w:t xml:space="preserve"> to </w:t>
      </w:r>
      <w:r w:rsidRPr="003C258E">
        <w:rPr>
          <w:rFonts w:asciiTheme="majorHAnsi" w:hAnsiTheme="majorHAnsi" w:cstheme="majorHAnsi"/>
        </w:rPr>
        <w:t>take responsibility for their own learning by using appropriate strategies to challenge, motivate and sustain pupil’s interests and efforts in learning activities.</w:t>
      </w:r>
    </w:p>
    <w:p w14:paraId="1D2BE309" w14:textId="0FD0D576" w:rsidR="00F72A54" w:rsidRPr="003C258E" w:rsidRDefault="00F72A54" w:rsidP="008211DE">
      <w:pPr>
        <w:ind w:left="284" w:hanging="284"/>
        <w:jc w:val="both"/>
        <w:rPr>
          <w:rFonts w:asciiTheme="majorHAnsi" w:hAnsiTheme="majorHAnsi" w:cstheme="majorHAnsi"/>
          <w:sz w:val="16"/>
          <w:szCs w:val="16"/>
        </w:rPr>
      </w:pPr>
    </w:p>
    <w:p w14:paraId="2F7A78DD" w14:textId="58A1255E" w:rsidR="00591D67" w:rsidRPr="003C258E" w:rsidRDefault="00591D67" w:rsidP="00DC0F55">
      <w:pPr>
        <w:ind w:hanging="426"/>
        <w:jc w:val="both"/>
        <w:rPr>
          <w:rFonts w:asciiTheme="majorHAnsi" w:hAnsiTheme="majorHAnsi" w:cstheme="majorHAnsi"/>
          <w:bCs/>
        </w:rPr>
      </w:pPr>
      <w:r w:rsidRPr="003C258E">
        <w:rPr>
          <w:rFonts w:asciiTheme="majorHAnsi" w:eastAsia="Times New Roman" w:hAnsiTheme="majorHAnsi" w:cstheme="majorHAnsi"/>
          <w:bCs/>
        </w:rPr>
        <w:lastRenderedPageBreak/>
        <w:t>Measurable Performance Objectives for classroom-based Education support professionals will relate to:</w:t>
      </w:r>
    </w:p>
    <w:p w14:paraId="087B73E1" w14:textId="77777777" w:rsidR="00591D67" w:rsidRPr="003C258E" w:rsidRDefault="00591D67" w:rsidP="00DC0F55">
      <w:pPr>
        <w:numPr>
          <w:ilvl w:val="0"/>
          <w:numId w:val="18"/>
        </w:numPr>
        <w:spacing w:after="0" w:line="240" w:lineRule="auto"/>
        <w:ind w:hanging="426"/>
        <w:jc w:val="both"/>
        <w:rPr>
          <w:rFonts w:asciiTheme="majorHAnsi" w:eastAsia="Calibri" w:hAnsiTheme="majorHAnsi" w:cstheme="majorHAnsi"/>
        </w:rPr>
      </w:pPr>
      <w:r w:rsidRPr="003C258E">
        <w:rPr>
          <w:rFonts w:asciiTheme="majorHAnsi" w:eastAsia="Calibri" w:hAnsiTheme="majorHAnsi" w:cstheme="majorHAnsi"/>
        </w:rPr>
        <w:t>The delivery of high-quality support to children and young people</w:t>
      </w:r>
    </w:p>
    <w:p w14:paraId="03193E0F" w14:textId="77777777" w:rsidR="00591D67" w:rsidRPr="003C258E" w:rsidRDefault="00591D67" w:rsidP="00DC0F55">
      <w:pPr>
        <w:numPr>
          <w:ilvl w:val="0"/>
          <w:numId w:val="18"/>
        </w:numPr>
        <w:spacing w:after="0" w:line="240" w:lineRule="auto"/>
        <w:ind w:hanging="426"/>
        <w:jc w:val="both"/>
        <w:rPr>
          <w:rFonts w:asciiTheme="majorHAnsi" w:eastAsia="Calibri" w:hAnsiTheme="majorHAnsi" w:cstheme="majorHAnsi"/>
        </w:rPr>
      </w:pPr>
      <w:r w:rsidRPr="003C258E">
        <w:rPr>
          <w:rFonts w:asciiTheme="majorHAnsi" w:eastAsia="Calibri" w:hAnsiTheme="majorHAnsi" w:cstheme="majorHAnsi"/>
        </w:rPr>
        <w:t>Accelerating the progress of groups</w:t>
      </w:r>
    </w:p>
    <w:p w14:paraId="7A6E6537" w14:textId="77777777" w:rsidR="00591D67" w:rsidRPr="003C258E" w:rsidRDefault="00591D67" w:rsidP="00DC0F55">
      <w:pPr>
        <w:numPr>
          <w:ilvl w:val="0"/>
          <w:numId w:val="18"/>
        </w:numPr>
        <w:spacing w:after="0" w:line="240" w:lineRule="auto"/>
        <w:ind w:hanging="426"/>
        <w:jc w:val="both"/>
        <w:rPr>
          <w:rFonts w:asciiTheme="majorHAnsi" w:eastAsia="Calibri" w:hAnsiTheme="majorHAnsi" w:cstheme="majorHAnsi"/>
        </w:rPr>
      </w:pPr>
      <w:r w:rsidRPr="003C258E">
        <w:rPr>
          <w:rFonts w:asciiTheme="majorHAnsi" w:eastAsia="Calibri" w:hAnsiTheme="majorHAnsi" w:cstheme="majorHAnsi"/>
        </w:rPr>
        <w:t xml:space="preserve">Developing high quality resources </w:t>
      </w:r>
    </w:p>
    <w:p w14:paraId="782DEFC8" w14:textId="77777777" w:rsidR="00591D67" w:rsidRPr="003C258E" w:rsidRDefault="00591D67" w:rsidP="00DC0F55">
      <w:pPr>
        <w:spacing w:after="0" w:line="240" w:lineRule="auto"/>
        <w:ind w:hanging="426"/>
        <w:jc w:val="both"/>
        <w:rPr>
          <w:rFonts w:asciiTheme="majorHAnsi" w:eastAsia="Calibri" w:hAnsiTheme="majorHAnsi" w:cstheme="majorHAnsi"/>
        </w:rPr>
      </w:pPr>
    </w:p>
    <w:p w14:paraId="37B19BB9" w14:textId="77777777" w:rsidR="00F72A54" w:rsidRPr="00173B2C" w:rsidRDefault="00F72A54" w:rsidP="00DC0F55">
      <w:pPr>
        <w:pStyle w:val="Heading1"/>
        <w:ind w:hanging="426"/>
        <w:jc w:val="both"/>
        <w:rPr>
          <w:rFonts w:asciiTheme="majorHAnsi" w:hAnsiTheme="majorHAnsi" w:cstheme="majorHAnsi"/>
          <w:sz w:val="24"/>
          <w:szCs w:val="24"/>
          <w:u w:val="none"/>
        </w:rPr>
      </w:pPr>
      <w:r w:rsidRPr="00173B2C">
        <w:rPr>
          <w:rFonts w:asciiTheme="majorHAnsi" w:hAnsiTheme="majorHAnsi" w:cstheme="majorHAnsi"/>
          <w:sz w:val="24"/>
          <w:szCs w:val="24"/>
          <w:u w:val="none"/>
        </w:rPr>
        <w:t xml:space="preserve">Main Duties and Responsibilities </w:t>
      </w:r>
    </w:p>
    <w:p w14:paraId="33AFDEAD" w14:textId="77777777" w:rsidR="00C6123C" w:rsidRPr="003C258E" w:rsidRDefault="00C6123C" w:rsidP="00DC0F55">
      <w:pPr>
        <w:pStyle w:val="NoSpacing"/>
        <w:ind w:hanging="426"/>
        <w:jc w:val="both"/>
        <w:rPr>
          <w:rFonts w:asciiTheme="majorHAnsi" w:hAnsiTheme="majorHAnsi" w:cstheme="majorHAnsi"/>
        </w:rPr>
      </w:pPr>
    </w:p>
    <w:p w14:paraId="7CFE5DD9" w14:textId="77777777" w:rsidR="00F72A54" w:rsidRPr="003C258E" w:rsidRDefault="00F72A54" w:rsidP="00924048">
      <w:pPr>
        <w:ind w:left="-426"/>
        <w:jc w:val="both"/>
        <w:rPr>
          <w:rFonts w:asciiTheme="majorHAnsi" w:hAnsiTheme="majorHAnsi" w:cstheme="majorHAnsi"/>
          <w:i/>
          <w:szCs w:val="24"/>
        </w:rPr>
      </w:pPr>
      <w:r w:rsidRPr="003C258E">
        <w:rPr>
          <w:rFonts w:asciiTheme="majorHAnsi" w:hAnsiTheme="majorHAnsi" w:cstheme="majorHAnsi"/>
          <w:szCs w:val="24"/>
        </w:rPr>
        <w:t xml:space="preserve">Working as part of this important team you will be required to carry out the following duties.  The nature of the Academy Year requires some of these tasks to be done regularly whilst others will be on an annual cycle. </w:t>
      </w:r>
    </w:p>
    <w:p w14:paraId="45634737" w14:textId="77777777" w:rsidR="00F72A54" w:rsidRPr="003C258E" w:rsidRDefault="00F72A54" w:rsidP="00924048">
      <w:pPr>
        <w:ind w:left="-426"/>
        <w:jc w:val="both"/>
        <w:rPr>
          <w:rFonts w:asciiTheme="majorHAnsi" w:hAnsiTheme="majorHAnsi" w:cstheme="majorHAnsi"/>
          <w:szCs w:val="24"/>
        </w:rPr>
      </w:pPr>
      <w:r w:rsidRPr="003C258E">
        <w:rPr>
          <w:rFonts w:asciiTheme="majorHAnsi" w:hAnsiTheme="majorHAnsi" w:cstheme="majorHAnsi"/>
          <w:szCs w:val="24"/>
        </w:rPr>
        <w:t>The post holder will be expected to use all Trust standard computer hardware and software packages where appropriate.  Specific responsibilities include:</w:t>
      </w:r>
    </w:p>
    <w:p w14:paraId="0CAFECB7" w14:textId="77777777" w:rsidR="00F72A54" w:rsidRPr="00173B2C" w:rsidRDefault="00F72A54" w:rsidP="00DC0F55">
      <w:pPr>
        <w:ind w:hanging="426"/>
        <w:jc w:val="both"/>
        <w:rPr>
          <w:rFonts w:asciiTheme="majorHAnsi" w:hAnsiTheme="majorHAnsi" w:cstheme="majorHAnsi"/>
          <w:b/>
          <w:bCs/>
          <w:sz w:val="24"/>
          <w:szCs w:val="24"/>
        </w:rPr>
      </w:pPr>
      <w:r w:rsidRPr="00173B2C">
        <w:rPr>
          <w:rFonts w:asciiTheme="majorHAnsi" w:hAnsiTheme="majorHAnsi" w:cstheme="majorHAnsi"/>
          <w:b/>
          <w:bCs/>
          <w:sz w:val="24"/>
          <w:szCs w:val="24"/>
        </w:rPr>
        <w:t xml:space="preserve">Key Duties </w:t>
      </w:r>
    </w:p>
    <w:p w14:paraId="5418D2E4" w14:textId="77777777" w:rsidR="00BC3961" w:rsidRPr="003C258E" w:rsidRDefault="00BC3961" w:rsidP="00DC0F55">
      <w:pPr>
        <w:pStyle w:val="ListParagraph"/>
        <w:numPr>
          <w:ilvl w:val="0"/>
          <w:numId w:val="24"/>
        </w:numPr>
        <w:spacing w:after="0" w:line="276" w:lineRule="auto"/>
        <w:ind w:left="284" w:hanging="426"/>
        <w:jc w:val="both"/>
        <w:rPr>
          <w:rFonts w:asciiTheme="majorHAnsi" w:hAnsiTheme="majorHAnsi" w:cstheme="majorHAnsi"/>
        </w:rPr>
      </w:pPr>
      <w:r w:rsidRPr="003C258E">
        <w:rPr>
          <w:rFonts w:asciiTheme="majorHAnsi" w:hAnsiTheme="majorHAnsi" w:cstheme="majorHAnsi"/>
        </w:rPr>
        <w:t xml:space="preserve">Support the teacher with activities enabling the children to access all areas of the curriculum. </w:t>
      </w:r>
    </w:p>
    <w:p w14:paraId="575F4753" w14:textId="77777777" w:rsidR="00BC3961" w:rsidRPr="003C258E" w:rsidRDefault="00BC3961" w:rsidP="00DC0F55">
      <w:pPr>
        <w:pStyle w:val="ListParagraph"/>
        <w:numPr>
          <w:ilvl w:val="0"/>
          <w:numId w:val="24"/>
        </w:numPr>
        <w:spacing w:after="0" w:line="276" w:lineRule="auto"/>
        <w:ind w:left="284" w:hanging="426"/>
        <w:jc w:val="both"/>
        <w:rPr>
          <w:rFonts w:asciiTheme="majorHAnsi" w:hAnsiTheme="majorHAnsi" w:cstheme="majorHAnsi"/>
        </w:rPr>
      </w:pPr>
      <w:r w:rsidRPr="003C258E">
        <w:rPr>
          <w:rFonts w:asciiTheme="majorHAnsi" w:hAnsiTheme="majorHAnsi" w:cstheme="majorHAnsi"/>
        </w:rPr>
        <w:t xml:space="preserve">Support, encourage and supervise children to encourage pupils to become more independent learners and help to raise the standard of achievement and attainment for all pupils </w:t>
      </w:r>
    </w:p>
    <w:p w14:paraId="7D401477" w14:textId="77777777" w:rsidR="00BC3961" w:rsidRPr="003C258E" w:rsidRDefault="00BC3961" w:rsidP="00DC0F55">
      <w:pPr>
        <w:pStyle w:val="ListParagraph"/>
        <w:numPr>
          <w:ilvl w:val="0"/>
          <w:numId w:val="24"/>
        </w:numPr>
        <w:spacing w:after="0" w:line="276" w:lineRule="auto"/>
        <w:ind w:left="284" w:hanging="426"/>
        <w:jc w:val="both"/>
        <w:rPr>
          <w:rFonts w:asciiTheme="majorHAnsi" w:hAnsiTheme="majorHAnsi" w:cstheme="majorHAnsi"/>
        </w:rPr>
      </w:pPr>
      <w:r w:rsidRPr="003C258E">
        <w:rPr>
          <w:rFonts w:asciiTheme="majorHAnsi" w:hAnsiTheme="majorHAnsi" w:cstheme="majorHAnsi"/>
        </w:rPr>
        <w:t>Contribute to the implementation of an effective behaviour management strategy, applying it fairly and consistently within clear boundaries and reinforcing positive aspects of behaviour</w:t>
      </w:r>
    </w:p>
    <w:p w14:paraId="1E5E06DA" w14:textId="77777777" w:rsidR="00BC3961" w:rsidRPr="003C258E" w:rsidRDefault="00BC3961" w:rsidP="00DC0F55">
      <w:pPr>
        <w:pStyle w:val="ListParagraph"/>
        <w:numPr>
          <w:ilvl w:val="0"/>
          <w:numId w:val="24"/>
        </w:numPr>
        <w:spacing w:after="0" w:line="276" w:lineRule="auto"/>
        <w:ind w:left="284" w:hanging="426"/>
        <w:jc w:val="both"/>
        <w:rPr>
          <w:rFonts w:asciiTheme="majorHAnsi" w:hAnsiTheme="majorHAnsi" w:cstheme="majorHAnsi"/>
        </w:rPr>
      </w:pPr>
      <w:r w:rsidRPr="003C258E">
        <w:rPr>
          <w:rFonts w:asciiTheme="majorHAnsi" w:hAnsiTheme="majorHAnsi" w:cstheme="majorHAnsi"/>
        </w:rPr>
        <w:t>Contribute to the planning and evaluation of teaching and learning activities by being clear of own role in delivery, sharing realistic ideas, offering constructive suggestions and giving feedback where appropriate</w:t>
      </w:r>
    </w:p>
    <w:p w14:paraId="1839A926" w14:textId="77777777" w:rsidR="00BC3961" w:rsidRPr="003C258E" w:rsidRDefault="00BC3961" w:rsidP="00DC0F55">
      <w:pPr>
        <w:pStyle w:val="ListParagraph"/>
        <w:numPr>
          <w:ilvl w:val="0"/>
          <w:numId w:val="24"/>
        </w:numPr>
        <w:spacing w:after="0" w:line="276" w:lineRule="auto"/>
        <w:ind w:left="284" w:hanging="426"/>
        <w:jc w:val="both"/>
        <w:rPr>
          <w:rFonts w:asciiTheme="majorHAnsi" w:hAnsiTheme="majorHAnsi" w:cstheme="majorHAnsi"/>
        </w:rPr>
      </w:pPr>
      <w:r w:rsidRPr="003C258E">
        <w:rPr>
          <w:rFonts w:asciiTheme="majorHAnsi" w:hAnsiTheme="majorHAnsi" w:cstheme="majorHAnsi"/>
        </w:rPr>
        <w:t xml:space="preserve">Support inclusion of all pupils. </w:t>
      </w:r>
    </w:p>
    <w:p w14:paraId="771AC302" w14:textId="77777777" w:rsidR="00BC3961" w:rsidRPr="003C258E" w:rsidRDefault="00BC3961" w:rsidP="00DC0F55">
      <w:pPr>
        <w:numPr>
          <w:ilvl w:val="0"/>
          <w:numId w:val="24"/>
        </w:numPr>
        <w:spacing w:after="0" w:line="240" w:lineRule="auto"/>
        <w:ind w:left="284" w:hanging="426"/>
        <w:jc w:val="both"/>
        <w:rPr>
          <w:rFonts w:asciiTheme="majorHAnsi" w:hAnsiTheme="majorHAnsi" w:cstheme="majorHAnsi"/>
        </w:rPr>
      </w:pPr>
      <w:r w:rsidRPr="003C258E">
        <w:rPr>
          <w:rFonts w:asciiTheme="majorHAnsi" w:hAnsiTheme="majorHAnsi" w:cstheme="majorHAnsi"/>
        </w:rPr>
        <w:t xml:space="preserve">Provide support for individual pupils inside and outside the classroom to enable them to fully participate in activities, being aware of stages of development, individual needs and giving positive encouragement and feedback to ensure pupils are reaching their full potential. The learning activities may be for individual pupils, groups of pupils, or the whole class, e.g. when providing cover supervision or working with pupils outside of the classroom. </w:t>
      </w:r>
    </w:p>
    <w:p w14:paraId="58B82A5F" w14:textId="77777777" w:rsidR="00BC3961" w:rsidRPr="003C258E" w:rsidRDefault="00BC3961" w:rsidP="00DC0F55">
      <w:pPr>
        <w:pStyle w:val="ListParagraph"/>
        <w:numPr>
          <w:ilvl w:val="0"/>
          <w:numId w:val="24"/>
        </w:numPr>
        <w:spacing w:after="0" w:line="276" w:lineRule="auto"/>
        <w:ind w:left="284" w:hanging="426"/>
        <w:jc w:val="both"/>
        <w:rPr>
          <w:rFonts w:asciiTheme="majorHAnsi" w:hAnsiTheme="majorHAnsi" w:cstheme="majorHAnsi"/>
        </w:rPr>
      </w:pPr>
      <w:r w:rsidRPr="003C258E">
        <w:rPr>
          <w:rFonts w:asciiTheme="majorHAnsi" w:hAnsiTheme="majorHAnsi" w:cstheme="majorHAnsi"/>
        </w:rPr>
        <w:t xml:space="preserve"> Contribute to the safeguarding of all pupils by having an awareness of signs of abuse, an understanding of relevant procedure and protocol and ensuring any concerns are addressed in a calm and sensitive manner</w:t>
      </w:r>
    </w:p>
    <w:p w14:paraId="2C3E6816" w14:textId="77777777" w:rsidR="00BC3961" w:rsidRPr="003C258E" w:rsidRDefault="00BC3961" w:rsidP="00DC0F55">
      <w:pPr>
        <w:pStyle w:val="ListParagraph"/>
        <w:numPr>
          <w:ilvl w:val="0"/>
          <w:numId w:val="24"/>
        </w:numPr>
        <w:spacing w:after="0" w:line="276" w:lineRule="auto"/>
        <w:ind w:left="284" w:hanging="426"/>
        <w:jc w:val="both"/>
        <w:rPr>
          <w:rFonts w:asciiTheme="majorHAnsi" w:hAnsiTheme="majorHAnsi" w:cstheme="majorHAnsi"/>
        </w:rPr>
      </w:pPr>
      <w:r w:rsidRPr="003C258E">
        <w:rPr>
          <w:rFonts w:asciiTheme="majorHAnsi" w:hAnsiTheme="majorHAnsi" w:cstheme="majorHAnsi"/>
        </w:rPr>
        <w:t>Establish and maintain positive relationships with pupils by communicating effectively, allowing them to feel valued and listened to, encouraging questions and ideas</w:t>
      </w:r>
    </w:p>
    <w:p w14:paraId="712BEB35" w14:textId="77777777" w:rsidR="00BC3961" w:rsidRPr="003C258E" w:rsidRDefault="00BC3961" w:rsidP="00DC0F55">
      <w:pPr>
        <w:pStyle w:val="ListParagraph"/>
        <w:numPr>
          <w:ilvl w:val="0"/>
          <w:numId w:val="24"/>
        </w:numPr>
        <w:spacing w:after="0" w:line="276" w:lineRule="auto"/>
        <w:ind w:left="284" w:hanging="426"/>
        <w:jc w:val="both"/>
        <w:rPr>
          <w:rFonts w:asciiTheme="majorHAnsi" w:hAnsiTheme="majorHAnsi" w:cstheme="majorHAnsi"/>
        </w:rPr>
      </w:pPr>
      <w:r w:rsidRPr="003C258E">
        <w:rPr>
          <w:rFonts w:asciiTheme="majorHAnsi" w:hAnsiTheme="majorHAnsi" w:cstheme="majorHAnsi"/>
        </w:rPr>
        <w:t>Actively promote good home/school relationships.</w:t>
      </w:r>
    </w:p>
    <w:p w14:paraId="3CEB3A94" w14:textId="77777777" w:rsidR="00BC3961" w:rsidRPr="003C258E" w:rsidRDefault="00BC3961" w:rsidP="008211DE">
      <w:pPr>
        <w:pStyle w:val="NoSpacing"/>
        <w:rPr>
          <w:rFonts w:asciiTheme="majorHAnsi" w:hAnsiTheme="majorHAnsi" w:cstheme="majorHAnsi"/>
          <w:lang w:eastAsia="en-GB"/>
        </w:rPr>
      </w:pPr>
    </w:p>
    <w:p w14:paraId="2B48325D" w14:textId="028BCD39" w:rsidR="00C0048D" w:rsidRPr="00173B2C" w:rsidRDefault="00B07520" w:rsidP="00C0048D">
      <w:pPr>
        <w:spacing w:after="0" w:line="240" w:lineRule="auto"/>
        <w:ind w:hanging="426"/>
        <w:jc w:val="both"/>
        <w:rPr>
          <w:rFonts w:asciiTheme="majorHAnsi" w:eastAsiaTheme="minorEastAsia" w:hAnsiTheme="majorHAnsi" w:cstheme="majorHAnsi"/>
          <w:sz w:val="24"/>
          <w:szCs w:val="24"/>
        </w:rPr>
      </w:pPr>
      <w:r w:rsidRPr="00173B2C">
        <w:rPr>
          <w:rFonts w:asciiTheme="majorHAnsi" w:eastAsiaTheme="minorEastAsia" w:hAnsiTheme="majorHAnsi" w:cstheme="majorHAnsi"/>
          <w:b/>
          <w:sz w:val="24"/>
          <w:szCs w:val="24"/>
        </w:rPr>
        <w:t xml:space="preserve">Line Management </w:t>
      </w:r>
    </w:p>
    <w:p w14:paraId="0BC0D97A" w14:textId="77777777" w:rsidR="00C0048D" w:rsidRPr="003C258E" w:rsidRDefault="00C0048D" w:rsidP="00C0048D">
      <w:pPr>
        <w:spacing w:after="0" w:line="240" w:lineRule="auto"/>
        <w:ind w:hanging="426"/>
        <w:jc w:val="both"/>
        <w:rPr>
          <w:rFonts w:asciiTheme="majorHAnsi" w:eastAsiaTheme="minorEastAsia" w:hAnsiTheme="majorHAnsi" w:cstheme="majorHAnsi"/>
        </w:rPr>
      </w:pPr>
    </w:p>
    <w:p w14:paraId="0063DFF0" w14:textId="13597146" w:rsidR="00C0048D" w:rsidRPr="003C258E" w:rsidRDefault="00C0048D" w:rsidP="00C0048D">
      <w:pPr>
        <w:pStyle w:val="ListParagraph"/>
        <w:numPr>
          <w:ilvl w:val="0"/>
          <w:numId w:val="25"/>
        </w:numPr>
        <w:spacing w:after="0" w:line="240" w:lineRule="auto"/>
        <w:jc w:val="both"/>
        <w:rPr>
          <w:rFonts w:asciiTheme="majorHAnsi" w:eastAsiaTheme="minorEastAsia" w:hAnsiTheme="majorHAnsi" w:cstheme="majorHAnsi"/>
        </w:rPr>
      </w:pPr>
      <w:r w:rsidRPr="003C258E">
        <w:rPr>
          <w:rFonts w:asciiTheme="majorHAnsi" w:eastAsiaTheme="minorEastAsia" w:hAnsiTheme="majorHAnsi" w:cstheme="majorHAnsi"/>
        </w:rPr>
        <w:t xml:space="preserve">To manage and co-ordinate the work of Teaching Assistants at all levels within the </w:t>
      </w:r>
      <w:r w:rsidR="00205687" w:rsidRPr="003C258E">
        <w:rPr>
          <w:rFonts w:asciiTheme="majorHAnsi" w:eastAsiaTheme="minorEastAsia" w:hAnsiTheme="majorHAnsi" w:cstheme="majorHAnsi"/>
        </w:rPr>
        <w:t>academy</w:t>
      </w:r>
      <w:r w:rsidRPr="003C258E">
        <w:rPr>
          <w:rFonts w:asciiTheme="majorHAnsi" w:eastAsiaTheme="minorEastAsia" w:hAnsiTheme="majorHAnsi" w:cstheme="majorHAnsi"/>
        </w:rPr>
        <w:t xml:space="preserve"> and contribute to performance management &amp; development planning. </w:t>
      </w:r>
    </w:p>
    <w:p w14:paraId="129299A9" w14:textId="24844C3A" w:rsidR="00C0048D" w:rsidRPr="003C258E" w:rsidRDefault="00C0048D" w:rsidP="00C0048D">
      <w:pPr>
        <w:pStyle w:val="ListParagraph"/>
        <w:numPr>
          <w:ilvl w:val="0"/>
          <w:numId w:val="25"/>
        </w:numPr>
        <w:spacing w:after="0" w:line="240" w:lineRule="auto"/>
        <w:jc w:val="both"/>
        <w:rPr>
          <w:rFonts w:asciiTheme="majorHAnsi" w:eastAsiaTheme="minorEastAsia" w:hAnsiTheme="majorHAnsi" w:cstheme="majorHAnsi"/>
        </w:rPr>
      </w:pPr>
      <w:r w:rsidRPr="003C258E">
        <w:rPr>
          <w:rFonts w:asciiTheme="majorHAnsi" w:eastAsiaTheme="minorEastAsia" w:hAnsiTheme="majorHAnsi" w:cstheme="majorHAnsi"/>
        </w:rPr>
        <w:t xml:space="preserve">Allocate work effectively amongst team members with clear objectives ensuring they are working to the required standards, by managing individuals’ performance and recognising positive contributions. Allow time to support team and encourage them to outline their needs etc. </w:t>
      </w:r>
    </w:p>
    <w:p w14:paraId="1D1DA6F7" w14:textId="55612B54" w:rsidR="00C0048D" w:rsidRPr="003C258E" w:rsidRDefault="00C0048D" w:rsidP="00C0048D">
      <w:pPr>
        <w:pStyle w:val="ListParagraph"/>
        <w:numPr>
          <w:ilvl w:val="0"/>
          <w:numId w:val="25"/>
        </w:numPr>
        <w:spacing w:after="0" w:line="240" w:lineRule="auto"/>
        <w:jc w:val="both"/>
        <w:rPr>
          <w:rFonts w:asciiTheme="majorHAnsi" w:eastAsiaTheme="minorEastAsia" w:hAnsiTheme="majorHAnsi" w:cstheme="majorHAnsi"/>
        </w:rPr>
      </w:pPr>
      <w:r w:rsidRPr="003C258E">
        <w:rPr>
          <w:rFonts w:asciiTheme="majorHAnsi" w:eastAsiaTheme="minorEastAsia" w:hAnsiTheme="majorHAnsi" w:cstheme="majorHAnsi"/>
        </w:rPr>
        <w:t xml:space="preserve">Provide and support team with regular opportunities to identify learning needs and development opportunities, to make the best use of their abilities. </w:t>
      </w:r>
    </w:p>
    <w:p w14:paraId="159B06EA" w14:textId="77777777" w:rsidR="00C0048D" w:rsidRPr="003C258E" w:rsidRDefault="00C0048D" w:rsidP="00C0048D">
      <w:pPr>
        <w:spacing w:after="0" w:line="240" w:lineRule="auto"/>
        <w:ind w:hanging="426"/>
        <w:jc w:val="both"/>
        <w:rPr>
          <w:rFonts w:asciiTheme="majorHAnsi" w:eastAsiaTheme="minorEastAsia" w:hAnsiTheme="majorHAnsi" w:cstheme="majorHAnsi"/>
        </w:rPr>
      </w:pPr>
    </w:p>
    <w:p w14:paraId="1041E470" w14:textId="77777777" w:rsidR="00924048" w:rsidRDefault="00924048" w:rsidP="00C0048D">
      <w:pPr>
        <w:ind w:hanging="426"/>
        <w:rPr>
          <w:rFonts w:asciiTheme="majorHAnsi" w:eastAsiaTheme="minorEastAsia" w:hAnsiTheme="majorHAnsi" w:cstheme="majorHAnsi"/>
          <w:b/>
          <w:sz w:val="24"/>
          <w:szCs w:val="24"/>
        </w:rPr>
      </w:pPr>
    </w:p>
    <w:p w14:paraId="7764F900" w14:textId="158AFE13" w:rsidR="00C0048D" w:rsidRPr="00173B2C" w:rsidRDefault="00C0048D" w:rsidP="00C0048D">
      <w:pPr>
        <w:ind w:hanging="426"/>
        <w:rPr>
          <w:rFonts w:asciiTheme="majorHAnsi" w:eastAsiaTheme="minorEastAsia" w:hAnsiTheme="majorHAnsi" w:cstheme="majorHAnsi"/>
          <w:sz w:val="24"/>
          <w:szCs w:val="24"/>
        </w:rPr>
      </w:pPr>
      <w:r w:rsidRPr="00173B2C">
        <w:rPr>
          <w:rFonts w:asciiTheme="majorHAnsi" w:eastAsiaTheme="minorEastAsia" w:hAnsiTheme="majorHAnsi" w:cstheme="majorHAnsi"/>
          <w:b/>
          <w:sz w:val="24"/>
          <w:szCs w:val="24"/>
        </w:rPr>
        <w:lastRenderedPageBreak/>
        <w:t>S</w:t>
      </w:r>
      <w:r w:rsidR="00B07520" w:rsidRPr="00173B2C">
        <w:rPr>
          <w:rFonts w:asciiTheme="majorHAnsi" w:eastAsiaTheme="minorEastAsia" w:hAnsiTheme="majorHAnsi" w:cstheme="majorHAnsi"/>
          <w:b/>
          <w:sz w:val="24"/>
          <w:szCs w:val="24"/>
        </w:rPr>
        <w:t>pecified Work</w:t>
      </w:r>
    </w:p>
    <w:p w14:paraId="77B16577" w14:textId="2572862E" w:rsidR="00C0048D" w:rsidRPr="003C258E" w:rsidRDefault="00C0048D" w:rsidP="00C0048D">
      <w:pPr>
        <w:ind w:left="-426"/>
        <w:rPr>
          <w:rFonts w:asciiTheme="majorHAnsi" w:eastAsiaTheme="minorEastAsia" w:hAnsiTheme="majorHAnsi" w:cstheme="majorHAnsi"/>
        </w:rPr>
      </w:pPr>
      <w:r w:rsidRPr="003C258E">
        <w:rPr>
          <w:rFonts w:asciiTheme="majorHAnsi" w:eastAsiaTheme="minorEastAsia" w:hAnsiTheme="majorHAnsi" w:cstheme="majorHAnsi"/>
        </w:rPr>
        <w:t xml:space="preserve">Post holder must also carry out specified work in order to assist or support the work of </w:t>
      </w:r>
      <w:r w:rsidR="00205687" w:rsidRPr="003C258E">
        <w:rPr>
          <w:rFonts w:asciiTheme="majorHAnsi" w:eastAsiaTheme="minorEastAsia" w:hAnsiTheme="majorHAnsi" w:cstheme="majorHAnsi"/>
        </w:rPr>
        <w:t xml:space="preserve">the class </w:t>
      </w:r>
      <w:r w:rsidRPr="003C258E">
        <w:rPr>
          <w:rFonts w:asciiTheme="majorHAnsi" w:eastAsiaTheme="minorEastAsia" w:hAnsiTheme="majorHAnsi" w:cstheme="majorHAnsi"/>
        </w:rPr>
        <w:t xml:space="preserve">teacher. This is an </w:t>
      </w:r>
      <w:r w:rsidR="00F949CC" w:rsidRPr="003C258E">
        <w:rPr>
          <w:rFonts w:asciiTheme="majorHAnsi" w:eastAsiaTheme="minorEastAsia" w:hAnsiTheme="majorHAnsi" w:cstheme="majorHAnsi"/>
        </w:rPr>
        <w:t>ongoing</w:t>
      </w:r>
      <w:r w:rsidRPr="003C258E">
        <w:rPr>
          <w:rFonts w:asciiTheme="majorHAnsi" w:eastAsiaTheme="minorEastAsia" w:hAnsiTheme="majorHAnsi" w:cstheme="majorHAnsi"/>
        </w:rPr>
        <w:t xml:space="preserve"> and regular requirement of the post and is an integral element of the role at this level. Specified work includes: </w:t>
      </w:r>
    </w:p>
    <w:p w14:paraId="6B8E78CB" w14:textId="72736242" w:rsidR="00C0048D" w:rsidRPr="003C258E" w:rsidRDefault="00C0048D" w:rsidP="00C0048D">
      <w:pPr>
        <w:pStyle w:val="ListParagraph"/>
        <w:numPr>
          <w:ilvl w:val="0"/>
          <w:numId w:val="22"/>
        </w:numPr>
        <w:spacing w:after="0" w:line="240" w:lineRule="auto"/>
        <w:ind w:left="-142" w:hanging="284"/>
        <w:rPr>
          <w:rFonts w:asciiTheme="majorHAnsi" w:eastAsiaTheme="minorEastAsia" w:hAnsiTheme="majorHAnsi" w:cstheme="majorHAnsi"/>
        </w:rPr>
      </w:pPr>
      <w:r w:rsidRPr="003C258E">
        <w:rPr>
          <w:rFonts w:asciiTheme="majorHAnsi" w:eastAsiaTheme="minorEastAsia" w:hAnsiTheme="majorHAnsi" w:cstheme="majorHAnsi"/>
        </w:rPr>
        <w:t>Planning and preparing lessons and courses for pupils;</w:t>
      </w:r>
    </w:p>
    <w:p w14:paraId="53BCF99C" w14:textId="27BB237F" w:rsidR="00C0048D" w:rsidRPr="003C258E" w:rsidRDefault="00C0048D" w:rsidP="00C0048D">
      <w:pPr>
        <w:pStyle w:val="ListParagraph"/>
        <w:numPr>
          <w:ilvl w:val="0"/>
          <w:numId w:val="22"/>
        </w:numPr>
        <w:spacing w:after="0" w:line="240" w:lineRule="auto"/>
        <w:ind w:left="-142" w:hanging="284"/>
        <w:rPr>
          <w:rFonts w:asciiTheme="majorHAnsi" w:eastAsiaTheme="minorEastAsia" w:hAnsiTheme="majorHAnsi" w:cstheme="majorHAnsi"/>
        </w:rPr>
      </w:pPr>
      <w:r w:rsidRPr="003C258E">
        <w:rPr>
          <w:rFonts w:asciiTheme="majorHAnsi" w:eastAsiaTheme="minorEastAsia" w:hAnsiTheme="majorHAnsi" w:cstheme="majorHAnsi"/>
        </w:rPr>
        <w:t xml:space="preserve">Delivering lessons to pupils. This includes delivery via distance learning or computer aided techniques; </w:t>
      </w:r>
    </w:p>
    <w:p w14:paraId="13C0A4E0" w14:textId="6EF13B8A" w:rsidR="00C0048D" w:rsidRPr="003C258E" w:rsidRDefault="00C0048D" w:rsidP="00C0048D">
      <w:pPr>
        <w:pStyle w:val="ListParagraph"/>
        <w:numPr>
          <w:ilvl w:val="0"/>
          <w:numId w:val="22"/>
        </w:numPr>
        <w:spacing w:after="0" w:line="240" w:lineRule="auto"/>
        <w:ind w:left="-142" w:hanging="284"/>
        <w:rPr>
          <w:rFonts w:asciiTheme="majorHAnsi" w:eastAsiaTheme="minorEastAsia" w:hAnsiTheme="majorHAnsi" w:cstheme="majorHAnsi"/>
        </w:rPr>
      </w:pPr>
      <w:r w:rsidRPr="003C258E">
        <w:rPr>
          <w:rFonts w:asciiTheme="majorHAnsi" w:eastAsiaTheme="minorEastAsia" w:hAnsiTheme="majorHAnsi" w:cstheme="majorHAnsi"/>
        </w:rPr>
        <w:t xml:space="preserve">Assessing the development, progress and attainment of pupils; </w:t>
      </w:r>
    </w:p>
    <w:p w14:paraId="6081D8A0" w14:textId="18C67843" w:rsidR="00C0048D" w:rsidRPr="003C258E" w:rsidRDefault="00C0048D" w:rsidP="00C0048D">
      <w:pPr>
        <w:pStyle w:val="ListParagraph"/>
        <w:numPr>
          <w:ilvl w:val="0"/>
          <w:numId w:val="22"/>
        </w:numPr>
        <w:spacing w:after="0" w:line="240" w:lineRule="auto"/>
        <w:ind w:left="-142" w:hanging="284"/>
        <w:rPr>
          <w:rFonts w:asciiTheme="majorHAnsi" w:eastAsiaTheme="minorEastAsia" w:hAnsiTheme="majorHAnsi" w:cstheme="majorHAnsi"/>
        </w:rPr>
      </w:pPr>
      <w:r w:rsidRPr="003C258E">
        <w:rPr>
          <w:rFonts w:asciiTheme="majorHAnsi" w:eastAsiaTheme="minorEastAsia" w:hAnsiTheme="majorHAnsi" w:cstheme="majorHAnsi"/>
        </w:rPr>
        <w:t xml:space="preserve">Reporting on the development, progress and attainment of pupils.  </w:t>
      </w:r>
    </w:p>
    <w:p w14:paraId="76806A05" w14:textId="77777777" w:rsidR="00B07520" w:rsidRPr="003C258E" w:rsidRDefault="00B07520" w:rsidP="00B07520">
      <w:pPr>
        <w:pStyle w:val="NoSpacing"/>
        <w:rPr>
          <w:rFonts w:asciiTheme="majorHAnsi" w:hAnsiTheme="majorHAnsi" w:cstheme="majorHAnsi"/>
          <w:lang w:eastAsia="en-GB"/>
        </w:rPr>
      </w:pPr>
    </w:p>
    <w:p w14:paraId="27331004" w14:textId="2BABBD0D" w:rsidR="00F72A54" w:rsidRPr="00173B2C" w:rsidRDefault="00F72A54" w:rsidP="00716ECA">
      <w:pPr>
        <w:ind w:hanging="426"/>
        <w:jc w:val="both"/>
        <w:rPr>
          <w:rFonts w:asciiTheme="majorHAnsi" w:eastAsia="Times New Roman" w:hAnsiTheme="majorHAnsi" w:cstheme="majorHAnsi"/>
          <w:b/>
          <w:sz w:val="24"/>
          <w:szCs w:val="24"/>
          <w:lang w:eastAsia="en-GB"/>
        </w:rPr>
      </w:pPr>
      <w:r w:rsidRPr="00173B2C">
        <w:rPr>
          <w:rFonts w:asciiTheme="majorHAnsi" w:eastAsia="Times New Roman" w:hAnsiTheme="majorHAnsi" w:cstheme="majorHAnsi"/>
          <w:b/>
          <w:sz w:val="24"/>
          <w:szCs w:val="24"/>
          <w:lang w:eastAsia="en-GB"/>
        </w:rPr>
        <w:t>Support for the Pupil</w:t>
      </w:r>
    </w:p>
    <w:p w14:paraId="6CFA3188" w14:textId="77777777" w:rsidR="00BC3961" w:rsidRPr="003C258E" w:rsidRDefault="00BC3961" w:rsidP="00716ECA">
      <w:pPr>
        <w:pStyle w:val="ListParagraph"/>
        <w:numPr>
          <w:ilvl w:val="0"/>
          <w:numId w:val="26"/>
        </w:numPr>
        <w:spacing w:after="0" w:line="276" w:lineRule="auto"/>
        <w:ind w:left="0" w:hanging="426"/>
        <w:jc w:val="both"/>
        <w:rPr>
          <w:rFonts w:asciiTheme="majorHAnsi" w:hAnsiTheme="majorHAnsi" w:cstheme="majorHAnsi"/>
        </w:rPr>
      </w:pPr>
      <w:r w:rsidRPr="003C258E">
        <w:rPr>
          <w:rFonts w:asciiTheme="majorHAnsi" w:hAnsiTheme="majorHAnsi" w:cstheme="majorHAnsi"/>
        </w:rPr>
        <w:t xml:space="preserve">Provide a keyworker role which entails providing personal care, making observations, completing individual children’s ‘Learning Journeys’. </w:t>
      </w:r>
    </w:p>
    <w:p w14:paraId="554B2491" w14:textId="77777777" w:rsidR="00BC3961" w:rsidRPr="003C258E" w:rsidRDefault="00BC3961" w:rsidP="00716ECA">
      <w:pPr>
        <w:pStyle w:val="ListParagraph"/>
        <w:numPr>
          <w:ilvl w:val="0"/>
          <w:numId w:val="26"/>
        </w:numPr>
        <w:spacing w:after="0" w:line="276" w:lineRule="auto"/>
        <w:ind w:left="0" w:hanging="426"/>
        <w:jc w:val="both"/>
        <w:rPr>
          <w:rFonts w:asciiTheme="majorHAnsi" w:hAnsiTheme="majorHAnsi" w:cstheme="majorHAnsi"/>
        </w:rPr>
      </w:pPr>
      <w:r w:rsidRPr="003C258E">
        <w:rPr>
          <w:rFonts w:asciiTheme="majorHAnsi" w:hAnsiTheme="majorHAnsi" w:cstheme="majorHAnsi"/>
        </w:rPr>
        <w:t>Assist in the implementation of provision maps (where applicable) and monitor their progress.</w:t>
      </w:r>
    </w:p>
    <w:p w14:paraId="3EC6B9C0" w14:textId="77777777" w:rsidR="006E01EA" w:rsidRPr="003C258E" w:rsidRDefault="006E01EA" w:rsidP="00716ECA">
      <w:pPr>
        <w:numPr>
          <w:ilvl w:val="0"/>
          <w:numId w:val="26"/>
        </w:numPr>
        <w:spacing w:after="0" w:line="240" w:lineRule="auto"/>
        <w:ind w:left="0" w:hanging="426"/>
        <w:jc w:val="both"/>
        <w:rPr>
          <w:rFonts w:asciiTheme="majorHAnsi" w:hAnsiTheme="majorHAnsi" w:cstheme="majorHAnsi"/>
        </w:rPr>
      </w:pPr>
      <w:r w:rsidRPr="003C258E">
        <w:rPr>
          <w:rFonts w:asciiTheme="majorHAnsi" w:hAnsiTheme="majorHAnsi" w:cstheme="majorHAnsi"/>
        </w:rPr>
        <w:t>Give care and support for pupils by providing a safe and secure environment, responding to accidents, emergencies and following procedures where appropriate. Respond to minor health problems, seeking the support of the school first aider where necessary.</w:t>
      </w:r>
    </w:p>
    <w:p w14:paraId="68D0C3E1" w14:textId="77777777" w:rsidR="00BC3961" w:rsidRPr="003C258E" w:rsidRDefault="006E01EA" w:rsidP="00716ECA">
      <w:pPr>
        <w:pStyle w:val="ListParagraph"/>
        <w:numPr>
          <w:ilvl w:val="0"/>
          <w:numId w:val="26"/>
        </w:numPr>
        <w:spacing w:after="0" w:line="276" w:lineRule="auto"/>
        <w:ind w:left="0" w:hanging="426"/>
        <w:jc w:val="both"/>
        <w:rPr>
          <w:rFonts w:asciiTheme="majorHAnsi" w:hAnsiTheme="majorHAnsi" w:cstheme="majorHAnsi"/>
        </w:rPr>
      </w:pPr>
      <w:r w:rsidRPr="003C258E">
        <w:rPr>
          <w:rFonts w:asciiTheme="majorHAnsi" w:hAnsiTheme="majorHAnsi" w:cstheme="majorHAnsi"/>
        </w:rPr>
        <w:t>Assist pupils with eating, dressing and hygiene, as required, whilst encouraging independence</w:t>
      </w:r>
    </w:p>
    <w:p w14:paraId="2BF7735E" w14:textId="77777777" w:rsidR="00F72A54" w:rsidRPr="003C258E" w:rsidRDefault="00F72A54" w:rsidP="00716ECA">
      <w:pPr>
        <w:ind w:hanging="426"/>
        <w:jc w:val="both"/>
        <w:rPr>
          <w:rFonts w:asciiTheme="majorHAnsi" w:eastAsia="Times New Roman" w:hAnsiTheme="majorHAnsi" w:cstheme="majorHAnsi"/>
          <w:sz w:val="16"/>
          <w:szCs w:val="16"/>
          <w:lang w:eastAsia="en-GB"/>
        </w:rPr>
      </w:pPr>
    </w:p>
    <w:p w14:paraId="4F11B4D0" w14:textId="77777777" w:rsidR="00F72A54" w:rsidRPr="00173B2C" w:rsidRDefault="00F72A54" w:rsidP="00716ECA">
      <w:pPr>
        <w:ind w:hanging="426"/>
        <w:jc w:val="both"/>
        <w:rPr>
          <w:rFonts w:asciiTheme="majorHAnsi" w:eastAsia="Times New Roman" w:hAnsiTheme="majorHAnsi" w:cstheme="majorHAnsi"/>
          <w:b/>
          <w:sz w:val="24"/>
          <w:szCs w:val="24"/>
          <w:lang w:eastAsia="en-GB"/>
        </w:rPr>
      </w:pPr>
      <w:r w:rsidRPr="00173B2C">
        <w:rPr>
          <w:rFonts w:asciiTheme="majorHAnsi" w:eastAsia="Times New Roman" w:hAnsiTheme="majorHAnsi" w:cstheme="majorHAnsi"/>
          <w:b/>
          <w:sz w:val="24"/>
          <w:szCs w:val="24"/>
          <w:lang w:eastAsia="en-GB"/>
        </w:rPr>
        <w:t xml:space="preserve">Support for the Teacher </w:t>
      </w:r>
    </w:p>
    <w:p w14:paraId="75527D54" w14:textId="77777777" w:rsidR="00BC3961" w:rsidRPr="003C258E" w:rsidRDefault="00BC3961" w:rsidP="00716ECA">
      <w:pPr>
        <w:pStyle w:val="ListParagraph"/>
        <w:numPr>
          <w:ilvl w:val="0"/>
          <w:numId w:val="27"/>
        </w:numPr>
        <w:spacing w:after="0" w:line="276" w:lineRule="auto"/>
        <w:ind w:left="0" w:hanging="426"/>
        <w:jc w:val="both"/>
        <w:rPr>
          <w:rFonts w:asciiTheme="majorHAnsi" w:hAnsiTheme="majorHAnsi" w:cstheme="majorHAnsi"/>
        </w:rPr>
      </w:pPr>
      <w:r w:rsidRPr="003C258E">
        <w:rPr>
          <w:rFonts w:asciiTheme="majorHAnsi" w:hAnsiTheme="majorHAnsi" w:cstheme="majorHAnsi"/>
        </w:rPr>
        <w:t xml:space="preserve">Assist in arranging an attractive, stimulating and organised learning environment for the children. </w:t>
      </w:r>
    </w:p>
    <w:p w14:paraId="789F03B0" w14:textId="77777777" w:rsidR="006E01EA" w:rsidRPr="003C258E" w:rsidRDefault="006E01EA" w:rsidP="00716ECA">
      <w:pPr>
        <w:pStyle w:val="ListParagraph"/>
        <w:numPr>
          <w:ilvl w:val="0"/>
          <w:numId w:val="27"/>
        </w:numPr>
        <w:spacing w:after="0" w:line="276" w:lineRule="auto"/>
        <w:ind w:left="0" w:hanging="426"/>
        <w:jc w:val="both"/>
        <w:rPr>
          <w:rFonts w:asciiTheme="majorHAnsi" w:hAnsiTheme="majorHAnsi" w:cstheme="majorHAnsi"/>
        </w:rPr>
      </w:pPr>
      <w:r w:rsidRPr="003C258E">
        <w:rPr>
          <w:rFonts w:asciiTheme="majorHAnsi" w:hAnsiTheme="majorHAnsi" w:cstheme="majorHAnsi"/>
        </w:rPr>
        <w:t>Prepare and present displays of pupils’ work.</w:t>
      </w:r>
    </w:p>
    <w:p w14:paraId="075D60AA" w14:textId="77777777" w:rsidR="006E01EA" w:rsidRPr="003C258E" w:rsidRDefault="006E01EA" w:rsidP="00716ECA">
      <w:pPr>
        <w:pStyle w:val="ListParagraph"/>
        <w:numPr>
          <w:ilvl w:val="0"/>
          <w:numId w:val="27"/>
        </w:numPr>
        <w:spacing w:after="0" w:line="276" w:lineRule="auto"/>
        <w:ind w:left="0" w:hanging="426"/>
        <w:jc w:val="both"/>
        <w:rPr>
          <w:rFonts w:asciiTheme="majorHAnsi" w:hAnsiTheme="majorHAnsi" w:cstheme="majorHAnsi"/>
        </w:rPr>
      </w:pPr>
      <w:r w:rsidRPr="003C258E">
        <w:rPr>
          <w:rFonts w:asciiTheme="majorHAnsi" w:hAnsiTheme="majorHAnsi" w:cstheme="majorHAnsi"/>
        </w:rPr>
        <w:t>To supervise children when entering school and during break times, alongside the class teachers.</w:t>
      </w:r>
    </w:p>
    <w:p w14:paraId="245218A0" w14:textId="77777777" w:rsidR="006E01EA" w:rsidRPr="003C258E" w:rsidRDefault="006E01EA" w:rsidP="00716ECA">
      <w:pPr>
        <w:pStyle w:val="NoSpacing"/>
        <w:ind w:hanging="426"/>
        <w:rPr>
          <w:rFonts w:asciiTheme="majorHAnsi" w:hAnsiTheme="majorHAnsi" w:cstheme="majorHAnsi"/>
          <w:lang w:eastAsia="en-GB"/>
        </w:rPr>
      </w:pPr>
    </w:p>
    <w:p w14:paraId="7C8774CF" w14:textId="77777777" w:rsidR="00F72A54" w:rsidRPr="00173B2C" w:rsidRDefault="00F72A54" w:rsidP="00716ECA">
      <w:pPr>
        <w:ind w:hanging="426"/>
        <w:jc w:val="both"/>
        <w:rPr>
          <w:rFonts w:asciiTheme="majorHAnsi" w:eastAsia="Times New Roman" w:hAnsiTheme="majorHAnsi" w:cstheme="majorHAnsi"/>
          <w:b/>
          <w:sz w:val="24"/>
          <w:szCs w:val="24"/>
          <w:lang w:eastAsia="en-GB"/>
        </w:rPr>
      </w:pPr>
      <w:r w:rsidRPr="00173B2C">
        <w:rPr>
          <w:rFonts w:asciiTheme="majorHAnsi" w:eastAsia="Times New Roman" w:hAnsiTheme="majorHAnsi" w:cstheme="majorHAnsi"/>
          <w:b/>
          <w:sz w:val="24"/>
          <w:szCs w:val="24"/>
          <w:lang w:eastAsia="en-GB"/>
        </w:rPr>
        <w:t xml:space="preserve">Support for the Curriculum </w:t>
      </w:r>
      <w:r w:rsidRPr="00173B2C">
        <w:rPr>
          <w:rFonts w:asciiTheme="majorHAnsi" w:eastAsia="Times New Roman" w:hAnsiTheme="majorHAnsi" w:cstheme="majorHAnsi"/>
          <w:sz w:val="24"/>
          <w:szCs w:val="24"/>
          <w:lang w:eastAsia="en-GB"/>
        </w:rPr>
        <w:t xml:space="preserve"> </w:t>
      </w:r>
    </w:p>
    <w:p w14:paraId="73991C5C" w14:textId="77777777" w:rsidR="00BC3961" w:rsidRPr="003C258E" w:rsidRDefault="00BC3961" w:rsidP="00716ECA">
      <w:pPr>
        <w:pStyle w:val="ListParagraph"/>
        <w:numPr>
          <w:ilvl w:val="0"/>
          <w:numId w:val="28"/>
        </w:numPr>
        <w:spacing w:after="0" w:line="276" w:lineRule="auto"/>
        <w:ind w:left="0" w:hanging="426"/>
        <w:jc w:val="both"/>
        <w:rPr>
          <w:rFonts w:asciiTheme="majorHAnsi" w:hAnsiTheme="majorHAnsi" w:cstheme="majorHAnsi"/>
        </w:rPr>
      </w:pPr>
      <w:r w:rsidRPr="003C258E">
        <w:rPr>
          <w:rFonts w:asciiTheme="majorHAnsi" w:hAnsiTheme="majorHAnsi" w:cstheme="majorHAnsi"/>
        </w:rPr>
        <w:t xml:space="preserve">Provide outdoor learning experiences. </w:t>
      </w:r>
    </w:p>
    <w:p w14:paraId="53E1FCAB" w14:textId="77777777" w:rsidR="006E01EA" w:rsidRPr="003C258E" w:rsidRDefault="006E01EA" w:rsidP="00716ECA">
      <w:pPr>
        <w:pStyle w:val="ListParagraph"/>
        <w:numPr>
          <w:ilvl w:val="0"/>
          <w:numId w:val="28"/>
        </w:numPr>
        <w:spacing w:after="0" w:line="276" w:lineRule="auto"/>
        <w:ind w:left="0" w:hanging="426"/>
        <w:jc w:val="both"/>
        <w:rPr>
          <w:rFonts w:asciiTheme="majorHAnsi" w:hAnsiTheme="majorHAnsi" w:cstheme="majorHAnsi"/>
        </w:rPr>
      </w:pPr>
      <w:r w:rsidRPr="003C258E">
        <w:rPr>
          <w:rFonts w:asciiTheme="majorHAnsi" w:hAnsiTheme="majorHAnsi" w:cstheme="majorHAnsi"/>
        </w:rPr>
        <w:t>Supervise children during school visits and residential trips.</w:t>
      </w:r>
    </w:p>
    <w:p w14:paraId="1FA700B8" w14:textId="77777777" w:rsidR="008211DE" w:rsidRPr="003C258E" w:rsidRDefault="008211DE" w:rsidP="00716ECA">
      <w:pPr>
        <w:pStyle w:val="NoSpacing"/>
        <w:ind w:hanging="426"/>
        <w:rPr>
          <w:rFonts w:asciiTheme="majorHAnsi" w:hAnsiTheme="majorHAnsi" w:cstheme="majorHAnsi"/>
          <w:lang w:eastAsia="en-GB"/>
        </w:rPr>
      </w:pPr>
    </w:p>
    <w:p w14:paraId="64D34917" w14:textId="3D72990B" w:rsidR="00F72A54" w:rsidRPr="00173B2C" w:rsidRDefault="00F72A54" w:rsidP="00716ECA">
      <w:pPr>
        <w:ind w:hanging="426"/>
        <w:jc w:val="both"/>
        <w:rPr>
          <w:rFonts w:asciiTheme="majorHAnsi" w:eastAsia="Times New Roman" w:hAnsiTheme="majorHAnsi" w:cstheme="majorHAnsi"/>
          <w:b/>
          <w:sz w:val="24"/>
          <w:szCs w:val="24"/>
          <w:lang w:eastAsia="en-GB"/>
        </w:rPr>
      </w:pPr>
      <w:r w:rsidRPr="00173B2C">
        <w:rPr>
          <w:rFonts w:asciiTheme="majorHAnsi" w:eastAsia="Times New Roman" w:hAnsiTheme="majorHAnsi" w:cstheme="majorHAnsi"/>
          <w:b/>
          <w:sz w:val="24"/>
          <w:szCs w:val="24"/>
          <w:lang w:eastAsia="en-GB"/>
        </w:rPr>
        <w:t xml:space="preserve">Support for the </w:t>
      </w:r>
      <w:r w:rsidR="00205687" w:rsidRPr="00173B2C">
        <w:rPr>
          <w:rFonts w:asciiTheme="majorHAnsi" w:eastAsia="Times New Roman" w:hAnsiTheme="majorHAnsi" w:cstheme="majorHAnsi"/>
          <w:b/>
          <w:sz w:val="24"/>
          <w:szCs w:val="24"/>
          <w:lang w:eastAsia="en-GB"/>
        </w:rPr>
        <w:t>Academy</w:t>
      </w:r>
    </w:p>
    <w:p w14:paraId="18A7E4AE" w14:textId="77777777" w:rsidR="006E01EA" w:rsidRPr="003C258E" w:rsidRDefault="006E01EA" w:rsidP="00716ECA">
      <w:pPr>
        <w:pStyle w:val="ListParagraph"/>
        <w:numPr>
          <w:ilvl w:val="0"/>
          <w:numId w:val="13"/>
        </w:numPr>
        <w:spacing w:after="0" w:line="276" w:lineRule="auto"/>
        <w:ind w:left="0" w:hanging="426"/>
        <w:jc w:val="both"/>
        <w:rPr>
          <w:rFonts w:asciiTheme="majorHAnsi" w:hAnsiTheme="majorHAnsi" w:cstheme="majorHAnsi"/>
        </w:rPr>
      </w:pPr>
      <w:r w:rsidRPr="003C258E">
        <w:rPr>
          <w:rFonts w:asciiTheme="majorHAnsi" w:hAnsiTheme="majorHAnsi" w:cstheme="majorHAnsi"/>
        </w:rPr>
        <w:t>Provide short term cover supervision of classes.</w:t>
      </w:r>
    </w:p>
    <w:p w14:paraId="7BFC9B35" w14:textId="77777777" w:rsidR="00BC3961" w:rsidRPr="003C258E" w:rsidRDefault="00BC3961" w:rsidP="00716ECA">
      <w:pPr>
        <w:pStyle w:val="ListParagraph"/>
        <w:numPr>
          <w:ilvl w:val="0"/>
          <w:numId w:val="13"/>
        </w:numPr>
        <w:spacing w:before="240"/>
        <w:ind w:left="0" w:hanging="426"/>
        <w:jc w:val="both"/>
        <w:rPr>
          <w:rFonts w:asciiTheme="majorHAnsi" w:hAnsiTheme="majorHAnsi" w:cstheme="majorHAnsi"/>
        </w:rPr>
      </w:pPr>
      <w:r w:rsidRPr="003C258E">
        <w:rPr>
          <w:rFonts w:asciiTheme="majorHAnsi" w:hAnsiTheme="majorHAnsi" w:cstheme="majorHAnsi"/>
        </w:rPr>
        <w:t>Support children and young people through transitions that occur in their lives, enabling them to manage them in a positive manner</w:t>
      </w:r>
    </w:p>
    <w:p w14:paraId="24DB42B5" w14:textId="77777777" w:rsidR="00BC3961" w:rsidRPr="003C258E" w:rsidRDefault="00BC3961" w:rsidP="00716ECA">
      <w:pPr>
        <w:pStyle w:val="ListParagraph"/>
        <w:numPr>
          <w:ilvl w:val="0"/>
          <w:numId w:val="13"/>
        </w:numPr>
        <w:spacing w:after="0" w:line="276" w:lineRule="auto"/>
        <w:ind w:left="0" w:hanging="426"/>
        <w:jc w:val="both"/>
        <w:rPr>
          <w:rFonts w:asciiTheme="majorHAnsi" w:hAnsiTheme="majorHAnsi" w:cstheme="majorHAnsi"/>
        </w:rPr>
      </w:pPr>
      <w:r w:rsidRPr="003C258E">
        <w:rPr>
          <w:rFonts w:asciiTheme="majorHAnsi" w:hAnsiTheme="majorHAnsi" w:cstheme="majorHAnsi"/>
        </w:rPr>
        <w:t xml:space="preserve">Share information about pupils with other staff, parents/carers, internal and external agencies, as appropriate. </w:t>
      </w:r>
    </w:p>
    <w:p w14:paraId="0A9AD660" w14:textId="77777777" w:rsidR="006E01EA" w:rsidRPr="003C258E" w:rsidRDefault="006E01EA" w:rsidP="00716ECA">
      <w:pPr>
        <w:pStyle w:val="ListParagraph"/>
        <w:numPr>
          <w:ilvl w:val="0"/>
          <w:numId w:val="13"/>
        </w:numPr>
        <w:spacing w:after="0" w:line="276" w:lineRule="auto"/>
        <w:ind w:left="0" w:hanging="426"/>
        <w:jc w:val="both"/>
        <w:rPr>
          <w:rFonts w:asciiTheme="majorHAnsi" w:hAnsiTheme="majorHAnsi" w:cstheme="majorHAnsi"/>
        </w:rPr>
      </w:pPr>
      <w:r w:rsidRPr="003C258E">
        <w:rPr>
          <w:rFonts w:asciiTheme="majorHAnsi" w:hAnsiTheme="majorHAnsi" w:cstheme="majorHAnsi"/>
        </w:rPr>
        <w:t>Attend, and contribute to planning meetings and staff meetings where appropriate.</w:t>
      </w:r>
    </w:p>
    <w:p w14:paraId="711ED253" w14:textId="77777777" w:rsidR="006E01EA" w:rsidRPr="003C258E" w:rsidRDefault="006E01EA" w:rsidP="00716ECA">
      <w:pPr>
        <w:pStyle w:val="ListParagraph"/>
        <w:numPr>
          <w:ilvl w:val="0"/>
          <w:numId w:val="13"/>
        </w:numPr>
        <w:spacing w:after="0" w:line="276" w:lineRule="auto"/>
        <w:ind w:left="0" w:hanging="426"/>
        <w:jc w:val="both"/>
        <w:rPr>
          <w:rFonts w:asciiTheme="majorHAnsi" w:hAnsiTheme="majorHAnsi" w:cstheme="majorHAnsi"/>
        </w:rPr>
      </w:pPr>
      <w:r w:rsidRPr="003C258E">
        <w:rPr>
          <w:rFonts w:asciiTheme="majorHAnsi" w:hAnsiTheme="majorHAnsi" w:cstheme="majorHAnsi"/>
        </w:rPr>
        <w:t>Attend training where necessary and cascade information to other members of staff.</w:t>
      </w:r>
    </w:p>
    <w:p w14:paraId="4677B5DC" w14:textId="77777777" w:rsidR="006E01EA" w:rsidRPr="003C258E" w:rsidRDefault="006E01EA" w:rsidP="00716ECA">
      <w:pPr>
        <w:pStyle w:val="NoSpacing"/>
        <w:numPr>
          <w:ilvl w:val="0"/>
          <w:numId w:val="13"/>
        </w:numPr>
        <w:spacing w:line="276" w:lineRule="auto"/>
        <w:ind w:left="0" w:hanging="426"/>
        <w:jc w:val="both"/>
        <w:rPr>
          <w:rFonts w:asciiTheme="majorHAnsi" w:hAnsiTheme="majorHAnsi" w:cstheme="majorHAnsi"/>
          <w:lang w:eastAsia="en-GB"/>
        </w:rPr>
      </w:pPr>
      <w:r w:rsidRPr="003C258E">
        <w:rPr>
          <w:rFonts w:asciiTheme="majorHAnsi" w:hAnsiTheme="majorHAnsi" w:cstheme="majorHAnsi"/>
          <w:lang w:eastAsia="en-GB"/>
        </w:rPr>
        <w:t>Participate as widely as possible in the extra-curricular life of the school.</w:t>
      </w:r>
    </w:p>
    <w:p w14:paraId="79888E90" w14:textId="77777777" w:rsidR="00F72A54" w:rsidRPr="00173B2C" w:rsidRDefault="00F72A54" w:rsidP="00716ECA">
      <w:pPr>
        <w:spacing w:before="240"/>
        <w:ind w:hanging="426"/>
        <w:jc w:val="both"/>
        <w:rPr>
          <w:rFonts w:asciiTheme="majorHAnsi" w:eastAsia="Times New Roman" w:hAnsiTheme="majorHAnsi" w:cstheme="majorHAnsi"/>
          <w:b/>
          <w:sz w:val="24"/>
          <w:szCs w:val="24"/>
          <w:lang w:eastAsia="en-GB"/>
        </w:rPr>
      </w:pPr>
      <w:r w:rsidRPr="00173B2C">
        <w:rPr>
          <w:rFonts w:asciiTheme="majorHAnsi" w:eastAsia="Times New Roman" w:hAnsiTheme="majorHAnsi" w:cstheme="majorHAnsi"/>
          <w:b/>
          <w:sz w:val="24"/>
          <w:szCs w:val="24"/>
          <w:lang w:eastAsia="en-GB"/>
        </w:rPr>
        <w:t>General</w:t>
      </w:r>
    </w:p>
    <w:p w14:paraId="125DD238" w14:textId="77777777" w:rsidR="00173B2C" w:rsidRPr="00470F25" w:rsidRDefault="00173B2C" w:rsidP="00173B2C">
      <w:pPr>
        <w:numPr>
          <w:ilvl w:val="0"/>
          <w:numId w:val="9"/>
        </w:numPr>
        <w:spacing w:after="0"/>
        <w:ind w:left="0" w:hanging="426"/>
        <w:jc w:val="both"/>
        <w:rPr>
          <w:rFonts w:asciiTheme="majorHAnsi" w:hAnsiTheme="majorHAnsi" w:cstheme="majorHAnsi"/>
        </w:rPr>
      </w:pPr>
      <w:bookmarkStart w:id="0" w:name="_Hlk164685502"/>
      <w:r w:rsidRPr="00470F25">
        <w:rPr>
          <w:rFonts w:asciiTheme="majorHAnsi" w:hAnsiTheme="majorHAnsi" w:cstheme="majorHAnsi"/>
        </w:rPr>
        <w:t>Actively participate in and contribute to staff meetings and INSET</w:t>
      </w:r>
    </w:p>
    <w:bookmarkEnd w:id="0"/>
    <w:p w14:paraId="06D21BC2" w14:textId="77777777" w:rsidR="00F72A54" w:rsidRPr="003C258E" w:rsidRDefault="00F72A54" w:rsidP="00716ECA">
      <w:pPr>
        <w:numPr>
          <w:ilvl w:val="0"/>
          <w:numId w:val="9"/>
        </w:numPr>
        <w:spacing w:after="0" w:line="240" w:lineRule="auto"/>
        <w:ind w:left="0" w:hanging="426"/>
        <w:jc w:val="both"/>
        <w:rPr>
          <w:rFonts w:asciiTheme="majorHAnsi" w:eastAsia="Times New Roman" w:hAnsiTheme="majorHAnsi" w:cstheme="majorHAnsi"/>
          <w:szCs w:val="24"/>
          <w:lang w:eastAsia="en-GB"/>
        </w:rPr>
      </w:pPr>
      <w:r w:rsidRPr="003C258E">
        <w:rPr>
          <w:rFonts w:asciiTheme="majorHAnsi" w:eastAsia="Times New Roman" w:hAnsiTheme="majorHAnsi" w:cstheme="majorHAnsi"/>
          <w:szCs w:val="24"/>
          <w:lang w:eastAsia="en-GB"/>
        </w:rPr>
        <w:t xml:space="preserve">Work in a professional manner and with integrity and maintain confidentiality of records and information.  </w:t>
      </w:r>
    </w:p>
    <w:p w14:paraId="457F9541" w14:textId="77777777" w:rsidR="00F72A54" w:rsidRPr="003C258E" w:rsidRDefault="00F72A54" w:rsidP="00716ECA">
      <w:pPr>
        <w:numPr>
          <w:ilvl w:val="0"/>
          <w:numId w:val="9"/>
        </w:numPr>
        <w:spacing w:after="0" w:line="240" w:lineRule="auto"/>
        <w:ind w:left="0" w:hanging="426"/>
        <w:jc w:val="both"/>
        <w:rPr>
          <w:rFonts w:asciiTheme="majorHAnsi" w:eastAsia="Times New Roman" w:hAnsiTheme="majorHAnsi" w:cstheme="majorHAnsi"/>
          <w:szCs w:val="24"/>
          <w:lang w:eastAsia="en-GB"/>
        </w:rPr>
      </w:pPr>
      <w:r w:rsidRPr="003C258E">
        <w:rPr>
          <w:rFonts w:asciiTheme="majorHAnsi" w:eastAsia="Times New Roman" w:hAnsiTheme="majorHAnsi" w:cstheme="majorHAnsi"/>
          <w:szCs w:val="24"/>
          <w:lang w:eastAsia="en-GB"/>
        </w:rPr>
        <w:lastRenderedPageBreak/>
        <w:t>Maintain up to date knowledge in line with national changes and legislation as appropriate to the role.</w:t>
      </w:r>
    </w:p>
    <w:p w14:paraId="4A8DA5CB" w14:textId="77777777" w:rsidR="00F72A54" w:rsidRPr="003C258E" w:rsidRDefault="00F72A54" w:rsidP="00716ECA">
      <w:pPr>
        <w:numPr>
          <w:ilvl w:val="0"/>
          <w:numId w:val="9"/>
        </w:numPr>
        <w:spacing w:after="0" w:line="240" w:lineRule="auto"/>
        <w:ind w:left="0" w:hanging="426"/>
        <w:jc w:val="both"/>
        <w:rPr>
          <w:rFonts w:asciiTheme="majorHAnsi" w:eastAsia="Times New Roman" w:hAnsiTheme="majorHAnsi" w:cstheme="majorHAnsi"/>
          <w:szCs w:val="24"/>
          <w:lang w:eastAsia="en-GB"/>
        </w:rPr>
      </w:pPr>
      <w:r w:rsidRPr="003C258E">
        <w:rPr>
          <w:rFonts w:asciiTheme="majorHAnsi" w:eastAsia="Times New Roman" w:hAnsiTheme="majorHAnsi" w:cstheme="majorHAnsi"/>
          <w:szCs w:val="24"/>
          <w:lang w:eastAsia="en-GB"/>
        </w:rPr>
        <w:t xml:space="preserve">Be aware of and comply with all </w:t>
      </w:r>
      <w:r w:rsidR="00553800" w:rsidRPr="003C258E">
        <w:rPr>
          <w:rFonts w:asciiTheme="majorHAnsi" w:eastAsia="Times New Roman" w:hAnsiTheme="majorHAnsi" w:cstheme="majorHAnsi"/>
          <w:szCs w:val="24"/>
          <w:lang w:eastAsia="en-GB"/>
        </w:rPr>
        <w:t xml:space="preserve">Trust and </w:t>
      </w:r>
      <w:r w:rsidRPr="003C258E">
        <w:rPr>
          <w:rFonts w:asciiTheme="majorHAnsi" w:eastAsia="Times New Roman" w:hAnsiTheme="majorHAnsi" w:cstheme="majorHAnsi"/>
          <w:szCs w:val="24"/>
          <w:lang w:eastAsia="en-GB"/>
        </w:rPr>
        <w:t>Academy policies including in particular Health and Safety and Safeguarding.</w:t>
      </w:r>
    </w:p>
    <w:p w14:paraId="371E4C04" w14:textId="77777777" w:rsidR="00F72A54" w:rsidRPr="003C258E" w:rsidRDefault="00F72A54" w:rsidP="00716ECA">
      <w:pPr>
        <w:numPr>
          <w:ilvl w:val="0"/>
          <w:numId w:val="9"/>
        </w:numPr>
        <w:spacing w:after="0" w:line="240" w:lineRule="auto"/>
        <w:ind w:left="0" w:hanging="426"/>
        <w:jc w:val="both"/>
        <w:rPr>
          <w:rFonts w:asciiTheme="majorHAnsi" w:eastAsia="Times New Roman" w:hAnsiTheme="majorHAnsi" w:cstheme="majorHAnsi"/>
          <w:szCs w:val="24"/>
          <w:lang w:eastAsia="en-GB"/>
        </w:rPr>
      </w:pPr>
      <w:r w:rsidRPr="003C258E">
        <w:rPr>
          <w:rFonts w:asciiTheme="majorHAnsi" w:eastAsia="Times New Roman" w:hAnsiTheme="majorHAnsi" w:cstheme="majorHAnsi"/>
          <w:szCs w:val="24"/>
          <w:lang w:eastAsia="en-GB"/>
        </w:rPr>
        <w:t xml:space="preserve">Participate in the Academy </w:t>
      </w:r>
      <w:r w:rsidR="00553800" w:rsidRPr="003C258E">
        <w:rPr>
          <w:rFonts w:asciiTheme="majorHAnsi" w:eastAsia="Times New Roman" w:hAnsiTheme="majorHAnsi" w:cstheme="majorHAnsi"/>
          <w:szCs w:val="24"/>
          <w:lang w:eastAsia="en-GB"/>
        </w:rPr>
        <w:t>Performance Management</w:t>
      </w:r>
      <w:r w:rsidRPr="003C258E">
        <w:rPr>
          <w:rFonts w:asciiTheme="majorHAnsi" w:eastAsia="Times New Roman" w:hAnsiTheme="majorHAnsi" w:cstheme="majorHAnsi"/>
          <w:szCs w:val="24"/>
          <w:lang w:eastAsia="en-GB"/>
        </w:rPr>
        <w:t xml:space="preserve"> process and undertake professional development as required.</w:t>
      </w:r>
    </w:p>
    <w:p w14:paraId="2057052E" w14:textId="77777777" w:rsidR="00F72A54" w:rsidRPr="003C258E" w:rsidRDefault="00F72A54" w:rsidP="00716ECA">
      <w:pPr>
        <w:numPr>
          <w:ilvl w:val="0"/>
          <w:numId w:val="9"/>
        </w:numPr>
        <w:spacing w:after="0" w:line="240" w:lineRule="auto"/>
        <w:ind w:left="0" w:hanging="426"/>
        <w:jc w:val="both"/>
        <w:rPr>
          <w:rFonts w:asciiTheme="majorHAnsi" w:eastAsia="Times New Roman" w:hAnsiTheme="majorHAnsi" w:cstheme="majorHAnsi"/>
          <w:szCs w:val="24"/>
          <w:lang w:eastAsia="en-GB"/>
        </w:rPr>
      </w:pPr>
      <w:r w:rsidRPr="003C258E">
        <w:rPr>
          <w:rFonts w:asciiTheme="majorHAnsi" w:eastAsia="Times New Roman" w:hAnsiTheme="majorHAnsi" w:cstheme="majorHAnsi"/>
          <w:szCs w:val="24"/>
          <w:lang w:eastAsia="en-GB"/>
        </w:rPr>
        <w:t>Adhere to all internal and external deadlines.</w:t>
      </w:r>
    </w:p>
    <w:p w14:paraId="456E7360" w14:textId="77777777" w:rsidR="00F72A54" w:rsidRPr="003C258E" w:rsidRDefault="00F72A54" w:rsidP="00716ECA">
      <w:pPr>
        <w:numPr>
          <w:ilvl w:val="0"/>
          <w:numId w:val="9"/>
        </w:numPr>
        <w:spacing w:after="0" w:line="240" w:lineRule="auto"/>
        <w:ind w:left="0" w:hanging="426"/>
        <w:jc w:val="both"/>
        <w:rPr>
          <w:rFonts w:asciiTheme="majorHAnsi" w:eastAsia="Times New Roman" w:hAnsiTheme="majorHAnsi" w:cstheme="majorHAnsi"/>
          <w:szCs w:val="24"/>
          <w:lang w:eastAsia="en-GB"/>
        </w:rPr>
      </w:pPr>
      <w:r w:rsidRPr="003C258E">
        <w:rPr>
          <w:rFonts w:asciiTheme="majorHAnsi" w:eastAsia="Times New Roman" w:hAnsiTheme="majorHAnsi" w:cstheme="majorHAnsi"/>
          <w:szCs w:val="24"/>
          <w:lang w:eastAsia="en-GB"/>
        </w:rPr>
        <w:t>Contribute to the overall aims and ethos of the Spencer Academies Trust and establish constructive relationships with nominated Academies and other agencies as appropriate to the role.</w:t>
      </w:r>
    </w:p>
    <w:p w14:paraId="394D1686" w14:textId="03B28709" w:rsidR="00F72A54" w:rsidRPr="003C258E" w:rsidRDefault="00F72A54" w:rsidP="00716ECA">
      <w:pPr>
        <w:numPr>
          <w:ilvl w:val="0"/>
          <w:numId w:val="9"/>
        </w:numPr>
        <w:spacing w:after="0" w:line="240" w:lineRule="auto"/>
        <w:ind w:left="0" w:hanging="426"/>
        <w:jc w:val="both"/>
        <w:rPr>
          <w:rFonts w:asciiTheme="majorHAnsi" w:eastAsia="Times New Roman" w:hAnsiTheme="majorHAnsi" w:cstheme="majorHAnsi"/>
          <w:szCs w:val="24"/>
          <w:lang w:eastAsia="en-GB"/>
        </w:rPr>
      </w:pPr>
      <w:r w:rsidRPr="003C258E">
        <w:rPr>
          <w:rFonts w:asciiTheme="majorHAnsi" w:eastAsia="Times New Roman" w:hAnsiTheme="majorHAnsi" w:cstheme="majorHAnsi"/>
          <w:szCs w:val="24"/>
          <w:lang w:eastAsia="en-GB"/>
        </w:rPr>
        <w:t xml:space="preserve">These </w:t>
      </w:r>
      <w:r w:rsidR="00C0048D" w:rsidRPr="003C258E">
        <w:rPr>
          <w:rFonts w:asciiTheme="majorHAnsi" w:eastAsia="Times New Roman" w:hAnsiTheme="majorHAnsi" w:cstheme="majorHAnsi"/>
          <w:szCs w:val="24"/>
          <w:lang w:eastAsia="en-GB"/>
        </w:rPr>
        <w:t>above-mentioned</w:t>
      </w:r>
      <w:r w:rsidRPr="003C258E">
        <w:rPr>
          <w:rFonts w:asciiTheme="majorHAnsi" w:eastAsia="Times New Roman" w:hAnsiTheme="majorHAnsi" w:cstheme="majorHAnsi"/>
          <w:szCs w:val="24"/>
          <w:lang w:eastAsia="en-GB"/>
        </w:rPr>
        <w:t xml:space="preserve"> duties are neither exclusive nor exhaustive, the post- holder maybe required to carry out other duties as required by the Trust.</w:t>
      </w:r>
    </w:p>
    <w:p w14:paraId="5D65D4B1" w14:textId="77777777" w:rsidR="00F72A54" w:rsidRPr="003C258E" w:rsidRDefault="00F72A54" w:rsidP="00716ECA">
      <w:pPr>
        <w:pStyle w:val="Heading4"/>
        <w:ind w:hanging="426"/>
        <w:jc w:val="both"/>
        <w:rPr>
          <w:rFonts w:asciiTheme="majorHAnsi" w:hAnsiTheme="majorHAnsi" w:cstheme="majorHAnsi"/>
          <w:b w:val="0"/>
          <w:bCs w:val="0"/>
          <w:sz w:val="24"/>
          <w:szCs w:val="24"/>
          <w:u w:val="none"/>
        </w:rPr>
      </w:pPr>
    </w:p>
    <w:p w14:paraId="76E494B2" w14:textId="77777777" w:rsidR="003C258E" w:rsidRPr="007A40DA" w:rsidRDefault="003C258E" w:rsidP="003C258E">
      <w:pPr>
        <w:pStyle w:val="NoSpacing"/>
        <w:ind w:left="-426"/>
        <w:jc w:val="both"/>
        <w:rPr>
          <w:rFonts w:asciiTheme="majorHAnsi" w:hAnsiTheme="majorHAnsi" w:cstheme="majorHAnsi"/>
        </w:rPr>
      </w:pPr>
      <w:bookmarkStart w:id="1" w:name="_Hlk164686747"/>
      <w:r w:rsidRPr="007A40DA">
        <w:rPr>
          <w:rFonts w:asciiTheme="majorHAnsi" w:hAnsiTheme="majorHAnsi" w:cstheme="majorHAnsi"/>
        </w:rPr>
        <w:t>These above-mentioned duties are neither exclusive nor exhaustive, the post- holder maybe</w:t>
      </w:r>
    </w:p>
    <w:p w14:paraId="3A296182" w14:textId="77777777" w:rsidR="003C258E" w:rsidRPr="007A40DA" w:rsidRDefault="003C258E" w:rsidP="003C258E">
      <w:pPr>
        <w:pStyle w:val="NoSpacing"/>
        <w:ind w:left="-426"/>
        <w:jc w:val="both"/>
        <w:rPr>
          <w:rFonts w:asciiTheme="majorHAnsi" w:hAnsiTheme="majorHAnsi" w:cstheme="majorHAnsi"/>
        </w:rPr>
      </w:pPr>
      <w:r w:rsidRPr="007A40DA">
        <w:rPr>
          <w:rFonts w:asciiTheme="majorHAnsi" w:hAnsiTheme="majorHAnsi" w:cstheme="majorHAnsi"/>
        </w:rPr>
        <w:t>required to carry out other duties as required by the Trust.</w:t>
      </w:r>
    </w:p>
    <w:p w14:paraId="608E8C5F" w14:textId="77777777" w:rsidR="003C258E" w:rsidRPr="001F6530" w:rsidRDefault="003C258E" w:rsidP="003C258E">
      <w:pPr>
        <w:pStyle w:val="NoSpacing"/>
        <w:ind w:left="-426"/>
        <w:jc w:val="both"/>
        <w:rPr>
          <w:rFonts w:asciiTheme="majorHAnsi" w:hAnsiTheme="majorHAnsi" w:cstheme="majorHAnsi"/>
          <w:b/>
        </w:rPr>
      </w:pPr>
    </w:p>
    <w:p w14:paraId="57ABF1AD" w14:textId="77777777" w:rsidR="003C258E" w:rsidRPr="001F6530" w:rsidRDefault="003C258E" w:rsidP="003C258E">
      <w:pPr>
        <w:spacing w:after="0" w:line="240" w:lineRule="auto"/>
        <w:ind w:left="-426"/>
        <w:jc w:val="both"/>
        <w:rPr>
          <w:rFonts w:asciiTheme="majorHAnsi" w:eastAsia="Times New Roman" w:hAnsiTheme="majorHAnsi" w:cstheme="majorHAnsi"/>
          <w:b/>
          <w:lang w:eastAsia="en-GB"/>
        </w:rPr>
      </w:pPr>
      <w:bookmarkStart w:id="2" w:name="_Hlk164686769"/>
      <w:bookmarkEnd w:id="1"/>
      <w:r w:rsidRPr="001F6530">
        <w:rPr>
          <w:rFonts w:asciiTheme="majorHAnsi" w:eastAsia="Times New Roman" w:hAnsiTheme="majorHAnsi" w:cstheme="majorHAnsi"/>
          <w:b/>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w:t>
      </w:r>
    </w:p>
    <w:p w14:paraId="7A635987" w14:textId="77777777" w:rsidR="003C258E" w:rsidRPr="001F6530" w:rsidRDefault="003C258E" w:rsidP="003C258E">
      <w:pPr>
        <w:spacing w:after="0" w:line="240" w:lineRule="auto"/>
        <w:ind w:left="-426"/>
        <w:jc w:val="both"/>
        <w:rPr>
          <w:rFonts w:asciiTheme="majorHAnsi" w:eastAsia="Symbol" w:hAnsiTheme="majorHAnsi" w:cstheme="majorHAnsi"/>
        </w:rPr>
      </w:pPr>
    </w:p>
    <w:p w14:paraId="506E8E85" w14:textId="77777777" w:rsidR="003C258E" w:rsidRPr="001F6530" w:rsidRDefault="003C258E" w:rsidP="003C258E">
      <w:pPr>
        <w:spacing w:after="0" w:line="240" w:lineRule="auto"/>
        <w:ind w:left="-426"/>
        <w:jc w:val="both"/>
        <w:rPr>
          <w:rFonts w:asciiTheme="majorHAnsi" w:eastAsia="Symbol" w:hAnsiTheme="majorHAnsi" w:cstheme="majorHAnsi"/>
        </w:rPr>
      </w:pPr>
      <w:r w:rsidRPr="001F6530">
        <w:rPr>
          <w:rFonts w:asciiTheme="majorHAnsi" w:eastAsia="Symbol" w:hAnsiTheme="majorHAnsi" w:cstheme="majorHAnsi"/>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3C5E7589" w14:textId="77777777" w:rsidR="003C258E" w:rsidRPr="001F6530" w:rsidRDefault="003C258E" w:rsidP="003C258E">
      <w:pPr>
        <w:spacing w:after="0" w:line="240" w:lineRule="auto"/>
        <w:ind w:left="-426"/>
        <w:jc w:val="both"/>
        <w:rPr>
          <w:rFonts w:asciiTheme="majorHAnsi" w:eastAsia="Symbol" w:hAnsiTheme="majorHAnsi" w:cstheme="majorHAnsi"/>
        </w:rPr>
      </w:pPr>
    </w:p>
    <w:p w14:paraId="0ECFCDDB" w14:textId="77777777" w:rsidR="003C258E" w:rsidRPr="001F6530" w:rsidRDefault="003C258E" w:rsidP="003C258E">
      <w:pPr>
        <w:spacing w:after="0" w:line="240" w:lineRule="auto"/>
        <w:ind w:left="-426"/>
        <w:jc w:val="both"/>
        <w:rPr>
          <w:rFonts w:asciiTheme="majorHAnsi" w:eastAsia="Symbol" w:hAnsiTheme="majorHAnsi" w:cstheme="majorHAnsi"/>
        </w:rPr>
      </w:pPr>
      <w:r w:rsidRPr="001F6530">
        <w:rPr>
          <w:rFonts w:asciiTheme="majorHAnsi" w:eastAsia="Symbol" w:hAnsiTheme="majorHAnsi" w:cstheme="majorHAnsi"/>
        </w:rPr>
        <w:t>Spencer Academies Trust is a Disability Confident Committed Employer</w:t>
      </w:r>
    </w:p>
    <w:p w14:paraId="5519102B" w14:textId="77777777" w:rsidR="003C258E" w:rsidRPr="001F6530" w:rsidRDefault="003C258E" w:rsidP="003C258E">
      <w:pPr>
        <w:ind w:left="-426"/>
        <w:jc w:val="both"/>
        <w:rPr>
          <w:rFonts w:asciiTheme="majorHAnsi" w:hAnsiTheme="majorHAnsi" w:cstheme="majorHAnsi"/>
          <w:sz w:val="24"/>
          <w:szCs w:val="24"/>
        </w:rPr>
      </w:pPr>
    </w:p>
    <w:bookmarkEnd w:id="2"/>
    <w:p w14:paraId="7F3CE911" w14:textId="77777777" w:rsidR="00F72A54" w:rsidRPr="003C258E" w:rsidRDefault="00F72A54" w:rsidP="00716ECA">
      <w:pPr>
        <w:ind w:hanging="426"/>
        <w:jc w:val="both"/>
        <w:rPr>
          <w:rFonts w:asciiTheme="majorHAnsi" w:hAnsiTheme="majorHAnsi" w:cstheme="majorHAnsi"/>
        </w:rPr>
      </w:pPr>
    </w:p>
    <w:p w14:paraId="5EC621B7" w14:textId="77777777" w:rsidR="00553800" w:rsidRPr="003C258E" w:rsidRDefault="00553800" w:rsidP="00716ECA">
      <w:pPr>
        <w:ind w:hanging="426"/>
        <w:jc w:val="both"/>
        <w:rPr>
          <w:rFonts w:asciiTheme="majorHAnsi" w:hAnsiTheme="majorHAnsi" w:cstheme="majorHAnsi"/>
          <w:sz w:val="24"/>
          <w:szCs w:val="24"/>
        </w:rPr>
      </w:pPr>
      <w:r w:rsidRPr="003C258E">
        <w:rPr>
          <w:rFonts w:asciiTheme="majorHAnsi" w:hAnsiTheme="majorHAnsi" w:cstheme="majorHAnsi"/>
          <w:sz w:val="24"/>
          <w:szCs w:val="24"/>
        </w:rPr>
        <w:t>Name:</w:t>
      </w:r>
    </w:p>
    <w:p w14:paraId="72086316" w14:textId="77777777" w:rsidR="00553800" w:rsidRPr="003C258E" w:rsidRDefault="00553800" w:rsidP="00716ECA">
      <w:pPr>
        <w:ind w:hanging="426"/>
        <w:jc w:val="both"/>
        <w:rPr>
          <w:rFonts w:asciiTheme="majorHAnsi" w:hAnsiTheme="majorHAnsi" w:cstheme="majorHAnsi"/>
          <w:sz w:val="24"/>
          <w:szCs w:val="24"/>
        </w:rPr>
      </w:pPr>
      <w:r w:rsidRPr="003C258E">
        <w:rPr>
          <w:rFonts w:asciiTheme="majorHAnsi" w:hAnsiTheme="majorHAnsi" w:cstheme="majorHAnsi"/>
          <w:sz w:val="24"/>
          <w:szCs w:val="24"/>
        </w:rPr>
        <w:t>Signature:</w:t>
      </w:r>
    </w:p>
    <w:p w14:paraId="46CE3BA0" w14:textId="77777777" w:rsidR="00553800" w:rsidRPr="003C258E" w:rsidRDefault="00553800" w:rsidP="00716ECA">
      <w:pPr>
        <w:ind w:hanging="426"/>
        <w:jc w:val="both"/>
        <w:rPr>
          <w:rFonts w:asciiTheme="majorHAnsi" w:hAnsiTheme="majorHAnsi" w:cstheme="majorHAnsi"/>
          <w:sz w:val="24"/>
          <w:szCs w:val="24"/>
        </w:rPr>
      </w:pPr>
      <w:r w:rsidRPr="003C258E">
        <w:rPr>
          <w:rFonts w:asciiTheme="majorHAnsi" w:hAnsiTheme="majorHAnsi" w:cstheme="majorHAnsi"/>
          <w:sz w:val="24"/>
          <w:szCs w:val="24"/>
        </w:rPr>
        <w:t>Date:</w:t>
      </w:r>
    </w:p>
    <w:p w14:paraId="70D2540C" w14:textId="77777777" w:rsidR="00833991" w:rsidRPr="003C258E" w:rsidRDefault="00833991" w:rsidP="008211DE">
      <w:pPr>
        <w:jc w:val="both"/>
        <w:rPr>
          <w:rFonts w:asciiTheme="majorHAnsi" w:hAnsiTheme="majorHAnsi" w:cstheme="majorHAnsi"/>
          <w:sz w:val="24"/>
          <w:szCs w:val="24"/>
        </w:rPr>
      </w:pPr>
    </w:p>
    <w:p w14:paraId="4FEF31EA" w14:textId="7066173B" w:rsidR="00833991" w:rsidRPr="003C258E" w:rsidRDefault="00833991" w:rsidP="008211DE">
      <w:pPr>
        <w:jc w:val="both"/>
        <w:rPr>
          <w:rFonts w:asciiTheme="majorHAnsi" w:hAnsiTheme="majorHAnsi" w:cstheme="majorHAnsi"/>
          <w:sz w:val="32"/>
          <w:szCs w:val="32"/>
        </w:rPr>
      </w:pPr>
    </w:p>
    <w:p w14:paraId="17962347" w14:textId="75D4238C" w:rsidR="00205687" w:rsidRPr="003C258E" w:rsidRDefault="00205687" w:rsidP="008211DE">
      <w:pPr>
        <w:jc w:val="both"/>
        <w:rPr>
          <w:rFonts w:asciiTheme="majorHAnsi" w:hAnsiTheme="majorHAnsi" w:cstheme="majorHAnsi"/>
          <w:sz w:val="32"/>
          <w:szCs w:val="32"/>
        </w:rPr>
      </w:pPr>
    </w:p>
    <w:p w14:paraId="66649A02" w14:textId="3C752B26" w:rsidR="00205687" w:rsidRPr="003C258E" w:rsidRDefault="00205687" w:rsidP="008211DE">
      <w:pPr>
        <w:jc w:val="both"/>
        <w:rPr>
          <w:rFonts w:asciiTheme="majorHAnsi" w:hAnsiTheme="majorHAnsi" w:cstheme="majorHAnsi"/>
          <w:sz w:val="32"/>
          <w:szCs w:val="32"/>
        </w:rPr>
      </w:pPr>
    </w:p>
    <w:p w14:paraId="76052446" w14:textId="3E4D789B" w:rsidR="00205687" w:rsidRPr="003C258E" w:rsidRDefault="00205687" w:rsidP="008211DE">
      <w:pPr>
        <w:jc w:val="both"/>
        <w:rPr>
          <w:rFonts w:asciiTheme="majorHAnsi" w:hAnsiTheme="majorHAnsi" w:cstheme="majorHAnsi"/>
          <w:sz w:val="32"/>
          <w:szCs w:val="32"/>
        </w:rPr>
      </w:pPr>
    </w:p>
    <w:p w14:paraId="3D18B0CB" w14:textId="77433775" w:rsidR="00205687" w:rsidRPr="003C258E" w:rsidRDefault="00205687" w:rsidP="008211DE">
      <w:pPr>
        <w:jc w:val="both"/>
        <w:rPr>
          <w:rFonts w:asciiTheme="majorHAnsi" w:hAnsiTheme="majorHAnsi" w:cstheme="majorHAnsi"/>
          <w:sz w:val="32"/>
          <w:szCs w:val="32"/>
        </w:rPr>
      </w:pPr>
    </w:p>
    <w:p w14:paraId="68B369EE" w14:textId="45F3B4FD" w:rsidR="00205687" w:rsidRPr="003C258E" w:rsidRDefault="00205687" w:rsidP="008211DE">
      <w:pPr>
        <w:jc w:val="both"/>
        <w:rPr>
          <w:rFonts w:asciiTheme="majorHAnsi" w:hAnsiTheme="majorHAnsi" w:cstheme="majorHAnsi"/>
          <w:sz w:val="32"/>
          <w:szCs w:val="32"/>
        </w:rPr>
      </w:pPr>
    </w:p>
    <w:p w14:paraId="29908F90" w14:textId="7213D55E" w:rsidR="00F108EE" w:rsidRPr="00924048" w:rsidRDefault="00F108EE" w:rsidP="00F108EE">
      <w:pPr>
        <w:spacing w:after="0" w:line="240" w:lineRule="auto"/>
        <w:rPr>
          <w:rFonts w:asciiTheme="majorHAnsi" w:eastAsia="Times New Roman" w:hAnsiTheme="majorHAnsi" w:cstheme="majorHAnsi"/>
          <w:b/>
          <w:sz w:val="28"/>
          <w:szCs w:val="28"/>
          <w:lang w:eastAsia="en-GB"/>
        </w:rPr>
      </w:pPr>
      <w:r w:rsidRPr="00924048">
        <w:rPr>
          <w:rFonts w:asciiTheme="majorHAnsi" w:eastAsia="Times New Roman" w:hAnsiTheme="majorHAnsi" w:cstheme="majorHAnsi"/>
          <w:b/>
          <w:sz w:val="28"/>
          <w:szCs w:val="28"/>
          <w:lang w:eastAsia="en-GB"/>
        </w:rPr>
        <w:lastRenderedPageBreak/>
        <w:t>Person Specification</w:t>
      </w:r>
      <w:r w:rsidR="008211DE" w:rsidRPr="00924048">
        <w:rPr>
          <w:rFonts w:asciiTheme="majorHAnsi" w:eastAsia="Times New Roman" w:hAnsiTheme="majorHAnsi" w:cstheme="majorHAnsi"/>
          <w:b/>
          <w:sz w:val="28"/>
          <w:szCs w:val="28"/>
          <w:lang w:eastAsia="en-GB"/>
        </w:rPr>
        <w:t xml:space="preserve"> Teaching Assistant (Level </w:t>
      </w:r>
      <w:r w:rsidR="00C0048D" w:rsidRPr="00924048">
        <w:rPr>
          <w:rFonts w:asciiTheme="majorHAnsi" w:eastAsia="Times New Roman" w:hAnsiTheme="majorHAnsi" w:cstheme="majorHAnsi"/>
          <w:b/>
          <w:sz w:val="28"/>
          <w:szCs w:val="28"/>
          <w:lang w:eastAsia="en-GB"/>
        </w:rPr>
        <w:t>4</w:t>
      </w:r>
      <w:r w:rsidR="008211DE" w:rsidRPr="00924048">
        <w:rPr>
          <w:rFonts w:asciiTheme="majorHAnsi" w:eastAsia="Times New Roman" w:hAnsiTheme="majorHAnsi" w:cstheme="majorHAnsi"/>
          <w:b/>
          <w:sz w:val="28"/>
          <w:szCs w:val="28"/>
          <w:lang w:eastAsia="en-GB"/>
        </w:rPr>
        <w:t>)</w:t>
      </w:r>
    </w:p>
    <w:tbl>
      <w:tblPr>
        <w:tblW w:w="90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2"/>
        <w:gridCol w:w="1275"/>
        <w:gridCol w:w="1276"/>
      </w:tblGrid>
      <w:tr w:rsidR="003C258E" w:rsidRPr="003C258E" w14:paraId="4B88B0D4" w14:textId="77777777" w:rsidTr="0072586B">
        <w:tc>
          <w:tcPr>
            <w:tcW w:w="6522" w:type="dxa"/>
            <w:shd w:val="clear" w:color="auto" w:fill="auto"/>
          </w:tcPr>
          <w:p w14:paraId="29E05816" w14:textId="77777777" w:rsidR="008211DE" w:rsidRPr="003C258E" w:rsidRDefault="008211DE" w:rsidP="008211DE">
            <w:pPr>
              <w:spacing w:after="0" w:line="240" w:lineRule="auto"/>
              <w:rPr>
                <w:rFonts w:asciiTheme="majorHAnsi" w:eastAsia="Times New Roman" w:hAnsiTheme="majorHAnsi" w:cstheme="majorHAnsi"/>
                <w:b/>
                <w:lang w:eastAsia="en-GB"/>
              </w:rPr>
            </w:pPr>
          </w:p>
        </w:tc>
        <w:tc>
          <w:tcPr>
            <w:tcW w:w="1275" w:type="dxa"/>
            <w:shd w:val="clear" w:color="auto" w:fill="auto"/>
          </w:tcPr>
          <w:p w14:paraId="1EA0167E" w14:textId="77777777" w:rsidR="008211DE" w:rsidRPr="003C258E" w:rsidRDefault="008211DE" w:rsidP="008211DE">
            <w:pPr>
              <w:spacing w:after="0" w:line="240" w:lineRule="auto"/>
              <w:rPr>
                <w:rFonts w:asciiTheme="majorHAnsi" w:eastAsia="Times New Roman" w:hAnsiTheme="majorHAnsi" w:cstheme="majorHAnsi"/>
                <w:b/>
                <w:lang w:eastAsia="en-GB"/>
              </w:rPr>
            </w:pPr>
            <w:r w:rsidRPr="003C258E">
              <w:rPr>
                <w:rFonts w:asciiTheme="majorHAnsi" w:eastAsia="Times New Roman" w:hAnsiTheme="majorHAnsi" w:cstheme="majorHAnsi"/>
                <w:b/>
                <w:lang w:eastAsia="en-GB"/>
              </w:rPr>
              <w:t>Essential</w:t>
            </w:r>
          </w:p>
        </w:tc>
        <w:tc>
          <w:tcPr>
            <w:tcW w:w="1276" w:type="dxa"/>
          </w:tcPr>
          <w:p w14:paraId="7E8B92B9" w14:textId="77777777" w:rsidR="008211DE" w:rsidRPr="003C258E" w:rsidRDefault="008211DE" w:rsidP="008211DE">
            <w:pPr>
              <w:spacing w:after="0" w:line="240" w:lineRule="auto"/>
              <w:rPr>
                <w:rFonts w:asciiTheme="majorHAnsi" w:eastAsia="Times New Roman" w:hAnsiTheme="majorHAnsi" w:cstheme="majorHAnsi"/>
                <w:b/>
                <w:lang w:eastAsia="en-GB"/>
              </w:rPr>
            </w:pPr>
            <w:r w:rsidRPr="003C258E">
              <w:rPr>
                <w:rFonts w:asciiTheme="majorHAnsi" w:eastAsia="Times New Roman" w:hAnsiTheme="majorHAnsi" w:cstheme="majorHAnsi"/>
                <w:b/>
                <w:lang w:eastAsia="en-GB"/>
              </w:rPr>
              <w:t>Desirable</w:t>
            </w:r>
          </w:p>
        </w:tc>
      </w:tr>
      <w:tr w:rsidR="003C258E" w:rsidRPr="003C258E" w14:paraId="209DCA4E" w14:textId="77777777" w:rsidTr="0072586B">
        <w:tc>
          <w:tcPr>
            <w:tcW w:w="9073" w:type="dxa"/>
            <w:gridSpan w:val="3"/>
            <w:shd w:val="clear" w:color="auto" w:fill="auto"/>
          </w:tcPr>
          <w:p w14:paraId="55F484F7" w14:textId="77777777" w:rsidR="008211DE" w:rsidRPr="003C258E" w:rsidRDefault="008211DE" w:rsidP="008211DE">
            <w:pPr>
              <w:spacing w:after="0" w:line="240" w:lineRule="auto"/>
              <w:rPr>
                <w:rFonts w:asciiTheme="majorHAnsi" w:eastAsia="Times New Roman" w:hAnsiTheme="majorHAnsi" w:cstheme="majorHAnsi"/>
                <w:b/>
                <w:lang w:eastAsia="en-GB"/>
              </w:rPr>
            </w:pPr>
            <w:r w:rsidRPr="003C258E">
              <w:rPr>
                <w:rFonts w:asciiTheme="majorHAnsi" w:eastAsia="Times New Roman" w:hAnsiTheme="majorHAnsi" w:cstheme="majorHAnsi"/>
                <w:b/>
                <w:sz w:val="20"/>
                <w:szCs w:val="20"/>
                <w:lang w:eastAsia="en-GB"/>
              </w:rPr>
              <w:t xml:space="preserve">Qualifications and experience </w:t>
            </w:r>
          </w:p>
        </w:tc>
      </w:tr>
      <w:tr w:rsidR="003C258E" w:rsidRPr="003C258E" w14:paraId="5DCD18AA" w14:textId="77777777" w:rsidTr="0072586B">
        <w:trPr>
          <w:trHeight w:val="1391"/>
        </w:trPr>
        <w:tc>
          <w:tcPr>
            <w:tcW w:w="6522" w:type="dxa"/>
            <w:shd w:val="clear" w:color="auto" w:fill="auto"/>
          </w:tcPr>
          <w:p w14:paraId="6066CC41" w14:textId="7E4369F8" w:rsidR="008211DE" w:rsidRPr="003C258E" w:rsidRDefault="008211DE" w:rsidP="00205687">
            <w:pPr>
              <w:numPr>
                <w:ilvl w:val="0"/>
                <w:numId w:val="31"/>
              </w:numPr>
              <w:spacing w:after="0" w:line="240" w:lineRule="auto"/>
              <w:ind w:left="210" w:hanging="210"/>
              <w:rPr>
                <w:rFonts w:asciiTheme="majorHAnsi" w:eastAsia="Symbol" w:hAnsiTheme="majorHAnsi" w:cstheme="majorHAnsi"/>
                <w:sz w:val="20"/>
                <w:szCs w:val="20"/>
                <w:lang w:eastAsia="en-GB"/>
              </w:rPr>
            </w:pPr>
            <w:r w:rsidRPr="003C258E">
              <w:rPr>
                <w:rFonts w:asciiTheme="majorHAnsi" w:eastAsia="Symbol" w:hAnsiTheme="majorHAnsi" w:cstheme="majorHAnsi"/>
                <w:sz w:val="20"/>
                <w:szCs w:val="20"/>
                <w:lang w:eastAsia="en-GB"/>
              </w:rPr>
              <w:t xml:space="preserve">GCSE </w:t>
            </w:r>
            <w:r w:rsidR="00716ECA" w:rsidRPr="003C258E">
              <w:rPr>
                <w:rFonts w:asciiTheme="majorHAnsi" w:eastAsia="Symbol" w:hAnsiTheme="majorHAnsi" w:cstheme="majorHAnsi"/>
                <w:sz w:val="20"/>
                <w:szCs w:val="20"/>
                <w:lang w:eastAsia="en-GB"/>
              </w:rPr>
              <w:t xml:space="preserve">Maths and English </w:t>
            </w:r>
            <w:r w:rsidRPr="003C258E">
              <w:rPr>
                <w:rFonts w:asciiTheme="majorHAnsi" w:eastAsia="Symbol" w:hAnsiTheme="majorHAnsi" w:cstheme="majorHAnsi"/>
                <w:sz w:val="20"/>
                <w:szCs w:val="20"/>
                <w:lang w:eastAsia="en-GB"/>
              </w:rPr>
              <w:t xml:space="preserve">Grade </w:t>
            </w:r>
            <w:r w:rsidR="00716ECA" w:rsidRPr="003C258E">
              <w:rPr>
                <w:rFonts w:asciiTheme="majorHAnsi" w:eastAsia="Symbol" w:hAnsiTheme="majorHAnsi" w:cstheme="majorHAnsi"/>
                <w:sz w:val="20"/>
                <w:szCs w:val="20"/>
                <w:lang w:eastAsia="en-GB"/>
              </w:rPr>
              <w:t xml:space="preserve">4 or </w:t>
            </w:r>
            <w:r w:rsidRPr="003C258E">
              <w:rPr>
                <w:rFonts w:asciiTheme="majorHAnsi" w:eastAsia="Symbol" w:hAnsiTheme="majorHAnsi" w:cstheme="majorHAnsi"/>
                <w:sz w:val="20"/>
                <w:szCs w:val="20"/>
                <w:lang w:eastAsia="en-GB"/>
              </w:rPr>
              <w:t>equivalent</w:t>
            </w:r>
          </w:p>
          <w:p w14:paraId="62B6C31C" w14:textId="3F63BF12" w:rsidR="008211DE" w:rsidRPr="003C258E" w:rsidRDefault="008211DE" w:rsidP="00205687">
            <w:pPr>
              <w:numPr>
                <w:ilvl w:val="0"/>
                <w:numId w:val="31"/>
              </w:numPr>
              <w:spacing w:after="0" w:line="240" w:lineRule="auto"/>
              <w:ind w:left="210" w:hanging="210"/>
              <w:rPr>
                <w:rFonts w:asciiTheme="majorHAnsi" w:eastAsia="Symbol" w:hAnsiTheme="majorHAnsi" w:cstheme="majorHAnsi"/>
                <w:sz w:val="20"/>
                <w:szCs w:val="20"/>
                <w:lang w:eastAsia="en-GB"/>
              </w:rPr>
            </w:pPr>
            <w:r w:rsidRPr="003C258E">
              <w:rPr>
                <w:rFonts w:asciiTheme="majorHAnsi" w:eastAsia="Symbol" w:hAnsiTheme="majorHAnsi" w:cstheme="majorHAnsi"/>
                <w:sz w:val="20"/>
                <w:szCs w:val="20"/>
                <w:lang w:eastAsia="en-GB"/>
              </w:rPr>
              <w:t>Evidence of additional qualifications suitable to TA role NVQ Level 3 Teaching Assistant</w:t>
            </w:r>
            <w:r w:rsidR="00716ECA" w:rsidRPr="003C258E">
              <w:rPr>
                <w:rFonts w:asciiTheme="majorHAnsi" w:eastAsia="Symbol" w:hAnsiTheme="majorHAnsi" w:cstheme="majorHAnsi"/>
                <w:sz w:val="20"/>
                <w:szCs w:val="20"/>
                <w:lang w:eastAsia="en-GB"/>
              </w:rPr>
              <w:t xml:space="preserve">, HLTA qualification </w:t>
            </w:r>
            <w:r w:rsidRPr="003C258E">
              <w:rPr>
                <w:rFonts w:asciiTheme="majorHAnsi" w:eastAsia="Symbol" w:hAnsiTheme="majorHAnsi" w:cstheme="majorHAnsi"/>
                <w:sz w:val="20"/>
                <w:szCs w:val="20"/>
                <w:lang w:eastAsia="en-GB"/>
              </w:rPr>
              <w:t>or equivalent</w:t>
            </w:r>
          </w:p>
          <w:p w14:paraId="1867FFC9" w14:textId="7F27C0E1" w:rsidR="008211DE" w:rsidRPr="003C258E" w:rsidRDefault="008211DE" w:rsidP="00205687">
            <w:pPr>
              <w:numPr>
                <w:ilvl w:val="0"/>
                <w:numId w:val="31"/>
              </w:numPr>
              <w:spacing w:after="0" w:line="240" w:lineRule="auto"/>
              <w:ind w:left="210" w:hanging="210"/>
              <w:rPr>
                <w:rFonts w:asciiTheme="majorHAnsi" w:eastAsia="Symbol" w:hAnsiTheme="majorHAnsi" w:cstheme="majorHAnsi"/>
                <w:sz w:val="20"/>
                <w:szCs w:val="20"/>
                <w:lang w:eastAsia="en-GB"/>
              </w:rPr>
            </w:pPr>
            <w:r w:rsidRPr="003C258E">
              <w:rPr>
                <w:rFonts w:asciiTheme="majorHAnsi" w:eastAsia="Symbol" w:hAnsiTheme="majorHAnsi" w:cstheme="majorHAnsi"/>
                <w:sz w:val="20"/>
                <w:szCs w:val="20"/>
                <w:lang w:eastAsia="en-GB"/>
              </w:rPr>
              <w:t xml:space="preserve">Experience of working and supporting </w:t>
            </w:r>
            <w:r w:rsidR="00716ECA" w:rsidRPr="003C258E">
              <w:rPr>
                <w:rFonts w:asciiTheme="majorHAnsi" w:eastAsia="Symbol" w:hAnsiTheme="majorHAnsi" w:cstheme="majorHAnsi"/>
                <w:sz w:val="20"/>
                <w:szCs w:val="20"/>
                <w:lang w:eastAsia="en-GB"/>
              </w:rPr>
              <w:t xml:space="preserve">primary age </w:t>
            </w:r>
            <w:r w:rsidRPr="003C258E">
              <w:rPr>
                <w:rFonts w:asciiTheme="majorHAnsi" w:eastAsia="Symbol" w:hAnsiTheme="majorHAnsi" w:cstheme="majorHAnsi"/>
                <w:sz w:val="20"/>
                <w:szCs w:val="20"/>
                <w:lang w:eastAsia="en-GB"/>
              </w:rPr>
              <w:t xml:space="preserve">children </w:t>
            </w:r>
          </w:p>
          <w:p w14:paraId="29C40D9B" w14:textId="77777777" w:rsidR="008211DE" w:rsidRPr="003C258E" w:rsidRDefault="008211DE" w:rsidP="00205687">
            <w:pPr>
              <w:numPr>
                <w:ilvl w:val="0"/>
                <w:numId w:val="31"/>
              </w:numPr>
              <w:spacing w:after="0" w:line="240" w:lineRule="auto"/>
              <w:ind w:left="210" w:hanging="210"/>
              <w:rPr>
                <w:rFonts w:asciiTheme="majorHAnsi" w:eastAsia="Symbol" w:hAnsiTheme="majorHAnsi" w:cstheme="majorHAnsi"/>
                <w:sz w:val="20"/>
                <w:szCs w:val="20"/>
                <w:lang w:eastAsia="en-GB"/>
              </w:rPr>
            </w:pPr>
            <w:r w:rsidRPr="003C258E">
              <w:rPr>
                <w:rFonts w:asciiTheme="majorHAnsi" w:eastAsia="Symbol" w:hAnsiTheme="majorHAnsi" w:cstheme="majorHAnsi"/>
                <w:sz w:val="20"/>
                <w:szCs w:val="20"/>
                <w:lang w:eastAsia="en-GB"/>
              </w:rPr>
              <w:t>Experience of carrying out intervention programmes</w:t>
            </w:r>
          </w:p>
          <w:p w14:paraId="71CE86CD" w14:textId="77777777" w:rsidR="00716ECA" w:rsidRDefault="00716ECA" w:rsidP="00205687">
            <w:pPr>
              <w:numPr>
                <w:ilvl w:val="0"/>
                <w:numId w:val="31"/>
              </w:numPr>
              <w:spacing w:after="0" w:line="240" w:lineRule="auto"/>
              <w:ind w:left="210" w:hanging="210"/>
              <w:rPr>
                <w:rFonts w:asciiTheme="majorHAnsi" w:eastAsia="Symbol" w:hAnsiTheme="majorHAnsi" w:cstheme="majorHAnsi"/>
                <w:sz w:val="20"/>
                <w:szCs w:val="20"/>
                <w:lang w:eastAsia="en-GB"/>
              </w:rPr>
            </w:pPr>
            <w:r w:rsidRPr="003C258E">
              <w:rPr>
                <w:rFonts w:asciiTheme="majorHAnsi" w:eastAsia="Symbol" w:hAnsiTheme="majorHAnsi" w:cstheme="majorHAnsi"/>
                <w:sz w:val="20"/>
                <w:szCs w:val="20"/>
                <w:lang w:eastAsia="en-GB"/>
              </w:rPr>
              <w:t xml:space="preserve">Line management responsibility </w:t>
            </w:r>
          </w:p>
          <w:p w14:paraId="09DAD73F" w14:textId="1E47CCB2" w:rsidR="00924048" w:rsidRPr="003C258E" w:rsidRDefault="00924048" w:rsidP="00205687">
            <w:pPr>
              <w:numPr>
                <w:ilvl w:val="0"/>
                <w:numId w:val="31"/>
              </w:numPr>
              <w:spacing w:after="0" w:line="240" w:lineRule="auto"/>
              <w:ind w:left="210" w:hanging="210"/>
              <w:rPr>
                <w:rFonts w:asciiTheme="majorHAnsi" w:eastAsia="Symbol" w:hAnsiTheme="majorHAnsi" w:cstheme="majorHAnsi"/>
                <w:sz w:val="20"/>
                <w:szCs w:val="20"/>
                <w:lang w:eastAsia="en-GB"/>
              </w:rPr>
            </w:pPr>
            <w:r>
              <w:rPr>
                <w:rFonts w:asciiTheme="majorHAnsi" w:eastAsia="Symbol" w:hAnsiTheme="majorHAnsi" w:cstheme="majorHAnsi"/>
                <w:sz w:val="20"/>
                <w:szCs w:val="20"/>
                <w:lang w:eastAsia="en-GB"/>
              </w:rPr>
              <w:t xml:space="preserve">Responsibility for whole school development and CPD </w:t>
            </w:r>
          </w:p>
        </w:tc>
        <w:tc>
          <w:tcPr>
            <w:tcW w:w="1275" w:type="dxa"/>
            <w:shd w:val="clear" w:color="auto" w:fill="auto"/>
          </w:tcPr>
          <w:p w14:paraId="2B805086"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749DE6D7" w14:textId="77777777" w:rsidR="008211DE" w:rsidRPr="003C258E" w:rsidRDefault="008211DE" w:rsidP="008211DE">
            <w:pPr>
              <w:spacing w:after="0" w:line="276" w:lineRule="auto"/>
              <w:rPr>
                <w:rFonts w:asciiTheme="majorHAnsi" w:eastAsia="Times New Roman" w:hAnsiTheme="majorHAnsi" w:cstheme="majorHAnsi"/>
                <w:sz w:val="20"/>
                <w:szCs w:val="20"/>
                <w:lang w:eastAsia="en-GB"/>
              </w:rPr>
            </w:pPr>
          </w:p>
          <w:p w14:paraId="68ADAEDA"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6A19DEFF"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7D8CDBDD"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44CD5109" w14:textId="78A2BACA" w:rsidR="008211DE" w:rsidRPr="003C258E" w:rsidRDefault="008211DE" w:rsidP="008211DE">
            <w:pPr>
              <w:spacing w:after="0" w:line="240" w:lineRule="auto"/>
              <w:rPr>
                <w:rFonts w:asciiTheme="majorHAnsi" w:eastAsia="Times New Roman" w:hAnsiTheme="majorHAnsi" w:cstheme="majorHAnsi"/>
                <w:sz w:val="20"/>
                <w:szCs w:val="20"/>
                <w:lang w:eastAsia="en-GB"/>
              </w:rPr>
            </w:pPr>
          </w:p>
        </w:tc>
        <w:tc>
          <w:tcPr>
            <w:tcW w:w="1276" w:type="dxa"/>
          </w:tcPr>
          <w:p w14:paraId="13AA9552"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122F3678"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38495E9A" w14:textId="7E10F0D8" w:rsidR="008211DE" w:rsidRDefault="008211DE" w:rsidP="008211DE">
            <w:pPr>
              <w:spacing w:after="0" w:line="240" w:lineRule="auto"/>
              <w:rPr>
                <w:rFonts w:asciiTheme="majorHAnsi" w:eastAsia="Times New Roman" w:hAnsiTheme="majorHAnsi" w:cstheme="majorHAnsi"/>
                <w:sz w:val="20"/>
                <w:szCs w:val="20"/>
                <w:lang w:eastAsia="en-GB"/>
              </w:rPr>
            </w:pPr>
          </w:p>
          <w:p w14:paraId="6AF479EA" w14:textId="77777777" w:rsidR="00924048" w:rsidRPr="003C258E" w:rsidRDefault="00924048" w:rsidP="008211DE">
            <w:pPr>
              <w:spacing w:after="0" w:line="240" w:lineRule="auto"/>
              <w:rPr>
                <w:rFonts w:asciiTheme="majorHAnsi" w:eastAsia="Times New Roman" w:hAnsiTheme="majorHAnsi" w:cstheme="majorHAnsi"/>
                <w:sz w:val="20"/>
                <w:szCs w:val="20"/>
                <w:lang w:eastAsia="en-GB"/>
              </w:rPr>
            </w:pPr>
          </w:p>
          <w:p w14:paraId="71BF1EF2"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4C13246C" w14:textId="77777777" w:rsidR="008211DE" w:rsidRPr="00924048" w:rsidRDefault="008211DE" w:rsidP="00924048">
            <w:pPr>
              <w:pStyle w:val="ListParagraph"/>
              <w:numPr>
                <w:ilvl w:val="0"/>
                <w:numId w:val="37"/>
              </w:numPr>
              <w:spacing w:after="0" w:line="240" w:lineRule="auto"/>
              <w:rPr>
                <w:rFonts w:asciiTheme="majorHAnsi" w:eastAsia="Times New Roman" w:hAnsiTheme="majorHAnsi" w:cstheme="majorHAnsi"/>
                <w:sz w:val="20"/>
                <w:szCs w:val="20"/>
                <w:lang w:eastAsia="en-GB"/>
              </w:rPr>
            </w:pPr>
          </w:p>
          <w:p w14:paraId="7C76349B" w14:textId="62FA181E" w:rsidR="00924048" w:rsidRPr="00924048" w:rsidRDefault="00924048" w:rsidP="00924048">
            <w:pPr>
              <w:pStyle w:val="ListParagraph"/>
              <w:numPr>
                <w:ilvl w:val="0"/>
                <w:numId w:val="36"/>
              </w:numPr>
              <w:spacing w:after="0" w:line="240" w:lineRule="auto"/>
              <w:rPr>
                <w:rFonts w:asciiTheme="majorHAnsi" w:eastAsia="Times New Roman" w:hAnsiTheme="majorHAnsi" w:cstheme="majorHAnsi"/>
                <w:sz w:val="20"/>
                <w:szCs w:val="20"/>
                <w:lang w:eastAsia="en-GB"/>
              </w:rPr>
            </w:pPr>
          </w:p>
        </w:tc>
      </w:tr>
      <w:tr w:rsidR="003C258E" w:rsidRPr="003C258E" w14:paraId="24B3D521" w14:textId="77777777" w:rsidTr="0072586B">
        <w:tc>
          <w:tcPr>
            <w:tcW w:w="9073" w:type="dxa"/>
            <w:gridSpan w:val="3"/>
            <w:shd w:val="clear" w:color="auto" w:fill="auto"/>
          </w:tcPr>
          <w:p w14:paraId="2038236D" w14:textId="77777777" w:rsidR="008211DE" w:rsidRPr="003C258E" w:rsidRDefault="008211DE" w:rsidP="008211DE">
            <w:pPr>
              <w:spacing w:after="0" w:line="240" w:lineRule="auto"/>
              <w:rPr>
                <w:rFonts w:asciiTheme="majorHAnsi" w:eastAsia="Times New Roman" w:hAnsiTheme="majorHAnsi" w:cstheme="majorHAnsi"/>
                <w:b/>
                <w:sz w:val="20"/>
                <w:szCs w:val="20"/>
                <w:lang w:eastAsia="en-GB"/>
              </w:rPr>
            </w:pPr>
            <w:r w:rsidRPr="003C258E">
              <w:rPr>
                <w:rFonts w:asciiTheme="majorHAnsi" w:eastAsia="Times New Roman" w:hAnsiTheme="majorHAnsi" w:cstheme="majorHAnsi"/>
                <w:b/>
                <w:sz w:val="20"/>
                <w:szCs w:val="20"/>
                <w:lang w:eastAsia="en-GB"/>
              </w:rPr>
              <w:t>Knowledge, skills &amp; understanding</w:t>
            </w:r>
          </w:p>
        </w:tc>
      </w:tr>
      <w:tr w:rsidR="003C258E" w:rsidRPr="003C258E" w14:paraId="0CF6ADC1" w14:textId="77777777" w:rsidTr="0072586B">
        <w:trPr>
          <w:trHeight w:val="3513"/>
        </w:trPr>
        <w:tc>
          <w:tcPr>
            <w:tcW w:w="6522" w:type="dxa"/>
            <w:shd w:val="clear" w:color="auto" w:fill="auto"/>
          </w:tcPr>
          <w:p w14:paraId="6733D3EA" w14:textId="77777777" w:rsidR="00716ECA" w:rsidRPr="003C258E" w:rsidRDefault="00716ECA" w:rsidP="00205687">
            <w:pPr>
              <w:pStyle w:val="ListParagraph"/>
              <w:numPr>
                <w:ilvl w:val="0"/>
                <w:numId w:val="32"/>
              </w:numPr>
              <w:ind w:left="210" w:hanging="210"/>
              <w:rPr>
                <w:rFonts w:asciiTheme="majorHAnsi" w:hAnsiTheme="majorHAnsi" w:cstheme="majorHAnsi"/>
                <w:sz w:val="20"/>
                <w:szCs w:val="20"/>
              </w:rPr>
            </w:pPr>
            <w:r w:rsidRPr="003C258E">
              <w:rPr>
                <w:rFonts w:asciiTheme="majorHAnsi" w:hAnsiTheme="majorHAnsi" w:cstheme="majorHAnsi"/>
                <w:sz w:val="20"/>
                <w:szCs w:val="20"/>
              </w:rPr>
              <w:t>Knowledge and understanding of the statutory framework in subject areas and phases supported.</w:t>
            </w:r>
          </w:p>
          <w:p w14:paraId="4A55B18B" w14:textId="77777777" w:rsidR="00716ECA" w:rsidRPr="003C258E" w:rsidRDefault="00716ECA" w:rsidP="00205687">
            <w:pPr>
              <w:pStyle w:val="ListParagraph"/>
              <w:numPr>
                <w:ilvl w:val="0"/>
                <w:numId w:val="32"/>
              </w:numPr>
              <w:ind w:left="210" w:hanging="210"/>
              <w:rPr>
                <w:rFonts w:asciiTheme="majorHAnsi" w:hAnsiTheme="majorHAnsi" w:cstheme="majorHAnsi"/>
                <w:sz w:val="20"/>
                <w:szCs w:val="20"/>
              </w:rPr>
            </w:pPr>
            <w:r w:rsidRPr="003C258E">
              <w:rPr>
                <w:rFonts w:asciiTheme="majorHAnsi" w:hAnsiTheme="majorHAnsi" w:cstheme="majorHAnsi"/>
                <w:sz w:val="20"/>
                <w:szCs w:val="20"/>
              </w:rPr>
              <w:t>Knowledge of Teaching Assistants’ contribution to raising standards by the promotion of independent learning.</w:t>
            </w:r>
          </w:p>
          <w:p w14:paraId="5488ECCC" w14:textId="77777777" w:rsidR="00716ECA" w:rsidRPr="003C258E" w:rsidRDefault="00716ECA" w:rsidP="00205687">
            <w:pPr>
              <w:pStyle w:val="ListParagraph"/>
              <w:numPr>
                <w:ilvl w:val="0"/>
                <w:numId w:val="32"/>
              </w:numPr>
              <w:ind w:left="210" w:hanging="210"/>
              <w:rPr>
                <w:rFonts w:asciiTheme="majorHAnsi" w:hAnsiTheme="majorHAnsi" w:cstheme="majorHAnsi"/>
                <w:sz w:val="20"/>
                <w:szCs w:val="20"/>
              </w:rPr>
            </w:pPr>
            <w:r w:rsidRPr="003C258E">
              <w:rPr>
                <w:rFonts w:asciiTheme="majorHAnsi" w:hAnsiTheme="majorHAnsi" w:cstheme="majorHAnsi"/>
                <w:sz w:val="20"/>
                <w:szCs w:val="20"/>
              </w:rPr>
              <w:t>Knowledge of National Curriculum and how this is applied to planning, preparation and delivery of learning activities.</w:t>
            </w:r>
          </w:p>
          <w:p w14:paraId="23F13D01" w14:textId="77777777" w:rsidR="00716ECA" w:rsidRPr="003C258E" w:rsidRDefault="00716ECA" w:rsidP="00205687">
            <w:pPr>
              <w:pStyle w:val="ListParagraph"/>
              <w:numPr>
                <w:ilvl w:val="0"/>
                <w:numId w:val="32"/>
              </w:numPr>
              <w:ind w:left="210" w:hanging="210"/>
              <w:rPr>
                <w:rFonts w:asciiTheme="majorHAnsi" w:hAnsiTheme="majorHAnsi" w:cstheme="majorHAnsi"/>
                <w:sz w:val="20"/>
                <w:szCs w:val="20"/>
              </w:rPr>
            </w:pPr>
            <w:r w:rsidRPr="003C258E">
              <w:rPr>
                <w:rFonts w:asciiTheme="majorHAnsi" w:hAnsiTheme="majorHAnsi" w:cstheme="majorHAnsi"/>
                <w:sz w:val="20"/>
                <w:szCs w:val="20"/>
              </w:rPr>
              <w:t>Knowledge and understanding of pupil assessment, progress, evaluation and reporting of attainment.</w:t>
            </w:r>
          </w:p>
          <w:p w14:paraId="78BE229B" w14:textId="77777777" w:rsidR="00716ECA" w:rsidRPr="003C258E" w:rsidRDefault="00716ECA" w:rsidP="00205687">
            <w:pPr>
              <w:pStyle w:val="ListParagraph"/>
              <w:numPr>
                <w:ilvl w:val="0"/>
                <w:numId w:val="32"/>
              </w:numPr>
              <w:ind w:left="210" w:hanging="210"/>
              <w:rPr>
                <w:rFonts w:asciiTheme="majorHAnsi" w:hAnsiTheme="majorHAnsi" w:cstheme="majorHAnsi"/>
                <w:sz w:val="20"/>
                <w:szCs w:val="20"/>
              </w:rPr>
            </w:pPr>
            <w:r w:rsidRPr="003C258E">
              <w:rPr>
                <w:rFonts w:asciiTheme="majorHAnsi" w:hAnsiTheme="majorHAnsi" w:cstheme="majorHAnsi"/>
                <w:sz w:val="20"/>
                <w:szCs w:val="20"/>
              </w:rPr>
              <w:t xml:space="preserve">Knowledge of stages of child development and individual needs.  </w:t>
            </w:r>
          </w:p>
          <w:p w14:paraId="31428CF2" w14:textId="77777777" w:rsidR="00716ECA" w:rsidRPr="003C258E" w:rsidRDefault="00716ECA" w:rsidP="00205687">
            <w:pPr>
              <w:pStyle w:val="ListParagraph"/>
              <w:numPr>
                <w:ilvl w:val="0"/>
                <w:numId w:val="32"/>
              </w:numPr>
              <w:ind w:left="210" w:hanging="210"/>
              <w:rPr>
                <w:rFonts w:asciiTheme="majorHAnsi" w:hAnsiTheme="majorHAnsi" w:cstheme="majorHAnsi"/>
                <w:sz w:val="20"/>
                <w:szCs w:val="20"/>
              </w:rPr>
            </w:pPr>
            <w:r w:rsidRPr="003C258E">
              <w:rPr>
                <w:rFonts w:asciiTheme="majorHAnsi" w:hAnsiTheme="majorHAnsi" w:cstheme="majorHAnsi"/>
                <w:sz w:val="20"/>
                <w:szCs w:val="20"/>
              </w:rPr>
              <w:t>Knowledge of appropriate behaviour management practices</w:t>
            </w:r>
          </w:p>
          <w:p w14:paraId="4E2BDCF3" w14:textId="5788BE79" w:rsidR="008211DE" w:rsidRPr="003C258E" w:rsidRDefault="00716ECA" w:rsidP="00205687">
            <w:pPr>
              <w:pStyle w:val="ListParagraph"/>
              <w:numPr>
                <w:ilvl w:val="0"/>
                <w:numId w:val="32"/>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E</w:t>
            </w:r>
            <w:r w:rsidR="008211DE" w:rsidRPr="003C258E">
              <w:rPr>
                <w:rFonts w:asciiTheme="majorHAnsi" w:eastAsia="Times New Roman" w:hAnsiTheme="majorHAnsi" w:cstheme="majorHAnsi"/>
                <w:sz w:val="20"/>
                <w:szCs w:val="20"/>
                <w:lang w:eastAsia="en-GB"/>
              </w:rPr>
              <w:t>xcellent communication (written and verbal) and an active listener</w:t>
            </w:r>
          </w:p>
          <w:p w14:paraId="03C829E7" w14:textId="77777777" w:rsidR="008211DE" w:rsidRPr="003C258E" w:rsidRDefault="008211DE" w:rsidP="00205687">
            <w:pPr>
              <w:numPr>
                <w:ilvl w:val="0"/>
                <w:numId w:val="32"/>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Highly motivated and the ability to motivate children</w:t>
            </w:r>
          </w:p>
          <w:p w14:paraId="30FC2B4E" w14:textId="77777777" w:rsidR="008211DE" w:rsidRPr="003C258E" w:rsidRDefault="008211DE" w:rsidP="00205687">
            <w:pPr>
              <w:numPr>
                <w:ilvl w:val="0"/>
                <w:numId w:val="32"/>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Assist children on an individual basis, in small group and whole class work</w:t>
            </w:r>
          </w:p>
          <w:p w14:paraId="55162581" w14:textId="77777777" w:rsidR="008211DE" w:rsidRPr="003C258E" w:rsidRDefault="008211DE" w:rsidP="00205687">
            <w:pPr>
              <w:numPr>
                <w:ilvl w:val="0"/>
                <w:numId w:val="32"/>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Good organisational skills and the ability to work independently, using own initiative, solving problems and finding solutions</w:t>
            </w:r>
          </w:p>
          <w:p w14:paraId="4DA99B5B" w14:textId="77777777" w:rsidR="008211DE" w:rsidRPr="003C258E" w:rsidRDefault="008211DE" w:rsidP="00205687">
            <w:pPr>
              <w:numPr>
                <w:ilvl w:val="0"/>
                <w:numId w:val="32"/>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Explain tasks simply and clearly and foster independence</w:t>
            </w:r>
          </w:p>
          <w:p w14:paraId="7EB9D58F" w14:textId="77777777" w:rsidR="008211DE" w:rsidRPr="003C258E" w:rsidRDefault="008211DE" w:rsidP="00205687">
            <w:pPr>
              <w:numPr>
                <w:ilvl w:val="0"/>
                <w:numId w:val="32"/>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Good ICT skills</w:t>
            </w:r>
          </w:p>
          <w:p w14:paraId="3A42D78B" w14:textId="4A74564E" w:rsidR="008211DE" w:rsidRPr="003C258E" w:rsidRDefault="008211DE" w:rsidP="00205687">
            <w:pPr>
              <w:numPr>
                <w:ilvl w:val="0"/>
                <w:numId w:val="32"/>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 xml:space="preserve">Supervise children and adhere to </w:t>
            </w:r>
            <w:r w:rsidR="00716ECA" w:rsidRPr="003C258E">
              <w:rPr>
                <w:rFonts w:asciiTheme="majorHAnsi" w:eastAsia="Times New Roman" w:hAnsiTheme="majorHAnsi" w:cstheme="majorHAnsi"/>
                <w:sz w:val="20"/>
                <w:szCs w:val="20"/>
                <w:lang w:eastAsia="en-GB"/>
              </w:rPr>
              <w:t>SAT</w:t>
            </w:r>
            <w:r w:rsidRPr="003C258E">
              <w:rPr>
                <w:rFonts w:asciiTheme="majorHAnsi" w:eastAsia="Times New Roman" w:hAnsiTheme="majorHAnsi" w:cstheme="majorHAnsi"/>
                <w:sz w:val="20"/>
                <w:szCs w:val="20"/>
                <w:lang w:eastAsia="en-GB"/>
              </w:rPr>
              <w:t xml:space="preserve"> behaviour management policies</w:t>
            </w:r>
          </w:p>
          <w:p w14:paraId="3153CE6E" w14:textId="77777777" w:rsidR="008211DE" w:rsidRPr="003C258E" w:rsidRDefault="008211DE" w:rsidP="00205687">
            <w:pPr>
              <w:numPr>
                <w:ilvl w:val="0"/>
                <w:numId w:val="32"/>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Display work effectively</w:t>
            </w:r>
          </w:p>
          <w:p w14:paraId="7723311E" w14:textId="77777777" w:rsidR="008211DE" w:rsidRPr="003C258E" w:rsidRDefault="008211DE" w:rsidP="00205687">
            <w:pPr>
              <w:numPr>
                <w:ilvl w:val="0"/>
                <w:numId w:val="32"/>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Ability to run an extra-curricular activity</w:t>
            </w:r>
          </w:p>
        </w:tc>
        <w:tc>
          <w:tcPr>
            <w:tcW w:w="1275" w:type="dxa"/>
            <w:shd w:val="clear" w:color="auto" w:fill="auto"/>
          </w:tcPr>
          <w:p w14:paraId="1C203FF7"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1C42A825"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44395CDF"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67ACB126"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6714EC59"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28BC019A"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4F9640AB"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523BC426"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59E0D273"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20F66E28"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28ECA8FC"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1A1B84B8"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2CBF5106"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42942646"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488D3621"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6C625CA3"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1488D274"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5FFE5BB8"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3C1188CC"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tc>
        <w:tc>
          <w:tcPr>
            <w:tcW w:w="1276" w:type="dxa"/>
          </w:tcPr>
          <w:p w14:paraId="07B9C39E"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7C923F24"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118D3181"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70B0EB37"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4E3C9683"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05671169"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5E13993F"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30EAF741"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411C4BA2"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758E6994"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737549E6"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75A0F590"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3AF97CA4"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102F65A4"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055AF1B0"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tc>
      </w:tr>
      <w:tr w:rsidR="003C258E" w:rsidRPr="003C258E" w14:paraId="05F262A4" w14:textId="77777777" w:rsidTr="0072586B">
        <w:trPr>
          <w:trHeight w:val="266"/>
        </w:trPr>
        <w:tc>
          <w:tcPr>
            <w:tcW w:w="9073" w:type="dxa"/>
            <w:gridSpan w:val="3"/>
            <w:shd w:val="clear" w:color="auto" w:fill="auto"/>
          </w:tcPr>
          <w:p w14:paraId="6E747D28" w14:textId="77777777" w:rsidR="008211DE" w:rsidRPr="003C258E" w:rsidRDefault="008211DE" w:rsidP="008211DE">
            <w:pPr>
              <w:spacing w:after="0" w:line="240" w:lineRule="auto"/>
              <w:rPr>
                <w:rFonts w:asciiTheme="majorHAnsi" w:eastAsia="Times New Roman" w:hAnsiTheme="majorHAnsi" w:cstheme="majorHAnsi"/>
                <w:b/>
                <w:sz w:val="20"/>
                <w:szCs w:val="20"/>
                <w:lang w:eastAsia="en-GB"/>
              </w:rPr>
            </w:pPr>
            <w:r w:rsidRPr="003C258E">
              <w:rPr>
                <w:rFonts w:asciiTheme="majorHAnsi" w:eastAsia="Times New Roman" w:hAnsiTheme="majorHAnsi" w:cstheme="majorHAnsi"/>
                <w:b/>
                <w:sz w:val="20"/>
                <w:szCs w:val="20"/>
                <w:lang w:eastAsia="en-GB"/>
              </w:rPr>
              <w:t>Personal qualities</w:t>
            </w:r>
          </w:p>
        </w:tc>
      </w:tr>
      <w:tr w:rsidR="003C258E" w:rsidRPr="003C258E" w14:paraId="35949DF1" w14:textId="77777777" w:rsidTr="0072586B">
        <w:trPr>
          <w:trHeight w:val="539"/>
        </w:trPr>
        <w:tc>
          <w:tcPr>
            <w:tcW w:w="6522" w:type="dxa"/>
            <w:shd w:val="clear" w:color="auto" w:fill="auto"/>
          </w:tcPr>
          <w:p w14:paraId="3EBEF1D7" w14:textId="77777777"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Able to form positive relationships with all children and motivate them to succeed, contributing to a warm, friendly environment</w:t>
            </w:r>
          </w:p>
          <w:p w14:paraId="3E508ACA" w14:textId="77777777"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Able to work with others in a team to support work with children with special educational needs</w:t>
            </w:r>
          </w:p>
          <w:p w14:paraId="32E93E60" w14:textId="77777777"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Work at all times within the framework of agreed school policies</w:t>
            </w:r>
          </w:p>
          <w:p w14:paraId="390ABE4B" w14:textId="77777777"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 xml:space="preserve">Have a flexible approach to work and to enjoy being a member of a team  </w:t>
            </w:r>
          </w:p>
          <w:p w14:paraId="6C331FC8" w14:textId="2475947A"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 xml:space="preserve">Able to manage work load effectively and respond swiftly to tight deadlines </w:t>
            </w:r>
          </w:p>
          <w:p w14:paraId="00572203" w14:textId="77777777"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 xml:space="preserve">Good interpersonal skills, with the ability to enthuse and motivate others </w:t>
            </w:r>
          </w:p>
          <w:p w14:paraId="29C0855D" w14:textId="77777777"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To show a caring attitude towards pupils, staff and parents/carers</w:t>
            </w:r>
          </w:p>
          <w:p w14:paraId="59C90412" w14:textId="77777777"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 xml:space="preserve">Willingness to share expertise, skills and knowledge and ability to encourage others to follow suit </w:t>
            </w:r>
          </w:p>
          <w:p w14:paraId="0FAE131D" w14:textId="77777777"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Openness and willingness to address and discuss relevant issues</w:t>
            </w:r>
          </w:p>
          <w:p w14:paraId="241FFA95" w14:textId="77777777"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 xml:space="preserve">To practice equal opportunities in all aspects of the role and around the work place in line with policy </w:t>
            </w:r>
          </w:p>
          <w:p w14:paraId="79DCDEB2" w14:textId="77777777"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 xml:space="preserve">To maintain a personal commitment to professional development </w:t>
            </w:r>
          </w:p>
          <w:p w14:paraId="29585830" w14:textId="62FDD13E"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t>To contribute to the wider life of the academy</w:t>
            </w:r>
          </w:p>
          <w:p w14:paraId="237572B2" w14:textId="77777777" w:rsidR="00716ECA" w:rsidRPr="003C258E" w:rsidRDefault="00716ECA" w:rsidP="00F31425">
            <w:pPr>
              <w:pStyle w:val="NoSpacing"/>
              <w:numPr>
                <w:ilvl w:val="0"/>
                <w:numId w:val="34"/>
              </w:numPr>
              <w:ind w:left="210" w:hanging="210"/>
              <w:rPr>
                <w:rFonts w:asciiTheme="majorHAnsi" w:hAnsiTheme="majorHAnsi" w:cstheme="majorHAnsi"/>
                <w:sz w:val="20"/>
                <w:szCs w:val="20"/>
                <w:lang w:eastAsia="en-GB"/>
              </w:rPr>
            </w:pPr>
            <w:r w:rsidRPr="003C258E">
              <w:rPr>
                <w:rFonts w:asciiTheme="majorHAnsi" w:hAnsiTheme="majorHAnsi" w:cstheme="majorHAnsi"/>
                <w:sz w:val="20"/>
                <w:szCs w:val="20"/>
                <w:lang w:eastAsia="en-GB"/>
              </w:rPr>
              <w:t>Commitment to inclusive education</w:t>
            </w:r>
          </w:p>
          <w:p w14:paraId="3D3BF74A" w14:textId="77777777" w:rsidR="008211DE" w:rsidRPr="003C258E" w:rsidRDefault="008211DE" w:rsidP="00F31425">
            <w:pPr>
              <w:pStyle w:val="NoSpacing"/>
              <w:numPr>
                <w:ilvl w:val="0"/>
                <w:numId w:val="34"/>
              </w:numPr>
              <w:ind w:left="210" w:hanging="210"/>
              <w:rPr>
                <w:rFonts w:asciiTheme="majorHAnsi" w:hAnsiTheme="majorHAnsi" w:cstheme="majorHAnsi"/>
                <w:sz w:val="20"/>
                <w:szCs w:val="20"/>
                <w:lang w:eastAsia="en-GB"/>
              </w:rPr>
            </w:pPr>
            <w:r w:rsidRPr="003C258E">
              <w:rPr>
                <w:rFonts w:asciiTheme="majorHAnsi" w:hAnsiTheme="majorHAnsi" w:cstheme="majorHAnsi"/>
                <w:sz w:val="20"/>
                <w:szCs w:val="20"/>
                <w:lang w:eastAsia="en-GB"/>
              </w:rPr>
              <w:t>Commitment to the highest standards of child protection and safeguarding</w:t>
            </w:r>
          </w:p>
          <w:p w14:paraId="408AA128" w14:textId="39D98601" w:rsidR="008211DE" w:rsidRPr="003C258E" w:rsidRDefault="008211DE" w:rsidP="00F31425">
            <w:pPr>
              <w:pStyle w:val="NoSpacing"/>
              <w:numPr>
                <w:ilvl w:val="0"/>
                <w:numId w:val="34"/>
              </w:numPr>
              <w:ind w:left="210" w:hanging="210"/>
              <w:rPr>
                <w:rFonts w:asciiTheme="majorHAnsi" w:hAnsiTheme="majorHAnsi" w:cstheme="majorHAnsi"/>
                <w:sz w:val="20"/>
                <w:szCs w:val="20"/>
                <w:lang w:eastAsia="en-GB"/>
              </w:rPr>
            </w:pPr>
            <w:r w:rsidRPr="003C258E">
              <w:rPr>
                <w:rFonts w:asciiTheme="majorHAnsi" w:hAnsiTheme="majorHAnsi" w:cstheme="majorHAnsi"/>
                <w:sz w:val="20"/>
                <w:szCs w:val="20"/>
                <w:lang w:eastAsia="en-GB"/>
              </w:rPr>
              <w:t>Recognition of the importance</w:t>
            </w:r>
            <w:r w:rsidRPr="003C258E">
              <w:rPr>
                <w:rFonts w:asciiTheme="majorHAnsi" w:hAnsiTheme="majorHAnsi" w:cstheme="majorHAnsi"/>
                <w:lang w:eastAsia="en-GB"/>
              </w:rPr>
              <w:t xml:space="preserve"> </w:t>
            </w:r>
            <w:r w:rsidRPr="003C258E">
              <w:rPr>
                <w:rFonts w:asciiTheme="majorHAnsi" w:hAnsiTheme="majorHAnsi" w:cstheme="majorHAnsi"/>
                <w:sz w:val="20"/>
                <w:szCs w:val="20"/>
                <w:lang w:eastAsia="en-GB"/>
              </w:rPr>
              <w:t xml:space="preserve">of personal responsibility for </w:t>
            </w:r>
            <w:r w:rsidR="00924048">
              <w:rPr>
                <w:rFonts w:asciiTheme="majorHAnsi" w:hAnsiTheme="majorHAnsi" w:cstheme="majorHAnsi"/>
                <w:sz w:val="20"/>
                <w:szCs w:val="20"/>
                <w:lang w:eastAsia="en-GB"/>
              </w:rPr>
              <w:t>H&amp;S</w:t>
            </w:r>
          </w:p>
          <w:p w14:paraId="21555C1E" w14:textId="77777777" w:rsidR="008211DE" w:rsidRPr="003C258E" w:rsidRDefault="008211DE" w:rsidP="00F31425">
            <w:pPr>
              <w:numPr>
                <w:ilvl w:val="0"/>
                <w:numId w:val="33"/>
              </w:numPr>
              <w:spacing w:after="0" w:line="240" w:lineRule="auto"/>
              <w:ind w:left="210" w:hanging="210"/>
              <w:rPr>
                <w:rFonts w:asciiTheme="majorHAnsi" w:eastAsia="Times New Roman" w:hAnsiTheme="majorHAnsi" w:cstheme="majorHAnsi"/>
                <w:b/>
                <w:sz w:val="20"/>
                <w:szCs w:val="20"/>
                <w:lang w:eastAsia="en-GB"/>
              </w:rPr>
            </w:pPr>
            <w:r w:rsidRPr="003C258E">
              <w:rPr>
                <w:rFonts w:asciiTheme="majorHAnsi" w:eastAsia="Times New Roman" w:hAnsiTheme="majorHAnsi" w:cstheme="majorHAnsi"/>
                <w:sz w:val="20"/>
                <w:szCs w:val="20"/>
                <w:lang w:eastAsia="en-GB"/>
              </w:rPr>
              <w:t>Commitment to the Trust’s ethos, aims and whole community.</w:t>
            </w:r>
          </w:p>
        </w:tc>
        <w:tc>
          <w:tcPr>
            <w:tcW w:w="1275" w:type="dxa"/>
            <w:shd w:val="clear" w:color="auto" w:fill="auto"/>
          </w:tcPr>
          <w:p w14:paraId="62BBA38B"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537DF19F"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21AB50B5"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4443F177"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7D934788"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162C1C6D"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354B4A5B"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247046D9"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025AB8BF"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6D6E168E"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33643502"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26525C07"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40A14B44"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06D13790"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234D4A35"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6724A440"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03BE12A8"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2DDE5D9F"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46BA6524"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77C701BF"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289AFD44"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5CF2DD5D"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6C231372" w14:textId="77777777" w:rsidR="008211DE" w:rsidRPr="003C258E" w:rsidRDefault="008211DE" w:rsidP="008211DE">
            <w:pPr>
              <w:spacing w:after="0" w:line="240" w:lineRule="auto"/>
              <w:rPr>
                <w:rFonts w:asciiTheme="majorHAnsi" w:eastAsia="Times New Roman" w:hAnsiTheme="majorHAnsi" w:cstheme="majorHAnsi"/>
                <w:b/>
                <w:sz w:val="20"/>
                <w:szCs w:val="20"/>
                <w:lang w:eastAsia="en-GB"/>
              </w:rPr>
            </w:pPr>
          </w:p>
          <w:p w14:paraId="18ADF461"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6484D95F"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5793EAD3"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60A48E45"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23F2E34E"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3806F2F0"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7DA2C597" w14:textId="77777777" w:rsidR="008211DE" w:rsidRPr="003C258E" w:rsidRDefault="008211DE" w:rsidP="008211DE">
            <w:pPr>
              <w:spacing w:after="0" w:line="240" w:lineRule="auto"/>
              <w:rPr>
                <w:rFonts w:asciiTheme="majorHAnsi" w:eastAsia="Times New Roman" w:hAnsiTheme="majorHAnsi" w:cstheme="majorHAnsi"/>
                <w:sz w:val="2"/>
                <w:szCs w:val="2"/>
                <w:lang w:eastAsia="en-GB"/>
              </w:rPr>
            </w:pPr>
          </w:p>
          <w:p w14:paraId="68831AFA"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08AEE308"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p>
          <w:p w14:paraId="38486733"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4CABD955"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22892F1F" w14:textId="77777777" w:rsidR="008211DE" w:rsidRPr="003C258E" w:rsidRDefault="008211DE" w:rsidP="008211DE">
            <w:pPr>
              <w:spacing w:after="0" w:line="240"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p w14:paraId="7C9284F0" w14:textId="77777777" w:rsidR="008211DE" w:rsidRPr="003C258E" w:rsidRDefault="008211DE" w:rsidP="008211DE">
            <w:pPr>
              <w:spacing w:after="0" w:line="276" w:lineRule="auto"/>
              <w:rPr>
                <w:rFonts w:asciiTheme="majorHAnsi" w:eastAsia="Times New Roman" w:hAnsiTheme="majorHAnsi" w:cstheme="majorHAnsi"/>
                <w:sz w:val="20"/>
                <w:szCs w:val="20"/>
                <w:lang w:eastAsia="en-GB"/>
              </w:rPr>
            </w:pPr>
            <w:r w:rsidRPr="003C258E">
              <w:rPr>
                <w:rFonts w:asciiTheme="majorHAnsi" w:eastAsia="Times New Roman" w:hAnsiTheme="majorHAnsi" w:cstheme="majorHAnsi"/>
                <w:sz w:val="20"/>
                <w:szCs w:val="20"/>
                <w:lang w:eastAsia="en-GB"/>
              </w:rPr>
              <w:sym w:font="Wingdings" w:char="F0FC"/>
            </w:r>
          </w:p>
        </w:tc>
        <w:tc>
          <w:tcPr>
            <w:tcW w:w="1276" w:type="dxa"/>
            <w:shd w:val="clear" w:color="auto" w:fill="auto"/>
          </w:tcPr>
          <w:p w14:paraId="1C02E194" w14:textId="77777777" w:rsidR="008211DE" w:rsidRPr="003C258E" w:rsidRDefault="008211DE" w:rsidP="008211DE">
            <w:pPr>
              <w:spacing w:after="0" w:line="240" w:lineRule="auto"/>
              <w:rPr>
                <w:rFonts w:asciiTheme="majorHAnsi" w:eastAsia="Times New Roman" w:hAnsiTheme="majorHAnsi" w:cstheme="majorHAnsi"/>
                <w:b/>
                <w:sz w:val="20"/>
                <w:szCs w:val="20"/>
                <w:lang w:eastAsia="en-GB"/>
              </w:rPr>
            </w:pPr>
          </w:p>
        </w:tc>
      </w:tr>
    </w:tbl>
    <w:p w14:paraId="2D80E9FE" w14:textId="77777777" w:rsidR="00F108EE" w:rsidRPr="003C258E" w:rsidRDefault="00F108EE" w:rsidP="00924048">
      <w:pPr>
        <w:spacing w:after="0" w:line="240" w:lineRule="auto"/>
        <w:jc w:val="center"/>
        <w:rPr>
          <w:rFonts w:asciiTheme="majorHAnsi" w:eastAsia="Times New Roman" w:hAnsiTheme="majorHAnsi" w:cstheme="majorHAnsi"/>
          <w:sz w:val="28"/>
          <w:szCs w:val="28"/>
          <w:lang w:eastAsia="en-GB"/>
        </w:rPr>
      </w:pPr>
    </w:p>
    <w:sectPr w:rsidR="00F108EE" w:rsidRPr="003C258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96CC" w14:textId="77777777" w:rsidR="00833991" w:rsidRDefault="00833991" w:rsidP="00833991">
      <w:pPr>
        <w:spacing w:after="0" w:line="240" w:lineRule="auto"/>
      </w:pPr>
      <w:r>
        <w:separator/>
      </w:r>
    </w:p>
  </w:endnote>
  <w:endnote w:type="continuationSeparator" w:id="0">
    <w:p w14:paraId="4F5F371F" w14:textId="77777777" w:rsidR="00833991" w:rsidRDefault="00833991" w:rsidP="0083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A554" w14:textId="59BFD162" w:rsidR="00924048" w:rsidRPr="00924048" w:rsidRDefault="00924048">
    <w:pPr>
      <w:pStyle w:val="Footer"/>
      <w:rPr>
        <w:rFonts w:asciiTheme="majorHAnsi" w:hAnsiTheme="majorHAnsi" w:cstheme="majorHAnsi"/>
      </w:rPr>
    </w:pPr>
    <w:r w:rsidRPr="00924048">
      <w:rPr>
        <w:rFonts w:asciiTheme="majorHAnsi" w:hAnsiTheme="majorHAnsi" w:cstheme="majorHAnsi"/>
      </w:rPr>
      <w:t>HR Team –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200" w14:textId="77777777" w:rsidR="00833991" w:rsidRDefault="00833991" w:rsidP="00833991">
      <w:pPr>
        <w:spacing w:after="0" w:line="240" w:lineRule="auto"/>
      </w:pPr>
      <w:r>
        <w:separator/>
      </w:r>
    </w:p>
  </w:footnote>
  <w:footnote w:type="continuationSeparator" w:id="0">
    <w:p w14:paraId="46B2F0C7" w14:textId="77777777" w:rsidR="00833991" w:rsidRDefault="00833991" w:rsidP="00833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90EF" w14:textId="77777777" w:rsidR="00833991" w:rsidRDefault="007F51B6">
    <w:pPr>
      <w:pStyle w:val="Header"/>
    </w:pPr>
    <w:r>
      <w:tab/>
    </w:r>
    <w:r>
      <w:tab/>
    </w:r>
    <w:r w:rsidR="00833991">
      <w:rPr>
        <w:noProof/>
        <w:lang w:eastAsia="en-GB"/>
      </w:rPr>
      <w:drawing>
        <wp:inline distT="0" distB="0" distL="0" distR="0" wp14:anchorId="5640F694" wp14:editId="154071AC">
          <wp:extent cx="255460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p w14:paraId="2A10F6D8" w14:textId="77777777" w:rsidR="00833991" w:rsidRDefault="00833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96C"/>
    <w:multiLevelType w:val="hybridMultilevel"/>
    <w:tmpl w:val="9A042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533DB"/>
    <w:multiLevelType w:val="hybridMultilevel"/>
    <w:tmpl w:val="4E5A51FE"/>
    <w:lvl w:ilvl="0" w:tplc="EFE83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C30CA"/>
    <w:multiLevelType w:val="hybridMultilevel"/>
    <w:tmpl w:val="E5C2F142"/>
    <w:lvl w:ilvl="0" w:tplc="08090005">
      <w:start w:val="1"/>
      <w:numFmt w:val="bullet"/>
      <w:lvlText w:val=""/>
      <w:lvlJc w:val="left"/>
      <w:pPr>
        <w:ind w:left="-66" w:hanging="360"/>
      </w:pPr>
      <w:rPr>
        <w:rFonts w:ascii="Wingdings" w:hAnsi="Wingdings"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3" w15:restartNumberingAfterBreak="0">
    <w:nsid w:val="17B231E5"/>
    <w:multiLevelType w:val="hybridMultilevel"/>
    <w:tmpl w:val="9120EE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A0319"/>
    <w:multiLevelType w:val="hybridMultilevel"/>
    <w:tmpl w:val="192C0346"/>
    <w:lvl w:ilvl="0" w:tplc="08090005">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1B542885"/>
    <w:multiLevelType w:val="hybridMultilevel"/>
    <w:tmpl w:val="4768DE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67F21"/>
    <w:multiLevelType w:val="hybridMultilevel"/>
    <w:tmpl w:val="D9DA32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11F93"/>
    <w:multiLevelType w:val="hybridMultilevel"/>
    <w:tmpl w:val="1A28BB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E6714"/>
    <w:multiLevelType w:val="hybridMultilevel"/>
    <w:tmpl w:val="59C8E5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47749"/>
    <w:multiLevelType w:val="hybridMultilevel"/>
    <w:tmpl w:val="9F34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0201B"/>
    <w:multiLevelType w:val="hybridMultilevel"/>
    <w:tmpl w:val="E5FCA5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303EC"/>
    <w:multiLevelType w:val="hybridMultilevel"/>
    <w:tmpl w:val="46DA8D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872643"/>
    <w:multiLevelType w:val="hybridMultilevel"/>
    <w:tmpl w:val="341C70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A65F5"/>
    <w:multiLevelType w:val="hybridMultilevel"/>
    <w:tmpl w:val="52F4CF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360483"/>
    <w:multiLevelType w:val="hybridMultilevel"/>
    <w:tmpl w:val="A882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C01C2"/>
    <w:multiLevelType w:val="hybridMultilevel"/>
    <w:tmpl w:val="764E07EC"/>
    <w:lvl w:ilvl="0" w:tplc="4094F48E">
      <w:numFmt w:val="bullet"/>
      <w:lvlText w:val="•"/>
      <w:lvlJc w:val="left"/>
      <w:pPr>
        <w:ind w:left="-66" w:hanging="360"/>
      </w:pPr>
      <w:rPr>
        <w:rFonts w:ascii="Calibri" w:eastAsiaTheme="minorEastAsia" w:hAnsi="Calibri" w:cs="Calibri"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8" w15:restartNumberingAfterBreak="0">
    <w:nsid w:val="50B44247"/>
    <w:multiLevelType w:val="hybridMultilevel"/>
    <w:tmpl w:val="9BEC56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7383C"/>
    <w:multiLevelType w:val="hybridMultilevel"/>
    <w:tmpl w:val="657E32E4"/>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20B4A"/>
    <w:multiLevelType w:val="hybridMultilevel"/>
    <w:tmpl w:val="8E3890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1242E4"/>
    <w:multiLevelType w:val="hybridMultilevel"/>
    <w:tmpl w:val="DE8085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EA73E5"/>
    <w:multiLevelType w:val="hybridMultilevel"/>
    <w:tmpl w:val="DA9C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47C19"/>
    <w:multiLevelType w:val="hybridMultilevel"/>
    <w:tmpl w:val="5720C3D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5" w15:restartNumberingAfterBreak="0">
    <w:nsid w:val="69703ADD"/>
    <w:multiLevelType w:val="hybridMultilevel"/>
    <w:tmpl w:val="E63ADC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250CFD"/>
    <w:multiLevelType w:val="hybridMultilevel"/>
    <w:tmpl w:val="D592F0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62C40"/>
    <w:multiLevelType w:val="hybridMultilevel"/>
    <w:tmpl w:val="AD2C1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22631"/>
    <w:multiLevelType w:val="hybridMultilevel"/>
    <w:tmpl w:val="45F2AFFE"/>
    <w:lvl w:ilvl="0" w:tplc="2FA8CC54">
      <w:numFmt w:val="bullet"/>
      <w:lvlText w:val="•"/>
      <w:lvlJc w:val="left"/>
      <w:pPr>
        <w:ind w:left="-66" w:hanging="360"/>
      </w:pPr>
      <w:rPr>
        <w:rFonts w:ascii="Calibri" w:eastAsiaTheme="minorEastAsia" w:hAnsi="Calibri" w:cs="Calibri"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31" w15:restartNumberingAfterBreak="0">
    <w:nsid w:val="72FE4D5F"/>
    <w:multiLevelType w:val="hybridMultilevel"/>
    <w:tmpl w:val="1716FA24"/>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31DD5"/>
    <w:multiLevelType w:val="hybridMultilevel"/>
    <w:tmpl w:val="3886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772356"/>
    <w:multiLevelType w:val="hybridMultilevel"/>
    <w:tmpl w:val="B08450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CF5723"/>
    <w:multiLevelType w:val="hybridMultilevel"/>
    <w:tmpl w:val="3BEE8D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5F58A1"/>
    <w:multiLevelType w:val="hybridMultilevel"/>
    <w:tmpl w:val="C46018DC"/>
    <w:lvl w:ilvl="0" w:tplc="08090005">
      <w:start w:val="1"/>
      <w:numFmt w:val="bullet"/>
      <w:lvlText w:val=""/>
      <w:lvlJc w:val="left"/>
      <w:pPr>
        <w:ind w:left="-66" w:hanging="360"/>
      </w:pPr>
      <w:rPr>
        <w:rFonts w:ascii="Wingdings" w:hAnsi="Wingdings"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num w:numId="1" w16cid:durableId="147090943">
    <w:abstractNumId w:val="16"/>
  </w:num>
  <w:num w:numId="2" w16cid:durableId="1345202924">
    <w:abstractNumId w:val="29"/>
  </w:num>
  <w:num w:numId="3" w16cid:durableId="467669181">
    <w:abstractNumId w:val="23"/>
  </w:num>
  <w:num w:numId="4" w16cid:durableId="569462395">
    <w:abstractNumId w:val="28"/>
  </w:num>
  <w:num w:numId="5" w16cid:durableId="1215389802">
    <w:abstractNumId w:val="26"/>
  </w:num>
  <w:num w:numId="6" w16cid:durableId="1452237203">
    <w:abstractNumId w:val="6"/>
  </w:num>
  <w:num w:numId="7" w16cid:durableId="606163217">
    <w:abstractNumId w:val="35"/>
  </w:num>
  <w:num w:numId="8" w16cid:durableId="352613309">
    <w:abstractNumId w:val="9"/>
  </w:num>
  <w:num w:numId="9" w16cid:durableId="2067295732">
    <w:abstractNumId w:val="0"/>
  </w:num>
  <w:num w:numId="10" w16cid:durableId="497961852">
    <w:abstractNumId w:val="25"/>
  </w:num>
  <w:num w:numId="11" w16cid:durableId="979774704">
    <w:abstractNumId w:val="32"/>
  </w:num>
  <w:num w:numId="12" w16cid:durableId="649597624">
    <w:abstractNumId w:val="34"/>
  </w:num>
  <w:num w:numId="13" w16cid:durableId="2117945209">
    <w:abstractNumId w:val="13"/>
  </w:num>
  <w:num w:numId="14" w16cid:durableId="31615246">
    <w:abstractNumId w:val="5"/>
  </w:num>
  <w:num w:numId="15" w16cid:durableId="1125468616">
    <w:abstractNumId w:val="19"/>
  </w:num>
  <w:num w:numId="16" w16cid:durableId="1970236561">
    <w:abstractNumId w:val="22"/>
  </w:num>
  <w:num w:numId="17" w16cid:durableId="344207436">
    <w:abstractNumId w:val="1"/>
  </w:num>
  <w:num w:numId="18" w16cid:durableId="57091253">
    <w:abstractNumId w:val="33"/>
  </w:num>
  <w:num w:numId="19" w16cid:durableId="250820616">
    <w:abstractNumId w:val="24"/>
  </w:num>
  <w:num w:numId="20" w16cid:durableId="4209964">
    <w:abstractNumId w:val="30"/>
  </w:num>
  <w:num w:numId="21" w16cid:durableId="12610119">
    <w:abstractNumId w:val="36"/>
  </w:num>
  <w:num w:numId="22" w16cid:durableId="2136291204">
    <w:abstractNumId w:val="4"/>
  </w:num>
  <w:num w:numId="23" w16cid:durableId="1824856545">
    <w:abstractNumId w:val="17"/>
  </w:num>
  <w:num w:numId="24" w16cid:durableId="1537082210">
    <w:abstractNumId w:val="20"/>
  </w:num>
  <w:num w:numId="25" w16cid:durableId="1374502112">
    <w:abstractNumId w:val="2"/>
  </w:num>
  <w:num w:numId="26" w16cid:durableId="584997590">
    <w:abstractNumId w:val="7"/>
  </w:num>
  <w:num w:numId="27" w16cid:durableId="318583965">
    <w:abstractNumId w:val="8"/>
  </w:num>
  <w:num w:numId="28" w16cid:durableId="1875069594">
    <w:abstractNumId w:val="14"/>
  </w:num>
  <w:num w:numId="29" w16cid:durableId="2146308163">
    <w:abstractNumId w:val="11"/>
  </w:num>
  <w:num w:numId="30" w16cid:durableId="1246233075">
    <w:abstractNumId w:val="21"/>
  </w:num>
  <w:num w:numId="31" w16cid:durableId="771319855">
    <w:abstractNumId w:val="15"/>
  </w:num>
  <w:num w:numId="32" w16cid:durableId="1671324625">
    <w:abstractNumId w:val="10"/>
  </w:num>
  <w:num w:numId="33" w16cid:durableId="789664603">
    <w:abstractNumId w:val="31"/>
  </w:num>
  <w:num w:numId="34" w16cid:durableId="1237085355">
    <w:abstractNumId w:val="12"/>
  </w:num>
  <w:num w:numId="35" w16cid:durableId="462815579">
    <w:abstractNumId w:val="18"/>
  </w:num>
  <w:num w:numId="36" w16cid:durableId="966862578">
    <w:abstractNumId w:val="27"/>
  </w:num>
  <w:num w:numId="37" w16cid:durableId="2032680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1"/>
    <w:rsid w:val="00102EEB"/>
    <w:rsid w:val="00173B2C"/>
    <w:rsid w:val="00205687"/>
    <w:rsid w:val="002223D4"/>
    <w:rsid w:val="003A3557"/>
    <w:rsid w:val="003C258E"/>
    <w:rsid w:val="00462334"/>
    <w:rsid w:val="00553800"/>
    <w:rsid w:val="00591D67"/>
    <w:rsid w:val="00610847"/>
    <w:rsid w:val="006E01EA"/>
    <w:rsid w:val="00716ECA"/>
    <w:rsid w:val="00755CD3"/>
    <w:rsid w:val="007C7C21"/>
    <w:rsid w:val="007F51B6"/>
    <w:rsid w:val="008211DE"/>
    <w:rsid w:val="00833991"/>
    <w:rsid w:val="008D02BA"/>
    <w:rsid w:val="00924048"/>
    <w:rsid w:val="00945BC9"/>
    <w:rsid w:val="009E6616"/>
    <w:rsid w:val="00A31939"/>
    <w:rsid w:val="00A66BA9"/>
    <w:rsid w:val="00B07520"/>
    <w:rsid w:val="00BC3961"/>
    <w:rsid w:val="00C0048D"/>
    <w:rsid w:val="00C343F6"/>
    <w:rsid w:val="00C4784A"/>
    <w:rsid w:val="00C6123C"/>
    <w:rsid w:val="00DC0F55"/>
    <w:rsid w:val="00EC304F"/>
    <w:rsid w:val="00F108EE"/>
    <w:rsid w:val="00F31425"/>
    <w:rsid w:val="00F72A54"/>
    <w:rsid w:val="00F94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555AF8"/>
  <w15:chartTrackingRefBased/>
  <w15:docId w15:val="{21388B7C-DBE9-424F-B28C-D8271D11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72A54"/>
    <w:pPr>
      <w:keepNext/>
      <w:spacing w:after="0" w:line="240" w:lineRule="auto"/>
      <w:outlineLvl w:val="0"/>
    </w:pPr>
    <w:rPr>
      <w:rFonts w:ascii="Arial" w:eastAsia="Symbol" w:hAnsi="Arial" w:cs="Times New Roman"/>
      <w:b/>
      <w:bCs/>
      <w:sz w:val="28"/>
      <w:szCs w:val="20"/>
      <w:u w:val="single"/>
    </w:rPr>
  </w:style>
  <w:style w:type="paragraph" w:styleId="Heading4">
    <w:name w:val="heading 4"/>
    <w:basedOn w:val="Normal"/>
    <w:next w:val="Normal"/>
    <w:link w:val="Heading4Char"/>
    <w:qFormat/>
    <w:rsid w:val="00F72A54"/>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91"/>
  </w:style>
  <w:style w:type="paragraph" w:styleId="Footer">
    <w:name w:val="footer"/>
    <w:basedOn w:val="Normal"/>
    <w:link w:val="FooterChar"/>
    <w:uiPriority w:val="99"/>
    <w:unhideWhenUsed/>
    <w:rsid w:val="00833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91"/>
  </w:style>
  <w:style w:type="paragraph" w:styleId="NoSpacing">
    <w:name w:val="No Spacing"/>
    <w:uiPriority w:val="1"/>
    <w:qFormat/>
    <w:rsid w:val="00833991"/>
    <w:pPr>
      <w:spacing w:after="0" w:line="240" w:lineRule="auto"/>
    </w:pPr>
  </w:style>
  <w:style w:type="paragraph" w:styleId="ListParagraph">
    <w:name w:val="List Paragraph"/>
    <w:basedOn w:val="Normal"/>
    <w:uiPriority w:val="34"/>
    <w:qFormat/>
    <w:rsid w:val="00F72A54"/>
    <w:pPr>
      <w:ind w:left="720"/>
      <w:contextualSpacing/>
    </w:pPr>
  </w:style>
  <w:style w:type="character" w:customStyle="1" w:styleId="Heading1Char">
    <w:name w:val="Heading 1 Char"/>
    <w:basedOn w:val="DefaultParagraphFont"/>
    <w:link w:val="Heading1"/>
    <w:rsid w:val="00F72A54"/>
    <w:rPr>
      <w:rFonts w:ascii="Arial" w:eastAsia="Symbol" w:hAnsi="Arial" w:cs="Times New Roman"/>
      <w:b/>
      <w:bCs/>
      <w:sz w:val="28"/>
      <w:szCs w:val="20"/>
      <w:u w:val="single"/>
    </w:rPr>
  </w:style>
  <w:style w:type="character" w:customStyle="1" w:styleId="Heading4Char">
    <w:name w:val="Heading 4 Char"/>
    <w:basedOn w:val="DefaultParagraphFont"/>
    <w:link w:val="Heading4"/>
    <w:rsid w:val="00F72A54"/>
    <w:rPr>
      <w:rFonts w:ascii="Arial" w:eastAsia="Symbol" w:hAnsi="Arial" w:cs="Times New Roman"/>
      <w:b/>
      <w:bCs/>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9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Smith</dc:creator>
  <cp:keywords/>
  <dc:description/>
  <cp:lastModifiedBy>Stephanie Price</cp:lastModifiedBy>
  <cp:revision>2</cp:revision>
  <cp:lastPrinted>2022-06-10T14:43:00Z</cp:lastPrinted>
  <dcterms:created xsi:type="dcterms:W3CDTF">2025-03-21T10:52:00Z</dcterms:created>
  <dcterms:modified xsi:type="dcterms:W3CDTF">2025-03-21T10:52:00Z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2025-03-21T10:52:18Z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8cdaa49a-9956-4f57-a4a8-099992f1aeb6</vt:lpwstr>
  </property>
  <property fmtid="{D5CDD505-2E9C-101B-9397-08002B2CF9AE}" pid="7" name="MSIP_Label_defa4170-0d19-0005-0004-bc88714345d2_ActionId">
    <vt:lpwstr>ed51569d-7b1c-43ed-a05e-4c20bdb2a45d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