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D25E" w14:textId="77777777" w:rsidR="00B731BF" w:rsidRPr="001A3533" w:rsidRDefault="00B731BF">
      <w:pPr>
        <w:spacing w:after="0"/>
        <w:rPr>
          <w:color w:val="002060"/>
          <w:sz w:val="108"/>
        </w:rPr>
      </w:pPr>
    </w:p>
    <w:p w14:paraId="2A4F40CF" w14:textId="77777777" w:rsidR="001A3533" w:rsidRDefault="009B1C5F" w:rsidP="001A3533">
      <w:pPr>
        <w:spacing w:after="0"/>
        <w:jc w:val="center"/>
        <w:rPr>
          <w:color w:val="002060"/>
          <w:sz w:val="108"/>
        </w:rPr>
      </w:pPr>
      <w:r w:rsidRPr="00AC3440">
        <w:rPr>
          <w:noProof/>
        </w:rPr>
        <w:drawing>
          <wp:anchor distT="0" distB="0" distL="114300" distR="114300" simplePos="0" relativeHeight="251659264" behindDoc="1" locked="0" layoutInCell="1" allowOverlap="1" wp14:anchorId="0359D5EF" wp14:editId="2870D724">
            <wp:simplePos x="0" y="0"/>
            <wp:positionH relativeFrom="margin">
              <wp:align>right</wp:align>
            </wp:positionH>
            <wp:positionV relativeFrom="paragraph">
              <wp:posOffset>26670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3D7604D0" w14:textId="77777777" w:rsidR="00201980" w:rsidRDefault="00201980" w:rsidP="001A3533">
      <w:pPr>
        <w:spacing w:after="0"/>
        <w:jc w:val="center"/>
        <w:rPr>
          <w:rFonts w:ascii="Arial" w:hAnsi="Arial" w:cs="Arial"/>
          <w:b/>
          <w:color w:val="002060"/>
          <w:sz w:val="44"/>
          <w:szCs w:val="44"/>
        </w:rPr>
      </w:pPr>
    </w:p>
    <w:p w14:paraId="73A38191" w14:textId="77777777" w:rsidR="00201980" w:rsidRDefault="00201980" w:rsidP="001A3533">
      <w:pPr>
        <w:spacing w:after="0"/>
        <w:jc w:val="center"/>
        <w:rPr>
          <w:rFonts w:ascii="Arial" w:hAnsi="Arial" w:cs="Arial"/>
          <w:b/>
          <w:color w:val="002060"/>
          <w:sz w:val="44"/>
          <w:szCs w:val="44"/>
        </w:rPr>
      </w:pPr>
    </w:p>
    <w:p w14:paraId="62AE87FE" w14:textId="77777777" w:rsidR="00201980" w:rsidRDefault="00201980" w:rsidP="001A3533">
      <w:pPr>
        <w:spacing w:after="0"/>
        <w:jc w:val="center"/>
        <w:rPr>
          <w:rFonts w:ascii="Arial" w:hAnsi="Arial" w:cs="Arial"/>
          <w:b/>
          <w:color w:val="002060"/>
          <w:sz w:val="44"/>
          <w:szCs w:val="44"/>
        </w:rPr>
      </w:pPr>
    </w:p>
    <w:p w14:paraId="5CA3FFE7" w14:textId="77777777" w:rsidR="00201980" w:rsidRDefault="00201980" w:rsidP="001A3533">
      <w:pPr>
        <w:spacing w:after="0"/>
        <w:jc w:val="center"/>
        <w:rPr>
          <w:rFonts w:ascii="Arial" w:hAnsi="Arial" w:cs="Arial"/>
          <w:b/>
          <w:color w:val="002060"/>
          <w:sz w:val="44"/>
          <w:szCs w:val="44"/>
        </w:rPr>
      </w:pPr>
    </w:p>
    <w:p w14:paraId="1A9D1896" w14:textId="77777777" w:rsidR="005350EC" w:rsidRDefault="00B731BF" w:rsidP="00603341">
      <w:pPr>
        <w:spacing w:after="0"/>
        <w:jc w:val="center"/>
        <w:rPr>
          <w:rFonts w:ascii="Arial" w:hAnsi="Arial" w:cs="Arial"/>
          <w:b/>
          <w:color w:val="002060"/>
          <w:sz w:val="44"/>
          <w:szCs w:val="44"/>
        </w:rPr>
      </w:pPr>
      <w:r w:rsidRPr="001A3533">
        <w:rPr>
          <w:rFonts w:ascii="Arial" w:hAnsi="Arial" w:cs="Arial"/>
          <w:b/>
          <w:color w:val="002060"/>
          <w:sz w:val="44"/>
          <w:szCs w:val="44"/>
        </w:rPr>
        <w:t xml:space="preserve">Application Pack -  </w:t>
      </w:r>
      <w:r w:rsidR="001A3533">
        <w:rPr>
          <w:color w:val="002060"/>
          <w:sz w:val="108"/>
        </w:rPr>
        <w:br/>
      </w:r>
      <w:r w:rsidR="000236C4">
        <w:rPr>
          <w:rFonts w:ascii="Arial" w:hAnsi="Arial" w:cs="Arial"/>
          <w:b/>
          <w:color w:val="002060"/>
          <w:sz w:val="44"/>
          <w:szCs w:val="44"/>
        </w:rPr>
        <w:t>Literacy</w:t>
      </w:r>
      <w:r w:rsidR="00E51894">
        <w:rPr>
          <w:rFonts w:ascii="Arial" w:hAnsi="Arial" w:cs="Arial"/>
          <w:b/>
          <w:color w:val="002060"/>
          <w:sz w:val="44"/>
          <w:szCs w:val="44"/>
        </w:rPr>
        <w:t xml:space="preserve"> and EAL</w:t>
      </w:r>
      <w:r w:rsidR="000236C4">
        <w:rPr>
          <w:rFonts w:ascii="Arial" w:hAnsi="Arial" w:cs="Arial"/>
          <w:b/>
          <w:color w:val="002060"/>
          <w:sz w:val="44"/>
          <w:szCs w:val="44"/>
        </w:rPr>
        <w:t xml:space="preserve"> Manager</w:t>
      </w:r>
    </w:p>
    <w:p w14:paraId="17C4F9E7" w14:textId="77777777" w:rsidR="001A3533" w:rsidRPr="001A3533" w:rsidRDefault="005350EC" w:rsidP="00603341">
      <w:pPr>
        <w:spacing w:after="0"/>
        <w:jc w:val="center"/>
        <w:rPr>
          <w:color w:val="002060"/>
          <w:sz w:val="28"/>
          <w:szCs w:val="28"/>
        </w:rPr>
      </w:pPr>
      <w:r>
        <w:rPr>
          <w:rFonts w:ascii="Arial" w:hAnsi="Arial" w:cs="Arial"/>
          <w:b/>
          <w:color w:val="002060"/>
          <w:sz w:val="28"/>
          <w:szCs w:val="28"/>
        </w:rPr>
        <w:t>Full/Part-Time Post</w:t>
      </w:r>
      <w:r w:rsidR="001A3533">
        <w:rPr>
          <w:rFonts w:ascii="Arial" w:hAnsi="Arial" w:cs="Arial"/>
          <w:b/>
          <w:color w:val="002060"/>
          <w:sz w:val="28"/>
          <w:szCs w:val="28"/>
        </w:rPr>
        <w:br/>
      </w:r>
    </w:p>
    <w:p w14:paraId="7AB3CA5D" w14:textId="77777777" w:rsidR="00B731BF" w:rsidRPr="001A3533" w:rsidRDefault="00B731BF" w:rsidP="004B4979">
      <w:pPr>
        <w:spacing w:after="0"/>
        <w:jc w:val="center"/>
        <w:rPr>
          <w:rFonts w:ascii="Arial" w:hAnsi="Arial" w:cs="Arial"/>
          <w:color w:val="002060"/>
          <w:sz w:val="24"/>
          <w:szCs w:val="24"/>
        </w:rPr>
      </w:pPr>
      <w:r w:rsidRPr="001A3533">
        <w:rPr>
          <w:rFonts w:ascii="Arial" w:hAnsi="Arial" w:cs="Arial"/>
          <w:color w:val="002060"/>
          <w:sz w:val="24"/>
          <w:szCs w:val="24"/>
        </w:rPr>
        <w:t>Thank you for your interest in our vacancy.</w:t>
      </w:r>
    </w:p>
    <w:p w14:paraId="5E673B82" w14:textId="77777777" w:rsidR="004B4979" w:rsidRPr="001A3533" w:rsidRDefault="004B4979" w:rsidP="004B4979">
      <w:pPr>
        <w:spacing w:after="0"/>
        <w:jc w:val="center"/>
        <w:rPr>
          <w:rFonts w:ascii="Arial" w:hAnsi="Arial" w:cs="Arial"/>
          <w:color w:val="002060"/>
          <w:sz w:val="24"/>
          <w:szCs w:val="24"/>
        </w:rPr>
      </w:pPr>
    </w:p>
    <w:p w14:paraId="3962CF75" w14:textId="77777777" w:rsidR="007B0988" w:rsidRPr="001A3533" w:rsidRDefault="00B731BF" w:rsidP="00201980">
      <w:pPr>
        <w:spacing w:after="0"/>
        <w:jc w:val="center"/>
        <w:rPr>
          <w:rFonts w:ascii="Arial" w:hAnsi="Arial" w:cs="Arial"/>
          <w:color w:val="002060"/>
          <w:sz w:val="36"/>
          <w:szCs w:val="36"/>
        </w:rPr>
      </w:pPr>
      <w:r w:rsidRPr="001A3533">
        <w:rPr>
          <w:rFonts w:ascii="Arial" w:hAnsi="Arial" w:cs="Arial"/>
          <w:color w:val="002060"/>
          <w:sz w:val="24"/>
          <w:szCs w:val="24"/>
        </w:rPr>
        <w:t>The following information contains further details including the job description and person specification</w:t>
      </w:r>
      <w:r w:rsidRPr="001A3533">
        <w:rPr>
          <w:rFonts w:ascii="Arial" w:hAnsi="Arial" w:cs="Arial"/>
          <w:color w:val="002060"/>
          <w:sz w:val="36"/>
          <w:szCs w:val="36"/>
        </w:rPr>
        <w:t>.</w:t>
      </w:r>
    </w:p>
    <w:tbl>
      <w:tblPr>
        <w:tblStyle w:val="TableGrid0"/>
        <w:tblW w:w="0" w:type="auto"/>
        <w:tblLook w:val="04A0" w:firstRow="1" w:lastRow="0" w:firstColumn="1" w:lastColumn="0" w:noHBand="0" w:noVBand="1"/>
      </w:tblPr>
      <w:tblGrid>
        <w:gridCol w:w="2972"/>
        <w:gridCol w:w="7673"/>
      </w:tblGrid>
      <w:tr w:rsidR="001A3533" w:rsidRPr="001A3533" w14:paraId="799AF6C0" w14:textId="77777777" w:rsidTr="004B4979">
        <w:tc>
          <w:tcPr>
            <w:tcW w:w="2972" w:type="dxa"/>
          </w:tcPr>
          <w:p w14:paraId="1EBD7E31"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Appointment Type</w:t>
            </w:r>
          </w:p>
        </w:tc>
        <w:tc>
          <w:tcPr>
            <w:tcW w:w="7673" w:type="dxa"/>
          </w:tcPr>
          <w:p w14:paraId="669EEA9A" w14:textId="3415E890" w:rsidR="004B4979" w:rsidRPr="001A3533" w:rsidRDefault="00C23B82" w:rsidP="004B4979">
            <w:pPr>
              <w:rPr>
                <w:rFonts w:ascii="Arial" w:hAnsi="Arial" w:cs="Arial"/>
                <w:color w:val="002060"/>
                <w:sz w:val="24"/>
                <w:szCs w:val="24"/>
              </w:rPr>
            </w:pPr>
            <w:r>
              <w:rPr>
                <w:rFonts w:ascii="Arial" w:hAnsi="Arial" w:cs="Arial"/>
                <w:color w:val="002060"/>
                <w:sz w:val="24"/>
                <w:szCs w:val="24"/>
              </w:rPr>
              <w:t xml:space="preserve">Permanent </w:t>
            </w:r>
          </w:p>
        </w:tc>
      </w:tr>
      <w:tr w:rsidR="001A3533" w:rsidRPr="001A3533" w14:paraId="02EFF542" w14:textId="77777777" w:rsidTr="004B4979">
        <w:tc>
          <w:tcPr>
            <w:tcW w:w="2972" w:type="dxa"/>
          </w:tcPr>
          <w:p w14:paraId="48F917AA"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Start Date</w:t>
            </w:r>
          </w:p>
        </w:tc>
        <w:tc>
          <w:tcPr>
            <w:tcW w:w="7673" w:type="dxa"/>
          </w:tcPr>
          <w:p w14:paraId="170DAE9A" w14:textId="77777777" w:rsidR="004B4979" w:rsidRPr="00751F5D" w:rsidRDefault="00E51894" w:rsidP="004B4979">
            <w:pPr>
              <w:rPr>
                <w:rFonts w:ascii="Arial" w:hAnsi="Arial" w:cs="Arial"/>
                <w:color w:val="002060"/>
                <w:sz w:val="24"/>
                <w:szCs w:val="24"/>
              </w:rPr>
            </w:pPr>
            <w:r>
              <w:rPr>
                <w:rFonts w:ascii="Arial" w:hAnsi="Arial" w:cs="Arial"/>
                <w:color w:val="002060"/>
                <w:sz w:val="24"/>
                <w:szCs w:val="24"/>
              </w:rPr>
              <w:t>A</w:t>
            </w:r>
            <w:r w:rsidR="00751F5D" w:rsidRPr="00751F5D">
              <w:rPr>
                <w:rFonts w:ascii="Arial" w:hAnsi="Arial" w:cs="Arial"/>
                <w:color w:val="002060"/>
                <w:sz w:val="24"/>
                <w:szCs w:val="24"/>
              </w:rPr>
              <w:t>s soon as possible</w:t>
            </w:r>
          </w:p>
        </w:tc>
      </w:tr>
      <w:tr w:rsidR="001A3533" w:rsidRPr="001A3533" w14:paraId="49AF6CF2" w14:textId="77777777" w:rsidTr="004B4979">
        <w:tc>
          <w:tcPr>
            <w:tcW w:w="2972" w:type="dxa"/>
          </w:tcPr>
          <w:p w14:paraId="4AA09801"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Hours</w:t>
            </w:r>
          </w:p>
        </w:tc>
        <w:tc>
          <w:tcPr>
            <w:tcW w:w="7673" w:type="dxa"/>
          </w:tcPr>
          <w:p w14:paraId="0DF42C98" w14:textId="77777777" w:rsidR="004B4979" w:rsidRDefault="00E56C61" w:rsidP="003F69EE">
            <w:pPr>
              <w:rPr>
                <w:rFonts w:ascii="Arial" w:hAnsi="Arial" w:cs="Arial"/>
                <w:color w:val="002060"/>
                <w:sz w:val="24"/>
                <w:szCs w:val="24"/>
              </w:rPr>
            </w:pPr>
            <w:r>
              <w:rPr>
                <w:rFonts w:ascii="Arial" w:hAnsi="Arial" w:cs="Arial"/>
                <w:color w:val="002060"/>
                <w:sz w:val="24"/>
                <w:szCs w:val="24"/>
              </w:rPr>
              <w:t>Consideration will be given to</w:t>
            </w:r>
            <w:r w:rsidR="005350EC">
              <w:rPr>
                <w:rFonts w:ascii="Arial" w:hAnsi="Arial" w:cs="Arial"/>
                <w:color w:val="002060"/>
                <w:sz w:val="24"/>
                <w:szCs w:val="24"/>
              </w:rPr>
              <w:t xml:space="preserve"> applications for both full and part time hours.</w:t>
            </w:r>
          </w:p>
          <w:p w14:paraId="6B5F7F9C" w14:textId="77777777" w:rsidR="003F69EE" w:rsidRPr="001A3533" w:rsidRDefault="003F69EE" w:rsidP="003F69EE">
            <w:pPr>
              <w:rPr>
                <w:rFonts w:ascii="Arial" w:hAnsi="Arial" w:cs="Arial"/>
                <w:color w:val="002060"/>
                <w:sz w:val="24"/>
                <w:szCs w:val="24"/>
              </w:rPr>
            </w:pPr>
            <w:r>
              <w:rPr>
                <w:rFonts w:ascii="Arial" w:hAnsi="Arial" w:cs="Arial"/>
                <w:color w:val="002060"/>
                <w:sz w:val="24"/>
                <w:szCs w:val="24"/>
              </w:rPr>
              <w:t>39 weeks per year (Term time plus Inset days)</w:t>
            </w:r>
          </w:p>
        </w:tc>
      </w:tr>
      <w:tr w:rsidR="001A3533" w:rsidRPr="001A3533" w14:paraId="78566960" w14:textId="77777777" w:rsidTr="004B4979">
        <w:tc>
          <w:tcPr>
            <w:tcW w:w="2972" w:type="dxa"/>
          </w:tcPr>
          <w:p w14:paraId="69F361B1"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Salary Scale</w:t>
            </w:r>
          </w:p>
        </w:tc>
        <w:tc>
          <w:tcPr>
            <w:tcW w:w="7673" w:type="dxa"/>
          </w:tcPr>
          <w:p w14:paraId="38F7C514" w14:textId="77777777" w:rsidR="004B4979" w:rsidRPr="001A3533" w:rsidRDefault="004B4979" w:rsidP="004B4979">
            <w:pPr>
              <w:rPr>
                <w:rFonts w:ascii="Arial" w:hAnsi="Arial" w:cs="Arial"/>
                <w:color w:val="002060"/>
                <w:sz w:val="24"/>
                <w:szCs w:val="24"/>
              </w:rPr>
            </w:pPr>
            <w:r w:rsidRPr="001A3533">
              <w:rPr>
                <w:rFonts w:ascii="Arial" w:hAnsi="Arial" w:cs="Arial"/>
                <w:color w:val="002060"/>
                <w:sz w:val="24"/>
                <w:szCs w:val="24"/>
              </w:rPr>
              <w:t>Sandbach High School and Sixth Form College pay scale</w:t>
            </w:r>
          </w:p>
          <w:p w14:paraId="478C36D5" w14:textId="77777777" w:rsidR="00992EF7" w:rsidRPr="009B1C5F" w:rsidRDefault="00992EF7" w:rsidP="00992EF7">
            <w:pPr>
              <w:rPr>
                <w:rFonts w:ascii="Arial" w:hAnsi="Arial" w:cs="Arial"/>
                <w:color w:val="002060"/>
              </w:rPr>
            </w:pPr>
            <w:r w:rsidRPr="009B1C5F">
              <w:rPr>
                <w:rFonts w:ascii="Arial" w:hAnsi="Arial" w:cs="Arial"/>
                <w:color w:val="002060"/>
              </w:rPr>
              <w:t xml:space="preserve">Grade </w:t>
            </w:r>
            <w:r>
              <w:rPr>
                <w:rFonts w:ascii="Arial" w:hAnsi="Arial" w:cs="Arial"/>
                <w:color w:val="002060"/>
              </w:rPr>
              <w:t>5</w:t>
            </w:r>
            <w:r w:rsidRPr="009B1C5F">
              <w:rPr>
                <w:rFonts w:ascii="Arial" w:hAnsi="Arial" w:cs="Arial"/>
                <w:color w:val="002060"/>
              </w:rPr>
              <w:t xml:space="preserve"> £</w:t>
            </w:r>
            <w:r>
              <w:rPr>
                <w:rFonts w:ascii="Arial" w:hAnsi="Arial" w:cs="Arial"/>
                <w:color w:val="002060"/>
              </w:rPr>
              <w:t>25,001.01-£27,711.94</w:t>
            </w:r>
            <w:r w:rsidRPr="009B1C5F">
              <w:rPr>
                <w:rFonts w:ascii="Arial" w:hAnsi="Arial" w:cs="Arial"/>
                <w:color w:val="002060"/>
              </w:rPr>
              <w:t xml:space="preserve"> pro rata</w:t>
            </w:r>
          </w:p>
          <w:p w14:paraId="69B8F9DC" w14:textId="77777777" w:rsidR="00574F4B" w:rsidRPr="003F69EE" w:rsidRDefault="00574F4B" w:rsidP="006F0224">
            <w:pPr>
              <w:rPr>
                <w:rFonts w:ascii="Arial" w:hAnsi="Arial" w:cs="Arial"/>
                <w:color w:val="002060"/>
                <w:sz w:val="24"/>
                <w:szCs w:val="24"/>
              </w:rPr>
            </w:pPr>
          </w:p>
        </w:tc>
      </w:tr>
      <w:tr w:rsidR="001A3533" w:rsidRPr="001A3533" w14:paraId="0196B317" w14:textId="77777777" w:rsidTr="00574F4B">
        <w:tc>
          <w:tcPr>
            <w:tcW w:w="2972" w:type="dxa"/>
          </w:tcPr>
          <w:p w14:paraId="26157CC4" w14:textId="77777777" w:rsidR="00782D34" w:rsidRPr="001A3533" w:rsidRDefault="00782D34" w:rsidP="004B4979">
            <w:pPr>
              <w:rPr>
                <w:rFonts w:ascii="Arial" w:hAnsi="Arial" w:cs="Arial"/>
                <w:b/>
                <w:color w:val="002060"/>
                <w:sz w:val="24"/>
                <w:szCs w:val="24"/>
              </w:rPr>
            </w:pPr>
            <w:r w:rsidRPr="001A3533">
              <w:rPr>
                <w:rFonts w:ascii="Arial" w:hAnsi="Arial" w:cs="Arial"/>
                <w:b/>
                <w:color w:val="002060"/>
                <w:sz w:val="24"/>
                <w:szCs w:val="24"/>
              </w:rPr>
              <w:t>Closing Date</w:t>
            </w:r>
          </w:p>
        </w:tc>
        <w:tc>
          <w:tcPr>
            <w:tcW w:w="7673" w:type="dxa"/>
            <w:vAlign w:val="bottom"/>
          </w:tcPr>
          <w:p w14:paraId="21602C78" w14:textId="5767B8B6" w:rsidR="00574F4B" w:rsidRPr="001A3533" w:rsidRDefault="00992EF7" w:rsidP="00E51894">
            <w:pPr>
              <w:rPr>
                <w:rFonts w:ascii="Arial" w:hAnsi="Arial" w:cs="Arial"/>
                <w:color w:val="002060"/>
                <w:sz w:val="24"/>
                <w:szCs w:val="24"/>
              </w:rPr>
            </w:pPr>
            <w:r>
              <w:rPr>
                <w:rFonts w:ascii="Arial" w:hAnsi="Arial" w:cs="Arial"/>
                <w:color w:val="002060"/>
                <w:sz w:val="24"/>
                <w:szCs w:val="24"/>
              </w:rPr>
              <w:t>Monday 12</w:t>
            </w:r>
            <w:r w:rsidRPr="00992EF7">
              <w:rPr>
                <w:rFonts w:ascii="Arial" w:hAnsi="Arial" w:cs="Arial"/>
                <w:color w:val="002060"/>
                <w:sz w:val="24"/>
                <w:szCs w:val="24"/>
                <w:vertAlign w:val="superscript"/>
              </w:rPr>
              <w:t>th</w:t>
            </w:r>
            <w:r>
              <w:rPr>
                <w:rFonts w:ascii="Arial" w:hAnsi="Arial" w:cs="Arial"/>
                <w:color w:val="002060"/>
                <w:sz w:val="24"/>
                <w:szCs w:val="24"/>
              </w:rPr>
              <w:t xml:space="preserve"> May 2025 </w:t>
            </w:r>
          </w:p>
        </w:tc>
      </w:tr>
      <w:tr w:rsidR="001A3533" w:rsidRPr="001A3533" w14:paraId="6D5D770F" w14:textId="77777777" w:rsidTr="00574F4B">
        <w:tc>
          <w:tcPr>
            <w:tcW w:w="2972" w:type="dxa"/>
          </w:tcPr>
          <w:p w14:paraId="0D613560" w14:textId="77777777" w:rsidR="00782D34" w:rsidRPr="001A3533" w:rsidRDefault="00782D34" w:rsidP="004B4979">
            <w:pPr>
              <w:rPr>
                <w:rFonts w:ascii="Arial" w:hAnsi="Arial" w:cs="Arial"/>
                <w:b/>
                <w:color w:val="002060"/>
                <w:sz w:val="24"/>
                <w:szCs w:val="24"/>
              </w:rPr>
            </w:pPr>
            <w:r w:rsidRPr="001A3533">
              <w:rPr>
                <w:rFonts w:ascii="Arial" w:hAnsi="Arial" w:cs="Arial"/>
                <w:b/>
                <w:color w:val="002060"/>
                <w:sz w:val="24"/>
                <w:szCs w:val="24"/>
              </w:rPr>
              <w:t>Interview Date</w:t>
            </w:r>
          </w:p>
        </w:tc>
        <w:tc>
          <w:tcPr>
            <w:tcW w:w="7673" w:type="dxa"/>
            <w:vAlign w:val="bottom"/>
          </w:tcPr>
          <w:p w14:paraId="65496A4F" w14:textId="77777777" w:rsidR="00782D34" w:rsidRPr="001A3533" w:rsidRDefault="006F0224" w:rsidP="00574F4B">
            <w:pPr>
              <w:rPr>
                <w:rFonts w:ascii="Arial" w:hAnsi="Arial" w:cs="Arial"/>
                <w:color w:val="002060"/>
                <w:sz w:val="24"/>
                <w:szCs w:val="24"/>
              </w:rPr>
            </w:pPr>
            <w:r w:rsidRPr="001A3533">
              <w:rPr>
                <w:rFonts w:ascii="Arial" w:hAnsi="Arial" w:cs="Arial"/>
                <w:color w:val="002060"/>
                <w:sz w:val="24"/>
                <w:szCs w:val="24"/>
              </w:rPr>
              <w:t>To be confirmed</w:t>
            </w:r>
          </w:p>
          <w:p w14:paraId="4C803426" w14:textId="77777777" w:rsidR="00574F4B" w:rsidRPr="001A3533" w:rsidRDefault="00574F4B" w:rsidP="00574F4B">
            <w:pPr>
              <w:rPr>
                <w:rFonts w:ascii="Arial" w:hAnsi="Arial" w:cs="Arial"/>
                <w:color w:val="002060"/>
                <w:sz w:val="24"/>
                <w:szCs w:val="24"/>
              </w:rPr>
            </w:pPr>
          </w:p>
        </w:tc>
      </w:tr>
    </w:tbl>
    <w:p w14:paraId="35AD71D0" w14:textId="77777777" w:rsidR="004B4979" w:rsidRPr="001A3533" w:rsidRDefault="001A3533" w:rsidP="001A3533">
      <w:pPr>
        <w:jc w:val="both"/>
        <w:rPr>
          <w:rFonts w:ascii="Arial" w:hAnsi="Arial" w:cs="Arial"/>
          <w:color w:val="002060"/>
          <w:sz w:val="24"/>
          <w:szCs w:val="24"/>
        </w:rPr>
      </w:pPr>
      <w:r w:rsidRPr="001A3533">
        <w:rPr>
          <w:rFonts w:ascii="Arial" w:hAnsi="Arial" w:cs="Arial"/>
          <w:color w:val="002060"/>
          <w:sz w:val="24"/>
          <w:szCs w:val="24"/>
        </w:rPr>
        <w:t>The successful candidate will liaise with teaching and support staff to enhance the learning environment and education for all students and ensure any additional needs are met</w:t>
      </w:r>
      <w:r w:rsidR="00E51894">
        <w:rPr>
          <w:rFonts w:ascii="Arial" w:hAnsi="Arial" w:cs="Arial"/>
          <w:color w:val="002060"/>
          <w:sz w:val="24"/>
          <w:szCs w:val="24"/>
        </w:rPr>
        <w:t>.</w:t>
      </w:r>
      <w:r w:rsidR="00841D41">
        <w:rPr>
          <w:rFonts w:ascii="Arial" w:hAnsi="Arial" w:cs="Arial"/>
          <w:color w:val="002060"/>
          <w:sz w:val="24"/>
          <w:szCs w:val="24"/>
        </w:rPr>
        <w:t xml:space="preserve"> </w:t>
      </w:r>
      <w:r w:rsidRPr="001A3533">
        <w:rPr>
          <w:rFonts w:ascii="Arial" w:hAnsi="Arial" w:cs="Arial"/>
          <w:color w:val="002060"/>
          <w:sz w:val="24"/>
          <w:szCs w:val="24"/>
        </w:rPr>
        <w:t>They will be working with a group of enthusiastic, conscientious and compassionate staff in the</w:t>
      </w:r>
      <w:r w:rsidR="00E51894">
        <w:rPr>
          <w:rFonts w:ascii="Arial" w:hAnsi="Arial" w:cs="Arial"/>
          <w:color w:val="002060"/>
          <w:sz w:val="24"/>
          <w:szCs w:val="24"/>
        </w:rPr>
        <w:t xml:space="preserve"> Literacy, English and</w:t>
      </w:r>
      <w:r w:rsidRPr="001A3533">
        <w:rPr>
          <w:rFonts w:ascii="Arial" w:hAnsi="Arial" w:cs="Arial"/>
          <w:color w:val="002060"/>
          <w:sz w:val="24"/>
          <w:szCs w:val="24"/>
        </w:rPr>
        <w:t xml:space="preserve"> Learning Support Department.  </w:t>
      </w:r>
    </w:p>
    <w:p w14:paraId="59F3F9AD" w14:textId="77777777" w:rsidR="00652829" w:rsidRPr="001A3533" w:rsidRDefault="00652829" w:rsidP="00652829">
      <w:pPr>
        <w:spacing w:after="0"/>
        <w:jc w:val="both"/>
        <w:rPr>
          <w:rFonts w:ascii="Arial" w:hAnsi="Arial" w:cs="Arial"/>
          <w:b/>
          <w:color w:val="002060"/>
          <w:sz w:val="24"/>
          <w:szCs w:val="24"/>
          <w:shd w:val="clear" w:color="auto" w:fill="FFFFFF"/>
        </w:rPr>
      </w:pPr>
      <w:r w:rsidRPr="001A3533">
        <w:rPr>
          <w:rFonts w:ascii="Arial" w:hAnsi="Arial" w:cs="Arial"/>
          <w:b/>
          <w:color w:val="002060"/>
          <w:sz w:val="24"/>
          <w:szCs w:val="24"/>
          <w:shd w:val="clear" w:color="auto" w:fill="FFFFFF"/>
        </w:rPr>
        <w:t>Sandbach H</w:t>
      </w:r>
      <w:r w:rsidR="00A90FB6" w:rsidRPr="001A3533">
        <w:rPr>
          <w:rFonts w:ascii="Arial" w:hAnsi="Arial" w:cs="Arial"/>
          <w:b/>
          <w:color w:val="002060"/>
          <w:sz w:val="24"/>
          <w:szCs w:val="24"/>
          <w:shd w:val="clear" w:color="auto" w:fill="FFFFFF"/>
        </w:rPr>
        <w:t>igh School and Sixth Form College</w:t>
      </w:r>
      <w:r w:rsidRPr="001A3533">
        <w:rPr>
          <w:rFonts w:ascii="Arial" w:hAnsi="Arial" w:cs="Arial"/>
          <w:b/>
          <w:color w:val="002060"/>
          <w:sz w:val="24"/>
          <w:szCs w:val="24"/>
          <w:shd w:val="clear" w:color="auto" w:fill="FFFFFF"/>
        </w:rPr>
        <w:t xml:space="preserve"> is</w:t>
      </w:r>
      <w:r w:rsidR="00A90FB6" w:rsidRPr="001A3533">
        <w:rPr>
          <w:rFonts w:ascii="Arial" w:hAnsi="Arial" w:cs="Arial"/>
          <w:b/>
          <w:color w:val="002060"/>
          <w:sz w:val="24"/>
          <w:szCs w:val="24"/>
          <w:shd w:val="clear" w:color="auto" w:fill="FFFFFF"/>
        </w:rPr>
        <w:t xml:space="preserve"> committed to the safeguarding and </w:t>
      </w:r>
      <w:r w:rsidRPr="001A3533">
        <w:rPr>
          <w:rFonts w:ascii="Arial" w:hAnsi="Arial" w:cs="Arial"/>
          <w:b/>
          <w:color w:val="002060"/>
          <w:sz w:val="24"/>
          <w:szCs w:val="24"/>
          <w:shd w:val="clear" w:color="auto" w:fill="FFFFFF"/>
        </w:rPr>
        <w:t xml:space="preserve">promoting the </w:t>
      </w:r>
      <w:r w:rsidR="00A90FB6" w:rsidRPr="001A3533">
        <w:rPr>
          <w:rFonts w:ascii="Arial" w:hAnsi="Arial" w:cs="Arial"/>
          <w:b/>
          <w:color w:val="002060"/>
          <w:sz w:val="24"/>
          <w:szCs w:val="24"/>
          <w:shd w:val="clear" w:color="auto" w:fill="FFFFFF"/>
        </w:rPr>
        <w:t xml:space="preserve">welfare of children and young </w:t>
      </w:r>
      <w:proofErr w:type="gramStart"/>
      <w:r w:rsidR="00A90FB6" w:rsidRPr="001A3533">
        <w:rPr>
          <w:rFonts w:ascii="Arial" w:hAnsi="Arial" w:cs="Arial"/>
          <w:b/>
          <w:color w:val="002060"/>
          <w:sz w:val="24"/>
          <w:szCs w:val="24"/>
          <w:shd w:val="clear" w:color="auto" w:fill="FFFFFF"/>
        </w:rPr>
        <w:t>people</w:t>
      </w:r>
      <w:proofErr w:type="gramEnd"/>
      <w:r w:rsidR="00A90FB6" w:rsidRPr="001A3533">
        <w:rPr>
          <w:rFonts w:ascii="Arial" w:hAnsi="Arial" w:cs="Arial"/>
          <w:b/>
          <w:color w:val="002060"/>
          <w:sz w:val="24"/>
          <w:szCs w:val="24"/>
          <w:shd w:val="clear" w:color="auto" w:fill="FFFFFF"/>
        </w:rPr>
        <w:t xml:space="preserve"> and we expect all our employees </w:t>
      </w:r>
      <w:r w:rsidRPr="001A3533">
        <w:rPr>
          <w:rFonts w:ascii="Arial" w:hAnsi="Arial" w:cs="Arial"/>
          <w:b/>
          <w:color w:val="002060"/>
          <w:sz w:val="24"/>
          <w:szCs w:val="24"/>
          <w:shd w:val="clear" w:color="auto" w:fill="FFFFFF"/>
        </w:rPr>
        <w:t xml:space="preserve">and volunteers </w:t>
      </w:r>
      <w:r w:rsidR="00A90FB6" w:rsidRPr="001A3533">
        <w:rPr>
          <w:rFonts w:ascii="Arial" w:hAnsi="Arial" w:cs="Arial"/>
          <w:b/>
          <w:color w:val="002060"/>
          <w:sz w:val="24"/>
          <w:szCs w:val="24"/>
          <w:shd w:val="clear" w:color="auto" w:fill="FFFFFF"/>
        </w:rPr>
        <w:t xml:space="preserve">to share this commitment.  This post is exempt under the Rehabilitation of Offenders Act 1974 and the successful candidate will be subject to an enhanced check by the </w:t>
      </w:r>
      <w:r w:rsidR="007B0988" w:rsidRPr="001A3533">
        <w:rPr>
          <w:rFonts w:ascii="Arial" w:hAnsi="Arial" w:cs="Arial"/>
          <w:b/>
          <w:color w:val="002060"/>
          <w:sz w:val="24"/>
          <w:szCs w:val="24"/>
          <w:shd w:val="clear" w:color="auto" w:fill="FFFFFF"/>
        </w:rPr>
        <w:t>“</w:t>
      </w:r>
      <w:r w:rsidR="00A90FB6" w:rsidRPr="001A3533">
        <w:rPr>
          <w:rFonts w:ascii="Arial" w:hAnsi="Arial" w:cs="Arial"/>
          <w:b/>
          <w:color w:val="002060"/>
          <w:sz w:val="24"/>
          <w:szCs w:val="24"/>
          <w:shd w:val="clear" w:color="auto" w:fill="FFFFFF"/>
        </w:rPr>
        <w:t>Disclosure and Barring Service”</w:t>
      </w:r>
      <w:r w:rsidRPr="001A3533">
        <w:rPr>
          <w:rFonts w:ascii="Arial" w:hAnsi="Arial" w:cs="Arial"/>
          <w:b/>
          <w:color w:val="002060"/>
          <w:sz w:val="24"/>
          <w:szCs w:val="24"/>
          <w:shd w:val="clear" w:color="auto" w:fill="FFFFFF"/>
        </w:rPr>
        <w:t xml:space="preserve"> along with other stringent vetting and induction processes.</w:t>
      </w:r>
    </w:p>
    <w:p w14:paraId="7FBE35C4" w14:textId="77777777" w:rsidR="003E23F9" w:rsidRPr="001A3533" w:rsidRDefault="007B0988">
      <w:pPr>
        <w:spacing w:after="197" w:line="265" w:lineRule="auto"/>
        <w:rPr>
          <w:rFonts w:ascii="Arial" w:hAnsi="Arial" w:cs="Arial"/>
          <w:color w:val="002060"/>
          <w:sz w:val="24"/>
          <w:szCs w:val="24"/>
        </w:rPr>
      </w:pPr>
      <w:r w:rsidRPr="001A3533">
        <w:rPr>
          <w:rFonts w:ascii="Arial" w:hAnsi="Arial" w:cs="Arial"/>
          <w:color w:val="002060"/>
          <w:sz w:val="24"/>
          <w:szCs w:val="24"/>
        </w:rPr>
        <w:t xml:space="preserve">Application </w:t>
      </w:r>
      <w:r w:rsidR="004A0C9D" w:rsidRPr="001A3533">
        <w:rPr>
          <w:rFonts w:ascii="Arial" w:hAnsi="Arial" w:cs="Arial"/>
          <w:color w:val="002060"/>
          <w:sz w:val="24"/>
          <w:szCs w:val="24"/>
        </w:rPr>
        <w:t>form</w:t>
      </w:r>
      <w:r w:rsidRPr="001A3533">
        <w:rPr>
          <w:rFonts w:ascii="Arial" w:hAnsi="Arial" w:cs="Arial"/>
          <w:color w:val="002060"/>
          <w:sz w:val="24"/>
          <w:szCs w:val="24"/>
        </w:rPr>
        <w:t>s can be accessed from</w:t>
      </w:r>
      <w:hyperlink w:history="1">
        <w:r w:rsidR="004A0C9D" w:rsidRPr="001A3533">
          <w:rPr>
            <w:rStyle w:val="Hyperlink"/>
            <w:rFonts w:ascii="Arial" w:hAnsi="Arial" w:cs="Arial"/>
            <w:color w:val="002060"/>
            <w:sz w:val="24"/>
            <w:szCs w:val="24"/>
          </w:rPr>
          <w:t xml:space="preserve"> www.sandbachhigh.co.uk </w:t>
        </w:r>
      </w:hyperlink>
    </w:p>
    <w:p w14:paraId="3F218AD4" w14:textId="77777777" w:rsidR="003E23F9" w:rsidRPr="001A3533" w:rsidRDefault="003E23F9">
      <w:pPr>
        <w:spacing w:after="0"/>
        <w:ind w:right="171"/>
        <w:jc w:val="right"/>
        <w:rPr>
          <w:color w:val="002060"/>
        </w:rPr>
      </w:pPr>
    </w:p>
    <w:p w14:paraId="04D7ACC7" w14:textId="77777777" w:rsidR="007E15DE" w:rsidRPr="001A3533"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610C05E3" w14:textId="77777777" w:rsidR="004C2033" w:rsidRDefault="004C2033"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254ACD21" w14:textId="77777777" w:rsidR="00603341" w:rsidRDefault="00603341"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41AC2189" w14:textId="77777777" w:rsidR="000236C4" w:rsidRDefault="000236C4"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038F679B" w14:textId="77777777" w:rsidR="004A0C9D" w:rsidRDefault="004A0C9D"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r w:rsidRPr="001A3533">
        <w:rPr>
          <w:rFonts w:ascii="Arial" w:hAnsi="Arial"/>
          <w:b/>
          <w:color w:val="002060"/>
          <w:sz w:val="36"/>
          <w:szCs w:val="36"/>
        </w:rPr>
        <w:t xml:space="preserve">Job Description </w:t>
      </w:r>
      <w:r w:rsidRPr="001A3533">
        <w:rPr>
          <w:rFonts w:ascii="Arial" w:hAnsi="Arial"/>
          <w:b/>
          <w:color w:val="002060"/>
          <w:sz w:val="36"/>
          <w:szCs w:val="36"/>
        </w:rPr>
        <w:tab/>
      </w:r>
      <w:r w:rsidRPr="001A3533">
        <w:rPr>
          <w:rFonts w:ascii="Arial" w:hAnsi="Arial"/>
          <w:b/>
          <w:color w:val="002060"/>
          <w:sz w:val="36"/>
          <w:szCs w:val="36"/>
        </w:rPr>
        <w:tab/>
      </w:r>
      <w:r w:rsidR="000236C4">
        <w:rPr>
          <w:rFonts w:ascii="Arial" w:hAnsi="Arial"/>
          <w:b/>
          <w:color w:val="002060"/>
          <w:sz w:val="36"/>
          <w:szCs w:val="36"/>
        </w:rPr>
        <w:t>Literacy</w:t>
      </w:r>
      <w:r w:rsidR="00E51894">
        <w:rPr>
          <w:rFonts w:ascii="Arial" w:hAnsi="Arial"/>
          <w:b/>
          <w:color w:val="002060"/>
          <w:sz w:val="36"/>
          <w:szCs w:val="36"/>
        </w:rPr>
        <w:t xml:space="preserve"> and EAL</w:t>
      </w:r>
      <w:r w:rsidR="000236C4">
        <w:rPr>
          <w:rFonts w:ascii="Arial" w:hAnsi="Arial"/>
          <w:b/>
          <w:color w:val="002060"/>
          <w:sz w:val="36"/>
          <w:szCs w:val="36"/>
        </w:rPr>
        <w:t xml:space="preserve"> Manager</w:t>
      </w:r>
    </w:p>
    <w:p w14:paraId="2F8648D3" w14:textId="77777777" w:rsidR="001A3533" w:rsidRPr="000236C4" w:rsidRDefault="001A3533" w:rsidP="001A3533">
      <w:pPr>
        <w:rPr>
          <w:rFonts w:ascii="Arial" w:hAnsi="Arial" w:cs="Arial"/>
          <w:color w:val="002060"/>
          <w:sz w:val="24"/>
          <w:szCs w:val="24"/>
        </w:rPr>
      </w:pPr>
      <w:r w:rsidRPr="00201980">
        <w:rPr>
          <w:rFonts w:ascii="Arial" w:hAnsi="Arial" w:cs="Arial"/>
          <w:b/>
          <w:color w:val="002060"/>
          <w:sz w:val="24"/>
          <w:szCs w:val="24"/>
        </w:rPr>
        <w:t>R</w:t>
      </w:r>
      <w:r w:rsidRPr="000236C4">
        <w:rPr>
          <w:rFonts w:ascii="Arial" w:hAnsi="Arial" w:cs="Arial"/>
          <w:b/>
          <w:color w:val="002060"/>
          <w:sz w:val="24"/>
          <w:szCs w:val="24"/>
        </w:rPr>
        <w:t>esponsible to:</w:t>
      </w:r>
      <w:r w:rsidRPr="000236C4">
        <w:rPr>
          <w:rFonts w:ascii="Arial" w:hAnsi="Arial" w:cs="Arial"/>
          <w:color w:val="002060"/>
          <w:sz w:val="24"/>
          <w:szCs w:val="24"/>
        </w:rPr>
        <w:tab/>
      </w:r>
      <w:r w:rsidR="00E51894">
        <w:rPr>
          <w:rFonts w:ascii="Arial" w:hAnsi="Arial" w:cs="Arial"/>
          <w:color w:val="002060"/>
          <w:sz w:val="24"/>
          <w:szCs w:val="24"/>
        </w:rPr>
        <w:t>DHT Curriculum</w:t>
      </w:r>
      <w:r w:rsidR="00201980" w:rsidRPr="000236C4">
        <w:rPr>
          <w:rFonts w:ascii="Arial" w:hAnsi="Arial" w:cs="Arial"/>
          <w:color w:val="002060"/>
          <w:sz w:val="24"/>
          <w:szCs w:val="24"/>
        </w:rPr>
        <w:t xml:space="preserve"> </w:t>
      </w:r>
      <w:r w:rsidRPr="000236C4">
        <w:rPr>
          <w:rFonts w:ascii="Arial" w:hAnsi="Arial" w:cs="Arial"/>
          <w:color w:val="002060"/>
          <w:sz w:val="24"/>
          <w:szCs w:val="24"/>
        </w:rPr>
        <w:t>/</w:t>
      </w:r>
      <w:r w:rsidR="00201980" w:rsidRPr="000236C4">
        <w:rPr>
          <w:rFonts w:ascii="Arial" w:hAnsi="Arial" w:cs="Arial"/>
          <w:color w:val="002060"/>
          <w:sz w:val="24"/>
          <w:szCs w:val="24"/>
        </w:rPr>
        <w:t xml:space="preserve"> </w:t>
      </w:r>
      <w:r w:rsidR="000236C4" w:rsidRPr="000236C4">
        <w:rPr>
          <w:rFonts w:ascii="Arial" w:hAnsi="Arial" w:cs="Arial"/>
          <w:color w:val="002060"/>
          <w:sz w:val="24"/>
          <w:szCs w:val="24"/>
        </w:rPr>
        <w:t>DCL English</w:t>
      </w:r>
    </w:p>
    <w:p w14:paraId="4DA4A43D" w14:textId="77777777" w:rsidR="000236C4" w:rsidRPr="000236C4" w:rsidRDefault="000236C4" w:rsidP="000236C4">
      <w:pPr>
        <w:rPr>
          <w:rFonts w:ascii="Arial" w:hAnsi="Arial" w:cs="Arial"/>
          <w:color w:val="002060"/>
          <w:sz w:val="24"/>
        </w:rPr>
      </w:pPr>
      <w:r w:rsidRPr="000236C4">
        <w:rPr>
          <w:rFonts w:ascii="Arial" w:hAnsi="Arial" w:cs="Arial"/>
          <w:color w:val="002060"/>
          <w:sz w:val="24"/>
        </w:rPr>
        <w:t>The Literacy manager role will form a crucial part in the whole school vision of adaptive teaching and Literacy. The Literacy manager will work alongside the</w:t>
      </w:r>
      <w:r w:rsidR="00E51894">
        <w:rPr>
          <w:rFonts w:ascii="Arial" w:hAnsi="Arial" w:cs="Arial"/>
          <w:color w:val="002060"/>
          <w:sz w:val="24"/>
        </w:rPr>
        <w:t xml:space="preserve"> other Literacy Manager, the</w:t>
      </w:r>
      <w:r w:rsidRPr="000236C4">
        <w:rPr>
          <w:rFonts w:ascii="Arial" w:hAnsi="Arial" w:cs="Arial"/>
          <w:color w:val="002060"/>
          <w:sz w:val="24"/>
        </w:rPr>
        <w:t xml:space="preserve"> Librarian and the Literacy Co-ordinator to ensure the early identification of key students who require Literacy support and will then use this identification data to provide targeted intervention. They will then use the data to monitor the impact of this and will record and analyse the data surrounding Literacy.</w:t>
      </w:r>
      <w:r w:rsidR="00E51894">
        <w:rPr>
          <w:rFonts w:ascii="Arial" w:hAnsi="Arial" w:cs="Arial"/>
          <w:color w:val="002060"/>
          <w:sz w:val="24"/>
        </w:rPr>
        <w:t xml:space="preserve"> They will also work one to one with EAL students to support them in accessing our Curriculum using current systems and resources.</w:t>
      </w:r>
    </w:p>
    <w:p w14:paraId="403D8CFB" w14:textId="77777777" w:rsidR="001A3533" w:rsidRDefault="001A3533" w:rsidP="001A3533">
      <w:pPr>
        <w:rPr>
          <w:rFonts w:ascii="Arial" w:hAnsi="Arial" w:cs="Arial"/>
          <w:b/>
          <w:color w:val="002060"/>
          <w:sz w:val="24"/>
          <w:szCs w:val="24"/>
        </w:rPr>
      </w:pPr>
      <w:r w:rsidRPr="00201980">
        <w:rPr>
          <w:rFonts w:ascii="Arial" w:hAnsi="Arial" w:cs="Arial"/>
          <w:b/>
          <w:color w:val="002060"/>
          <w:sz w:val="24"/>
          <w:szCs w:val="24"/>
        </w:rPr>
        <w:t>Main Responsibilities</w:t>
      </w:r>
      <w:r w:rsidR="000236C4">
        <w:rPr>
          <w:rFonts w:ascii="Arial" w:hAnsi="Arial" w:cs="Arial"/>
          <w:b/>
          <w:color w:val="002060"/>
          <w:sz w:val="24"/>
          <w:szCs w:val="24"/>
        </w:rPr>
        <w:t>-Literacy</w:t>
      </w:r>
      <w:r w:rsidR="00E51894">
        <w:rPr>
          <w:rFonts w:ascii="Arial" w:hAnsi="Arial" w:cs="Arial"/>
          <w:b/>
          <w:color w:val="002060"/>
          <w:sz w:val="24"/>
          <w:szCs w:val="24"/>
        </w:rPr>
        <w:t xml:space="preserve"> and EAL</w:t>
      </w:r>
      <w:r w:rsidR="000236C4">
        <w:rPr>
          <w:rFonts w:ascii="Arial" w:hAnsi="Arial" w:cs="Arial"/>
          <w:b/>
          <w:color w:val="002060"/>
          <w:sz w:val="24"/>
          <w:szCs w:val="24"/>
        </w:rPr>
        <w:t xml:space="preserve"> Manager (Intervention)</w:t>
      </w:r>
      <w:r w:rsidRPr="00201980">
        <w:rPr>
          <w:rFonts w:ascii="Arial" w:hAnsi="Arial" w:cs="Arial"/>
          <w:b/>
          <w:color w:val="002060"/>
          <w:sz w:val="24"/>
          <w:szCs w:val="24"/>
        </w:rPr>
        <w:t>:</w:t>
      </w:r>
    </w:p>
    <w:p w14:paraId="14564457" w14:textId="48B8DDFC" w:rsid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 xml:space="preserve">To use the data provided from </w:t>
      </w:r>
      <w:r w:rsidR="0005559B">
        <w:rPr>
          <w:rFonts w:ascii="Arial" w:hAnsi="Arial" w:cs="Arial"/>
          <w:color w:val="002060"/>
          <w:sz w:val="24"/>
        </w:rPr>
        <w:t xml:space="preserve">KS3 (Y7-9) and KS4 (Y10-11) </w:t>
      </w:r>
      <w:r w:rsidRPr="000236C4">
        <w:rPr>
          <w:rFonts w:ascii="Arial" w:hAnsi="Arial" w:cs="Arial"/>
          <w:color w:val="002060"/>
          <w:sz w:val="24"/>
        </w:rPr>
        <w:t>reading ages data to identify key students who require further intervention.</w:t>
      </w:r>
    </w:p>
    <w:p w14:paraId="4C887833" w14:textId="77777777" w:rsidR="00E51894" w:rsidRPr="000236C4" w:rsidRDefault="00E51894" w:rsidP="000236C4">
      <w:pPr>
        <w:pStyle w:val="ListParagraph"/>
        <w:numPr>
          <w:ilvl w:val="0"/>
          <w:numId w:val="16"/>
        </w:numPr>
        <w:rPr>
          <w:rFonts w:ascii="Arial" w:hAnsi="Arial" w:cs="Arial"/>
          <w:color w:val="002060"/>
          <w:sz w:val="24"/>
        </w:rPr>
      </w:pPr>
      <w:r>
        <w:rPr>
          <w:rFonts w:ascii="Arial" w:hAnsi="Arial" w:cs="Arial"/>
          <w:color w:val="002060"/>
          <w:sz w:val="24"/>
        </w:rPr>
        <w:t>To use the adapted Bell Foundation Assessment to determine support for EAL students.</w:t>
      </w:r>
    </w:p>
    <w:p w14:paraId="2A781804"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liaise with form tutors and the pastoral team to inform and support staff with students with low reading ages.</w:t>
      </w:r>
    </w:p>
    <w:p w14:paraId="5C3E22F9"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arrange timetables for students who require literacy intervention and to provide the staff for this.</w:t>
      </w:r>
    </w:p>
    <w:p w14:paraId="56D09C46"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collate and prepare resources for reading and literacy intervention sessions.</w:t>
      </w:r>
    </w:p>
    <w:p w14:paraId="1C07FFE6"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 xml:space="preserve">To deliver reading and literacy interventions either one to one or </w:t>
      </w:r>
      <w:proofErr w:type="spellStart"/>
      <w:r w:rsidRPr="000236C4">
        <w:rPr>
          <w:rFonts w:ascii="Arial" w:hAnsi="Arial" w:cs="Arial"/>
          <w:color w:val="002060"/>
          <w:sz w:val="24"/>
        </w:rPr>
        <w:t>to</w:t>
      </w:r>
      <w:proofErr w:type="spellEnd"/>
      <w:r w:rsidRPr="000236C4">
        <w:rPr>
          <w:rFonts w:ascii="Arial" w:hAnsi="Arial" w:cs="Arial"/>
          <w:color w:val="002060"/>
          <w:sz w:val="24"/>
        </w:rPr>
        <w:t xml:space="preserve"> small groups.</w:t>
      </w:r>
    </w:p>
    <w:p w14:paraId="79F0E58E"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YARC test students regularly to measure the impact of progress that the intervention process is having.</w:t>
      </w:r>
    </w:p>
    <w:p w14:paraId="29A371F9"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liaise with the Literacy Co-ordinator regarding key students who require Literacy intervention and to make staff aware of this.</w:t>
      </w:r>
    </w:p>
    <w:p w14:paraId="7E581AD2"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 xml:space="preserve">To liaise with the SENCO and PP lead </w:t>
      </w:r>
      <w:proofErr w:type="gramStart"/>
      <w:r w:rsidRPr="000236C4">
        <w:rPr>
          <w:rFonts w:ascii="Arial" w:hAnsi="Arial" w:cs="Arial"/>
          <w:color w:val="002060"/>
          <w:sz w:val="24"/>
        </w:rPr>
        <w:t>in regards to</w:t>
      </w:r>
      <w:proofErr w:type="gramEnd"/>
      <w:r w:rsidRPr="000236C4">
        <w:rPr>
          <w:rFonts w:ascii="Arial" w:hAnsi="Arial" w:cs="Arial"/>
          <w:color w:val="002060"/>
          <w:sz w:val="24"/>
        </w:rPr>
        <w:t xml:space="preserve"> disadvantaged students who have weaker reading ages.</w:t>
      </w:r>
    </w:p>
    <w:p w14:paraId="1509E16E" w14:textId="77777777" w:rsid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train members of the learning support team on phonics and the BR@S programme to aid reading intervention.</w:t>
      </w:r>
    </w:p>
    <w:p w14:paraId="62FAFCC7" w14:textId="17E30A7E" w:rsidR="00B82942" w:rsidRPr="000236C4" w:rsidRDefault="00B82942" w:rsidP="00B82942">
      <w:pPr>
        <w:pStyle w:val="ListParagraph"/>
        <w:numPr>
          <w:ilvl w:val="0"/>
          <w:numId w:val="16"/>
        </w:numPr>
        <w:rPr>
          <w:rFonts w:ascii="Arial" w:hAnsi="Arial" w:cs="Arial"/>
          <w:color w:val="002060"/>
          <w:sz w:val="24"/>
        </w:rPr>
      </w:pPr>
      <w:r w:rsidRPr="000236C4">
        <w:rPr>
          <w:rFonts w:ascii="Arial" w:hAnsi="Arial" w:cs="Arial"/>
          <w:color w:val="002060"/>
          <w:sz w:val="24"/>
        </w:rPr>
        <w:t xml:space="preserve">To train members of </w:t>
      </w:r>
      <w:r>
        <w:rPr>
          <w:rFonts w:ascii="Arial" w:hAnsi="Arial" w:cs="Arial"/>
          <w:color w:val="002060"/>
          <w:sz w:val="24"/>
        </w:rPr>
        <w:t xml:space="preserve">teaching staff in literacy and EAL strategies for the classroom. </w:t>
      </w:r>
    </w:p>
    <w:p w14:paraId="5909AB3C" w14:textId="77777777" w:rsidR="00B82942" w:rsidRPr="000236C4" w:rsidRDefault="00B82942" w:rsidP="00B82942">
      <w:pPr>
        <w:pStyle w:val="ListParagraph"/>
        <w:rPr>
          <w:rFonts w:ascii="Arial" w:hAnsi="Arial" w:cs="Arial"/>
          <w:color w:val="002060"/>
          <w:sz w:val="24"/>
        </w:rPr>
      </w:pPr>
    </w:p>
    <w:p w14:paraId="3719E53F" w14:textId="77777777" w:rsidR="000236C4" w:rsidRPr="000236C4" w:rsidRDefault="000236C4" w:rsidP="000236C4">
      <w:pPr>
        <w:jc w:val="center"/>
        <w:rPr>
          <w:rFonts w:ascii="Arial" w:hAnsi="Arial" w:cs="Arial"/>
          <w:i/>
          <w:color w:val="002060"/>
          <w:sz w:val="24"/>
        </w:rPr>
      </w:pPr>
      <w:r w:rsidRPr="000236C4">
        <w:rPr>
          <w:rFonts w:ascii="Arial" w:hAnsi="Arial" w:cs="Arial"/>
          <w:i/>
          <w:color w:val="002060"/>
          <w:sz w:val="24"/>
        </w:rPr>
        <w:t>As part of these roles, the Literacy</w:t>
      </w:r>
      <w:r w:rsidR="00E51894">
        <w:rPr>
          <w:rFonts w:ascii="Arial" w:hAnsi="Arial" w:cs="Arial"/>
          <w:i/>
          <w:color w:val="002060"/>
          <w:sz w:val="24"/>
        </w:rPr>
        <w:t xml:space="preserve"> and EAL</w:t>
      </w:r>
      <w:r w:rsidRPr="000236C4">
        <w:rPr>
          <w:rFonts w:ascii="Arial" w:hAnsi="Arial" w:cs="Arial"/>
          <w:i/>
          <w:color w:val="002060"/>
          <w:sz w:val="24"/>
        </w:rPr>
        <w:t xml:space="preserve"> Manager will work alongside the Literacy Co-ordinator to ensure that staff are supported and informed about the support and provision available for students with weak literacy skills at Sandbach High School.</w:t>
      </w:r>
    </w:p>
    <w:p w14:paraId="777C62C6" w14:textId="77777777" w:rsidR="00201980" w:rsidRPr="00201980" w:rsidRDefault="00201980" w:rsidP="001A3533">
      <w:pPr>
        <w:rPr>
          <w:rFonts w:ascii="Arial" w:hAnsi="Arial" w:cs="Arial"/>
          <w:b/>
          <w:color w:val="002060"/>
          <w:sz w:val="24"/>
          <w:szCs w:val="24"/>
        </w:rPr>
      </w:pPr>
    </w:p>
    <w:p w14:paraId="79E62B4E" w14:textId="77777777" w:rsidR="00841D41" w:rsidRDefault="00841D41" w:rsidP="00841D41">
      <w:pPr>
        <w:pStyle w:val="ListParagraph"/>
        <w:spacing w:line="256" w:lineRule="auto"/>
        <w:rPr>
          <w:rFonts w:ascii="Arial" w:hAnsi="Arial" w:cs="Arial"/>
          <w:color w:val="002060"/>
          <w:sz w:val="24"/>
          <w:szCs w:val="24"/>
        </w:rPr>
      </w:pPr>
    </w:p>
    <w:p w14:paraId="0E184666" w14:textId="77777777" w:rsidR="001A3533" w:rsidRPr="001A3533" w:rsidRDefault="001A3533" w:rsidP="001A3533">
      <w:pPr>
        <w:pStyle w:val="ListParagraph"/>
        <w:spacing w:line="256" w:lineRule="auto"/>
        <w:rPr>
          <w:rFonts w:ascii="MS Reference Sans Serif" w:hAnsi="MS Reference Sans Serif"/>
          <w:color w:val="002060"/>
        </w:rPr>
      </w:pPr>
    </w:p>
    <w:p w14:paraId="545182A8" w14:textId="77777777" w:rsidR="001A3533" w:rsidRPr="001A3533" w:rsidRDefault="001A3533" w:rsidP="001A3533">
      <w:pPr>
        <w:pStyle w:val="ListParagraph"/>
        <w:spacing w:after="57" w:line="256" w:lineRule="auto"/>
        <w:ind w:right="857"/>
        <w:jc w:val="both"/>
        <w:rPr>
          <w:rFonts w:ascii="Arial" w:hAnsi="Arial" w:cs="Arial"/>
          <w:color w:val="002060"/>
          <w:sz w:val="24"/>
          <w:szCs w:val="24"/>
        </w:rPr>
      </w:pPr>
      <w:r w:rsidRPr="001A3533">
        <w:rPr>
          <w:rFonts w:ascii="Arial" w:hAnsi="Arial" w:cs="Arial"/>
          <w:color w:val="002060"/>
          <w:sz w:val="24"/>
          <w:szCs w:val="24"/>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560E4B6F" w14:textId="77777777" w:rsidR="001A3533" w:rsidRPr="001A3533" w:rsidRDefault="001A3533" w:rsidP="001A3533">
      <w:pPr>
        <w:rPr>
          <w:rFonts w:ascii="MS Reference Sans Serif" w:hAnsi="MS Reference Sans Serif"/>
          <w:b/>
          <w:color w:val="002060"/>
          <w:u w:val="single"/>
        </w:rPr>
      </w:pPr>
      <w:r w:rsidRPr="001A3533">
        <w:rPr>
          <w:rFonts w:ascii="MS Reference Sans Serif" w:hAnsi="MS Reference Sans Serif"/>
          <w:b/>
          <w:color w:val="002060"/>
          <w:u w:val="single"/>
        </w:rPr>
        <w:br w:type="page"/>
      </w:r>
    </w:p>
    <w:p w14:paraId="7D70CA72" w14:textId="77777777" w:rsidR="001A3533" w:rsidRPr="001A3533" w:rsidRDefault="001A3533" w:rsidP="005E7E22">
      <w:pPr>
        <w:rPr>
          <w:rFonts w:ascii="Arial" w:hAnsi="Arial" w:cs="Arial"/>
          <w:b/>
          <w:color w:val="002060"/>
          <w:sz w:val="36"/>
          <w:szCs w:val="36"/>
        </w:rPr>
      </w:pPr>
    </w:p>
    <w:p w14:paraId="6B13718B" w14:textId="77777777" w:rsidR="00201980" w:rsidRPr="00FF36BC" w:rsidRDefault="005E7E22" w:rsidP="00FF36BC">
      <w:pPr>
        <w:rPr>
          <w:rFonts w:ascii="Arial" w:hAnsi="Arial" w:cs="Arial"/>
          <w:b/>
          <w:color w:val="002060"/>
          <w:sz w:val="36"/>
          <w:szCs w:val="36"/>
        </w:rPr>
      </w:pPr>
      <w:r w:rsidRPr="001A3533">
        <w:rPr>
          <w:rFonts w:ascii="Arial" w:hAnsi="Arial" w:cs="Arial"/>
          <w:b/>
          <w:color w:val="002060"/>
          <w:sz w:val="36"/>
          <w:szCs w:val="36"/>
        </w:rPr>
        <w:t xml:space="preserve">Person Specification </w:t>
      </w:r>
      <w:r w:rsidRPr="001A3533">
        <w:rPr>
          <w:rFonts w:ascii="Arial" w:hAnsi="Arial" w:cs="Arial"/>
          <w:b/>
          <w:color w:val="002060"/>
          <w:sz w:val="36"/>
          <w:szCs w:val="36"/>
        </w:rPr>
        <w:tab/>
      </w:r>
    </w:p>
    <w:tbl>
      <w:tblPr>
        <w:tblStyle w:val="TableGrid"/>
        <w:tblpPr w:leftFromText="180" w:rightFromText="180" w:vertAnchor="text" w:horzAnchor="margin" w:tblpY="293"/>
        <w:tblW w:w="10632" w:type="dxa"/>
        <w:tblInd w:w="0" w:type="dxa"/>
        <w:tblCellMar>
          <w:top w:w="10" w:type="dxa"/>
          <w:left w:w="107" w:type="dxa"/>
          <w:right w:w="115" w:type="dxa"/>
        </w:tblCellMar>
        <w:tblLook w:val="04A0" w:firstRow="1" w:lastRow="0" w:firstColumn="1" w:lastColumn="0" w:noHBand="0" w:noVBand="1"/>
      </w:tblPr>
      <w:tblGrid>
        <w:gridCol w:w="1841"/>
        <w:gridCol w:w="5531"/>
        <w:gridCol w:w="3009"/>
        <w:gridCol w:w="251"/>
      </w:tblGrid>
      <w:tr w:rsidR="00603341" w:rsidRPr="00C751F1" w14:paraId="4F146E19" w14:textId="77777777" w:rsidTr="00070056">
        <w:trPr>
          <w:trHeight w:val="280"/>
        </w:trPr>
        <w:tc>
          <w:tcPr>
            <w:tcW w:w="1841" w:type="dxa"/>
            <w:tcBorders>
              <w:top w:val="single" w:sz="4" w:space="0" w:color="000000"/>
              <w:left w:val="single" w:sz="4" w:space="0" w:color="000000"/>
              <w:bottom w:val="nil"/>
              <w:right w:val="single" w:sz="4" w:space="0" w:color="000000"/>
            </w:tcBorders>
            <w:shd w:val="clear" w:color="auto" w:fill="262626"/>
          </w:tcPr>
          <w:p w14:paraId="63F7E4B2"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Attributes </w:t>
            </w:r>
          </w:p>
        </w:tc>
        <w:tc>
          <w:tcPr>
            <w:tcW w:w="5531" w:type="dxa"/>
            <w:tcBorders>
              <w:top w:val="single" w:sz="4" w:space="0" w:color="000000"/>
              <w:left w:val="single" w:sz="4" w:space="0" w:color="000000"/>
              <w:bottom w:val="nil"/>
              <w:right w:val="single" w:sz="4" w:space="0" w:color="000000"/>
            </w:tcBorders>
            <w:shd w:val="clear" w:color="auto" w:fill="262626"/>
          </w:tcPr>
          <w:p w14:paraId="380D5C9A" w14:textId="77777777" w:rsidR="00603341" w:rsidRPr="00C751F1" w:rsidRDefault="00603341" w:rsidP="00070056">
            <w:pPr>
              <w:spacing w:line="259" w:lineRule="auto"/>
              <w:ind w:left="1"/>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Description </w:t>
            </w:r>
          </w:p>
        </w:tc>
        <w:tc>
          <w:tcPr>
            <w:tcW w:w="3260" w:type="dxa"/>
            <w:gridSpan w:val="2"/>
            <w:tcBorders>
              <w:top w:val="single" w:sz="4" w:space="0" w:color="000000"/>
              <w:left w:val="single" w:sz="4" w:space="0" w:color="000000"/>
              <w:bottom w:val="nil"/>
              <w:right w:val="single" w:sz="4" w:space="0" w:color="000000"/>
            </w:tcBorders>
            <w:shd w:val="clear" w:color="auto" w:fill="262626"/>
          </w:tcPr>
          <w:p w14:paraId="73A654E9" w14:textId="77777777" w:rsidR="00603341" w:rsidRPr="00C751F1" w:rsidRDefault="00603341" w:rsidP="00070056">
            <w:pPr>
              <w:spacing w:line="259" w:lineRule="auto"/>
              <w:ind w:left="1"/>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Desirable </w:t>
            </w:r>
          </w:p>
        </w:tc>
      </w:tr>
      <w:tr w:rsidR="00603341" w:rsidRPr="00C751F1" w14:paraId="0233997F" w14:textId="77777777" w:rsidTr="00070056">
        <w:tblPrEx>
          <w:tblCellMar>
            <w:top w:w="0" w:type="dxa"/>
            <w:left w:w="0" w:type="dxa"/>
            <w:right w:w="0" w:type="dxa"/>
          </w:tblCellMar>
        </w:tblPrEx>
        <w:trPr>
          <w:gridAfter w:val="1"/>
          <w:wAfter w:w="251" w:type="dxa"/>
          <w:trHeight w:val="4409"/>
        </w:trPr>
        <w:tc>
          <w:tcPr>
            <w:tcW w:w="1841" w:type="dxa"/>
            <w:tcBorders>
              <w:top w:val="nil"/>
              <w:left w:val="nil"/>
              <w:bottom w:val="nil"/>
              <w:right w:val="nil"/>
            </w:tcBorders>
          </w:tcPr>
          <w:p w14:paraId="5DD08DDF"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Qualifications, </w:t>
            </w:r>
          </w:p>
          <w:p w14:paraId="24DF8738"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Knowledge &amp;  </w:t>
            </w:r>
          </w:p>
          <w:p w14:paraId="2E5335B4"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Training </w:t>
            </w:r>
          </w:p>
          <w:p w14:paraId="4940035F"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7CE2A34"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7B35ECC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ECA3B21"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0F4B45E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5C6158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2B357926"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D755FC0"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AE72463"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Experience </w:t>
            </w:r>
          </w:p>
          <w:p w14:paraId="706BC96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721B1DCE"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1553657E"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B695DC7"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43F6E50"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2077D6CB"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077FA85"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tc>
        <w:tc>
          <w:tcPr>
            <w:tcW w:w="5531" w:type="dxa"/>
            <w:tcBorders>
              <w:top w:val="nil"/>
              <w:left w:val="nil"/>
              <w:bottom w:val="nil"/>
              <w:right w:val="nil"/>
            </w:tcBorders>
          </w:tcPr>
          <w:p w14:paraId="05D292D1"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5 GCSE’s or equivalent  </w:t>
            </w:r>
          </w:p>
          <w:p w14:paraId="7A570EE0" w14:textId="77777777" w:rsidR="00603341" w:rsidRPr="00C751F1" w:rsidRDefault="00603341" w:rsidP="00070056">
            <w:pPr>
              <w:spacing w:line="239" w:lineRule="auto"/>
              <w:ind w:left="5" w:right="762"/>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Basic knowledge of SEND and learning barriers. Some knowledge of strategies in working with young people with challenging behaviours  </w:t>
            </w:r>
          </w:p>
          <w:p w14:paraId="78E294FE" w14:textId="77777777" w:rsidR="00603341" w:rsidRDefault="00603341" w:rsidP="00070056">
            <w:pPr>
              <w:spacing w:line="239" w:lineRule="auto"/>
              <w:ind w:left="5" w:right="15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Knowledge of some of the social issues facing students from disadvantaged backgrounds Awareness of Health and Safety issues in the </w:t>
            </w:r>
          </w:p>
          <w:p w14:paraId="277ACA96" w14:textId="77777777" w:rsidR="00603341" w:rsidRPr="00C751F1" w:rsidRDefault="00603341" w:rsidP="00603341">
            <w:pPr>
              <w:spacing w:line="239" w:lineRule="auto"/>
              <w:ind w:right="15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workplace. </w:t>
            </w:r>
          </w:p>
          <w:p w14:paraId="2CBAAF24"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10DDB8F8"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250DC11C"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1BB61FCC" w14:textId="77777777" w:rsidR="00603341" w:rsidRPr="00C751F1" w:rsidRDefault="00603341" w:rsidP="00070056">
            <w:pPr>
              <w:spacing w:line="259" w:lineRule="auto"/>
              <w:ind w:left="5" w:right="212"/>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Experience of working directly with young people in an education or training environment, supporting the learning of students. Experience of establishing and maintaining positive working relationships with a range of stakeholders, at all levels. Experience of managing and being responsible for own workload. </w:t>
            </w:r>
          </w:p>
        </w:tc>
        <w:tc>
          <w:tcPr>
            <w:tcW w:w="3009" w:type="dxa"/>
            <w:tcBorders>
              <w:top w:val="nil"/>
              <w:left w:val="nil"/>
              <w:bottom w:val="nil"/>
              <w:right w:val="nil"/>
            </w:tcBorders>
          </w:tcPr>
          <w:p w14:paraId="34EE99AB" w14:textId="77777777" w:rsidR="00603341" w:rsidRPr="00C751F1" w:rsidRDefault="00603341" w:rsidP="00070056">
            <w:pPr>
              <w:spacing w:after="14" w:line="239" w:lineRule="auto"/>
              <w:ind w:right="50"/>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Educated to </w:t>
            </w:r>
            <w:proofErr w:type="spellStart"/>
            <w:r w:rsidRPr="00C751F1">
              <w:rPr>
                <w:rFonts w:ascii="Arial" w:hAnsi="Arial" w:cs="Arial"/>
                <w:color w:val="2F5496" w:themeColor="accent5" w:themeShade="BF"/>
                <w:sz w:val="24"/>
                <w:szCs w:val="24"/>
              </w:rPr>
              <w:t>A’level</w:t>
            </w:r>
            <w:proofErr w:type="spellEnd"/>
            <w:r w:rsidRPr="00C751F1">
              <w:rPr>
                <w:rFonts w:ascii="Arial" w:hAnsi="Arial" w:cs="Arial"/>
                <w:color w:val="2F5496" w:themeColor="accent5" w:themeShade="BF"/>
                <w:sz w:val="24"/>
                <w:szCs w:val="24"/>
              </w:rPr>
              <w:t xml:space="preserve"> Evidence of continuing professional development Knowledge of learning and </w:t>
            </w:r>
          </w:p>
          <w:p w14:paraId="408A16AE"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teaching  </w:t>
            </w:r>
          </w:p>
          <w:p w14:paraId="0C94D7B9"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452484C3"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2505FB4B" w14:textId="77777777" w:rsidR="00603341" w:rsidRDefault="00603341" w:rsidP="00070056">
            <w:pPr>
              <w:spacing w:after="14" w:line="239" w:lineRule="auto"/>
              <w:rPr>
                <w:rFonts w:ascii="Arial" w:hAnsi="Arial" w:cs="Arial"/>
                <w:color w:val="2F5496" w:themeColor="accent5" w:themeShade="BF"/>
                <w:sz w:val="24"/>
                <w:szCs w:val="24"/>
              </w:rPr>
            </w:pPr>
          </w:p>
          <w:p w14:paraId="7186268A" w14:textId="77777777" w:rsidR="00603341" w:rsidRDefault="00603341" w:rsidP="00070056">
            <w:pPr>
              <w:spacing w:after="14" w:line="239" w:lineRule="auto"/>
              <w:rPr>
                <w:rFonts w:ascii="Arial" w:hAnsi="Arial" w:cs="Arial"/>
                <w:color w:val="2F5496" w:themeColor="accent5" w:themeShade="BF"/>
                <w:sz w:val="24"/>
                <w:szCs w:val="24"/>
              </w:rPr>
            </w:pPr>
          </w:p>
          <w:p w14:paraId="4281621C" w14:textId="77777777" w:rsidR="00603341" w:rsidRDefault="00603341" w:rsidP="00070056">
            <w:pPr>
              <w:spacing w:after="14" w:line="239" w:lineRule="auto"/>
              <w:rPr>
                <w:rFonts w:ascii="Arial" w:hAnsi="Arial" w:cs="Arial"/>
                <w:color w:val="2F5496" w:themeColor="accent5" w:themeShade="BF"/>
                <w:sz w:val="24"/>
                <w:szCs w:val="24"/>
              </w:rPr>
            </w:pPr>
          </w:p>
          <w:p w14:paraId="789DAE40" w14:textId="77777777" w:rsidR="00603341" w:rsidRDefault="00603341" w:rsidP="00070056">
            <w:pPr>
              <w:spacing w:after="14" w:line="239" w:lineRule="auto"/>
              <w:rPr>
                <w:rFonts w:ascii="Arial" w:hAnsi="Arial" w:cs="Arial"/>
                <w:color w:val="2F5496" w:themeColor="accent5" w:themeShade="BF"/>
                <w:sz w:val="24"/>
                <w:szCs w:val="24"/>
              </w:rPr>
            </w:pPr>
          </w:p>
          <w:p w14:paraId="5432C489" w14:textId="77777777" w:rsidR="00603341" w:rsidRPr="00C751F1" w:rsidRDefault="00603341" w:rsidP="00070056">
            <w:pPr>
              <w:spacing w:after="14" w:line="23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Previous experience working in a similar role in a school. Experience of working with students from a range of </w:t>
            </w:r>
          </w:p>
          <w:p w14:paraId="3AAA9C34"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backgrounds </w:t>
            </w:r>
          </w:p>
          <w:p w14:paraId="3E3747F7"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69D096B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r>
      <w:tr w:rsidR="00603341" w:rsidRPr="00C751F1" w14:paraId="430479EF" w14:textId="77777777" w:rsidTr="00070056">
        <w:tblPrEx>
          <w:tblCellMar>
            <w:top w:w="0" w:type="dxa"/>
            <w:left w:w="0" w:type="dxa"/>
            <w:right w:w="0" w:type="dxa"/>
          </w:tblCellMar>
        </w:tblPrEx>
        <w:trPr>
          <w:gridAfter w:val="1"/>
          <w:wAfter w:w="251" w:type="dxa"/>
          <w:trHeight w:val="3452"/>
        </w:trPr>
        <w:tc>
          <w:tcPr>
            <w:tcW w:w="1841" w:type="dxa"/>
            <w:tcBorders>
              <w:top w:val="nil"/>
              <w:left w:val="nil"/>
              <w:bottom w:val="nil"/>
              <w:right w:val="nil"/>
            </w:tcBorders>
          </w:tcPr>
          <w:p w14:paraId="10943F88"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Skills &amp; Abilities </w:t>
            </w:r>
          </w:p>
        </w:tc>
        <w:tc>
          <w:tcPr>
            <w:tcW w:w="5531" w:type="dxa"/>
            <w:tcBorders>
              <w:top w:val="nil"/>
              <w:left w:val="nil"/>
              <w:bottom w:val="nil"/>
              <w:right w:val="nil"/>
            </w:tcBorders>
          </w:tcPr>
          <w:p w14:paraId="22560633" w14:textId="77777777" w:rsidR="00603341" w:rsidRPr="00C751F1" w:rsidRDefault="00603341" w:rsidP="00070056">
            <w:pPr>
              <w:spacing w:line="241" w:lineRule="auto"/>
              <w:ind w:left="5" w:right="2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Good literacy and numeracy skills, Good interpersonal and communication skills, with an excellent standard of written and spoken English. Good administrative and </w:t>
            </w:r>
          </w:p>
          <w:p w14:paraId="59388913" w14:textId="77777777" w:rsidR="00603341" w:rsidRPr="00C751F1" w:rsidRDefault="00603341" w:rsidP="00070056">
            <w:pPr>
              <w:spacing w:line="241" w:lineRule="auto"/>
              <w:ind w:left="5" w:right="224"/>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organisational skills. Ability to interest, encourage, motivate and engage children Ability to work as part of a </w:t>
            </w:r>
            <w:proofErr w:type="gramStart"/>
            <w:r w:rsidRPr="00C751F1">
              <w:rPr>
                <w:rFonts w:ascii="Arial" w:hAnsi="Arial" w:cs="Arial"/>
                <w:color w:val="2F5496" w:themeColor="accent5" w:themeShade="BF"/>
                <w:sz w:val="24"/>
                <w:szCs w:val="24"/>
              </w:rPr>
              <w:t>team;</w:t>
            </w:r>
            <w:proofErr w:type="gramEnd"/>
            <w:r w:rsidRPr="00C751F1">
              <w:rPr>
                <w:rFonts w:ascii="Arial" w:hAnsi="Arial" w:cs="Arial"/>
                <w:color w:val="2F5496" w:themeColor="accent5" w:themeShade="BF"/>
                <w:sz w:val="24"/>
                <w:szCs w:val="24"/>
              </w:rPr>
              <w:t xml:space="preserve"> working effectively with people across a wide range of levels and responsibilities. Computer literate – must have good ICT skills including a working knowledge of MS packages e.g. Word, PowerPoint, Outlook, Excel etc, as well as using and updating records and databases. Ability to work using own initiative, exercising good judgement </w:t>
            </w:r>
            <w:proofErr w:type="gramStart"/>
            <w:r w:rsidRPr="00C751F1">
              <w:rPr>
                <w:rFonts w:ascii="Arial" w:hAnsi="Arial" w:cs="Arial"/>
                <w:color w:val="2F5496" w:themeColor="accent5" w:themeShade="BF"/>
                <w:sz w:val="24"/>
                <w:szCs w:val="24"/>
              </w:rPr>
              <w:t>where</w:t>
            </w:r>
            <w:proofErr w:type="gramEnd"/>
            <w:r w:rsidRPr="00C751F1">
              <w:rPr>
                <w:rFonts w:ascii="Arial" w:hAnsi="Arial" w:cs="Arial"/>
                <w:color w:val="2F5496" w:themeColor="accent5" w:themeShade="BF"/>
                <w:sz w:val="24"/>
                <w:szCs w:val="24"/>
              </w:rPr>
              <w:t xml:space="preserve"> unsupervised. Flexibility of approach to work. Ability to maintain confidentiality; having tact and diplomacy where necessary. </w:t>
            </w:r>
          </w:p>
          <w:p w14:paraId="68EF80BB"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c>
          <w:tcPr>
            <w:tcW w:w="3009" w:type="dxa"/>
            <w:tcBorders>
              <w:top w:val="nil"/>
              <w:left w:val="nil"/>
              <w:bottom w:val="nil"/>
              <w:right w:val="nil"/>
            </w:tcBorders>
          </w:tcPr>
          <w:p w14:paraId="472A762D" w14:textId="77777777" w:rsidR="00603341" w:rsidRPr="00C751F1" w:rsidRDefault="00603341" w:rsidP="00070056">
            <w:pPr>
              <w:spacing w:line="259" w:lineRule="auto"/>
              <w:rPr>
                <w:rFonts w:ascii="Arial" w:hAnsi="Arial" w:cs="Arial"/>
                <w:color w:val="2F5496" w:themeColor="accent5" w:themeShade="BF"/>
                <w:sz w:val="24"/>
                <w:szCs w:val="24"/>
              </w:rPr>
            </w:pPr>
          </w:p>
        </w:tc>
      </w:tr>
      <w:tr w:rsidR="00603341" w:rsidRPr="00C751F1" w14:paraId="0294F9BE" w14:textId="77777777" w:rsidTr="00070056">
        <w:tblPrEx>
          <w:tblCellMar>
            <w:top w:w="0" w:type="dxa"/>
            <w:left w:w="0" w:type="dxa"/>
            <w:right w:w="0" w:type="dxa"/>
          </w:tblCellMar>
        </w:tblPrEx>
        <w:trPr>
          <w:gridAfter w:val="1"/>
          <w:wAfter w:w="251" w:type="dxa"/>
          <w:trHeight w:val="2527"/>
        </w:trPr>
        <w:tc>
          <w:tcPr>
            <w:tcW w:w="1841" w:type="dxa"/>
            <w:tcBorders>
              <w:top w:val="nil"/>
              <w:left w:val="nil"/>
              <w:bottom w:val="nil"/>
              <w:right w:val="nil"/>
            </w:tcBorders>
          </w:tcPr>
          <w:p w14:paraId="1DC69AA5" w14:textId="77777777" w:rsidR="00603341" w:rsidRDefault="00603341" w:rsidP="00070056">
            <w:pPr>
              <w:spacing w:line="259" w:lineRule="auto"/>
              <w:ind w:right="98"/>
              <w:rPr>
                <w:rFonts w:ascii="Arial" w:hAnsi="Arial" w:cs="Arial"/>
                <w:b/>
                <w:color w:val="2F5496" w:themeColor="accent5" w:themeShade="BF"/>
                <w:sz w:val="24"/>
                <w:szCs w:val="24"/>
              </w:rPr>
            </w:pPr>
          </w:p>
          <w:p w14:paraId="67277718" w14:textId="77777777" w:rsidR="00603341" w:rsidRPr="00C751F1" w:rsidRDefault="00603341" w:rsidP="00070056">
            <w:pPr>
              <w:spacing w:line="259" w:lineRule="auto"/>
              <w:ind w:right="98"/>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Personal Qualities </w:t>
            </w:r>
          </w:p>
        </w:tc>
        <w:tc>
          <w:tcPr>
            <w:tcW w:w="5531" w:type="dxa"/>
            <w:tcBorders>
              <w:top w:val="nil"/>
              <w:left w:val="nil"/>
              <w:bottom w:val="nil"/>
              <w:right w:val="nil"/>
            </w:tcBorders>
          </w:tcPr>
          <w:p w14:paraId="7010B4AC" w14:textId="77777777" w:rsidR="00603341" w:rsidRDefault="00603341" w:rsidP="00070056">
            <w:pPr>
              <w:spacing w:line="256" w:lineRule="auto"/>
              <w:ind w:left="5" w:right="309"/>
              <w:rPr>
                <w:rFonts w:ascii="Arial" w:hAnsi="Arial" w:cs="Arial"/>
                <w:color w:val="2F5496" w:themeColor="accent5" w:themeShade="BF"/>
                <w:sz w:val="24"/>
                <w:szCs w:val="24"/>
              </w:rPr>
            </w:pPr>
          </w:p>
          <w:p w14:paraId="4BF02C56" w14:textId="77777777" w:rsidR="00603341" w:rsidRPr="00C751F1" w:rsidRDefault="00603341" w:rsidP="00603341">
            <w:pPr>
              <w:spacing w:line="256" w:lineRule="auto"/>
              <w:ind w:right="309"/>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Enthusiasm for and commitment to the achievement of the school’s overall vision for success at all levels.  Willingness to work hard.  </w:t>
            </w:r>
          </w:p>
          <w:p w14:paraId="57E1B0D7" w14:textId="77777777" w:rsidR="00603341" w:rsidRPr="00C751F1" w:rsidRDefault="00603341" w:rsidP="00070056">
            <w:pPr>
              <w:spacing w:line="241"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Flexible, adaptable, and able to prioritise, resilient under pressure.  </w:t>
            </w:r>
          </w:p>
          <w:p w14:paraId="0849FA88" w14:textId="77777777" w:rsidR="00603341" w:rsidRPr="00C751F1" w:rsidRDefault="00603341" w:rsidP="00070056">
            <w:pPr>
              <w:spacing w:after="2"/>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Awareness of and commitment to equal opportunities and valuing diversity.  </w:t>
            </w:r>
          </w:p>
          <w:p w14:paraId="191CDF64" w14:textId="77777777" w:rsidR="00603341" w:rsidRPr="00C751F1" w:rsidRDefault="00603341" w:rsidP="00070056">
            <w:pPr>
              <w:spacing w:line="241"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To command and demand respect from the school community.  </w:t>
            </w:r>
          </w:p>
          <w:p w14:paraId="03B2CAB6" w14:textId="77777777" w:rsidR="00603341" w:rsidRPr="00C751F1" w:rsidRDefault="00603341" w:rsidP="00070056">
            <w:pPr>
              <w:spacing w:line="259" w:lineRule="auto"/>
              <w:ind w:left="5" w:right="87"/>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Creativity and enthusiasm to promote a positive school image to the local and national community.  </w:t>
            </w:r>
          </w:p>
        </w:tc>
        <w:tc>
          <w:tcPr>
            <w:tcW w:w="3009" w:type="dxa"/>
            <w:tcBorders>
              <w:top w:val="nil"/>
              <w:left w:val="nil"/>
              <w:bottom w:val="nil"/>
              <w:right w:val="nil"/>
            </w:tcBorders>
          </w:tcPr>
          <w:p w14:paraId="7D175140"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r>
    </w:tbl>
    <w:p w14:paraId="283D9A4F" w14:textId="77777777" w:rsidR="005E7E22" w:rsidRPr="001A3533" w:rsidRDefault="005E7E22" w:rsidP="005E7E22">
      <w:pPr>
        <w:rPr>
          <w:color w:val="002060"/>
        </w:rPr>
      </w:pPr>
    </w:p>
    <w:p w14:paraId="5E558997" w14:textId="77777777" w:rsidR="00630D9B" w:rsidRDefault="00630D9B"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28C3BE0"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8E1C7EF"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8BFE134"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42F8FBC"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5FAA0546"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8993083"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47E6E283"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F8C9C05" w14:textId="77777777" w:rsidR="00630D9B" w:rsidRPr="004A141B" w:rsidRDefault="00630D9B" w:rsidP="00630D9B">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504A6340"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50CE7CC5"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w:t>
      </w:r>
      <w:proofErr w:type="gramStart"/>
      <w:r w:rsidRPr="004A141B">
        <w:rPr>
          <w:rFonts w:ascii="Arial" w:eastAsiaTheme="minorEastAsia" w:hAnsi="Arial" w:cs="Arial"/>
          <w:color w:val="1F4E79" w:themeColor="accent1" w:themeShade="80"/>
        </w:rPr>
        <w:t>period of time</w:t>
      </w:r>
      <w:proofErr w:type="gramEnd"/>
      <w:r w:rsidRPr="004A141B">
        <w:rPr>
          <w:rFonts w:ascii="Arial" w:eastAsiaTheme="minorEastAsia" w:hAnsi="Arial" w:cs="Arial"/>
          <w:color w:val="1F4E79" w:themeColor="accent1" w:themeShade="80"/>
        </w:rPr>
        <w:t xml:space="preserve"> (related to the severity of the offence) to be treated as if the offence, conviction or sentence had never occurred. This is known as a spent </w:t>
      </w:r>
      <w:proofErr w:type="gramStart"/>
      <w:r w:rsidRPr="004A141B">
        <w:rPr>
          <w:rFonts w:ascii="Arial" w:eastAsiaTheme="minorEastAsia" w:hAnsi="Arial" w:cs="Arial"/>
          <w:color w:val="1F4E79" w:themeColor="accent1" w:themeShade="80"/>
        </w:rPr>
        <w:t>conviction.*</w:t>
      </w:r>
      <w:proofErr w:type="gramEnd"/>
      <w:r w:rsidRPr="004A141B">
        <w:rPr>
          <w:rFonts w:ascii="Arial" w:eastAsiaTheme="minorEastAsia" w:hAnsi="Arial" w:cs="Arial"/>
          <w:color w:val="1F4E79" w:themeColor="accent1" w:themeShade="80"/>
        </w:rPr>
        <w:t xml:space="preserve">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t>
      </w:r>
      <w:proofErr w:type="gramStart"/>
      <w:r w:rsidRPr="004A141B">
        <w:rPr>
          <w:rFonts w:ascii="Arial" w:eastAsiaTheme="minorEastAsia" w:hAnsi="Arial" w:cs="Arial"/>
          <w:color w:val="1F4E79" w:themeColor="accent1" w:themeShade="80"/>
        </w:rPr>
        <w:t>whether or not</w:t>
      </w:r>
      <w:proofErr w:type="gramEnd"/>
      <w:r w:rsidRPr="004A141B">
        <w:rPr>
          <w:rFonts w:ascii="Arial" w:eastAsiaTheme="minorEastAsia" w:hAnsi="Arial" w:cs="Arial"/>
          <w:color w:val="1F4E79" w:themeColor="accent1" w:themeShade="80"/>
        </w:rPr>
        <w:t xml:space="preserve"> they are spent. </w:t>
      </w:r>
    </w:p>
    <w:p w14:paraId="1C956856"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w:t>
      </w:r>
      <w:proofErr w:type="gramStart"/>
      <w:r w:rsidRPr="004A141B">
        <w:rPr>
          <w:rFonts w:ascii="Arial" w:eastAsiaTheme="minorEastAsia" w:hAnsi="Arial" w:cs="Arial"/>
          <w:color w:val="1F4E79" w:themeColor="accent1" w:themeShade="80"/>
        </w:rPr>
        <w:t>However</w:t>
      </w:r>
      <w:proofErr w:type="gramEnd"/>
      <w:r w:rsidRPr="004A141B">
        <w:rPr>
          <w:rFonts w:ascii="Arial" w:eastAsiaTheme="minorEastAsia" w:hAnsi="Arial" w:cs="Arial"/>
          <w:color w:val="1F4E79" w:themeColor="accent1" w:themeShade="80"/>
        </w:rPr>
        <w:t xml:space="preserve"> only convictions* that are relevant to the job in question will be taken into account. Failure to disclose any conviction could lead to an application being rejected, or, if appointed, may lead later to dismissal. </w:t>
      </w:r>
    </w:p>
    <w:p w14:paraId="2AD06BC2"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w:t>
      </w:r>
      <w:proofErr w:type="gramStart"/>
      <w:r w:rsidRPr="004A141B">
        <w:rPr>
          <w:rFonts w:ascii="Arial" w:eastAsiaTheme="minorEastAsia" w:hAnsi="Arial" w:cs="Arial"/>
          <w:color w:val="1F4E79" w:themeColor="accent1" w:themeShade="80"/>
        </w:rPr>
        <w:t>employers, and</w:t>
      </w:r>
      <w:proofErr w:type="gramEnd"/>
      <w:r w:rsidRPr="004A141B">
        <w:rPr>
          <w:rFonts w:ascii="Arial" w:eastAsiaTheme="minorEastAsia" w:hAnsi="Arial" w:cs="Arial"/>
          <w:color w:val="1F4E79" w:themeColor="accent1" w:themeShade="80"/>
        </w:rPr>
        <w:t xml:space="preserve"> cannot be taken into account by a recruitment manager. Guidance and criteria on the filtering of these convictions* can be found at the following link: </w:t>
      </w:r>
    </w:p>
    <w:p w14:paraId="18C2B404"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hyperlink r:id="rId8" w:history="1">
        <w:r w:rsidRPr="004A141B">
          <w:rPr>
            <w:rStyle w:val="Hyperlink"/>
            <w:rFonts w:ascii="Arial" w:eastAsiaTheme="minorEastAsia" w:hAnsi="Arial" w:cs="Arial"/>
            <w:color w:val="023160" w:themeColor="hyperlink" w:themeShade="80"/>
          </w:rPr>
          <w:t>http://www.legislation.gov.uk/uksi/2013/1198/pdfs/uksi_20131198_en.pdf</w:t>
        </w:r>
      </w:hyperlink>
      <w:r w:rsidRPr="004A141B">
        <w:rPr>
          <w:rFonts w:ascii="Arial" w:eastAsiaTheme="minorEastAsia" w:hAnsi="Arial" w:cs="Arial"/>
          <w:color w:val="1F4E79" w:themeColor="accent1" w:themeShade="80"/>
        </w:rPr>
        <w:t xml:space="preserve"> </w:t>
      </w:r>
    </w:p>
    <w:p w14:paraId="0080BC52"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w:t>
      </w:r>
      <w:proofErr w:type="gramStart"/>
      <w:r w:rsidRPr="004A141B">
        <w:rPr>
          <w:rFonts w:ascii="Arial" w:eastAsiaTheme="minorEastAsia" w:hAnsi="Arial" w:cs="Arial"/>
          <w:color w:val="1F4E79" w:themeColor="accent1" w:themeShade="80"/>
        </w:rPr>
        <w:t>including</w:t>
      </w:r>
      <w:proofErr w:type="gramEnd"/>
      <w:r w:rsidRPr="004A141B">
        <w:rPr>
          <w:rFonts w:ascii="Arial" w:eastAsiaTheme="minorEastAsia" w:hAnsi="Arial" w:cs="Arial"/>
          <w:color w:val="1F4E79" w:themeColor="accent1" w:themeShade="80"/>
        </w:rPr>
        <w:t xml:space="preserve"> cautions, reprimands or warnings. </w:t>
      </w:r>
    </w:p>
    <w:p w14:paraId="65C55879"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5EE00D1F"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54644A88"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268C2F4E"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6AFF8C64"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68B9B5FD"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378786D9"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9" w:history="1">
        <w:r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654D07CC"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57311C90"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12219908" w14:textId="77777777" w:rsidR="00630D9B" w:rsidRPr="004A141B" w:rsidRDefault="00630D9B" w:rsidP="00630D9B">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 School and Sixth Form College is committed to safeguarding and promoting the welfare of children and young people and expects all staff and volunteers to share this commitment.</w:t>
      </w:r>
    </w:p>
    <w:p w14:paraId="2DF87DC8" w14:textId="77777777" w:rsidR="00782D34" w:rsidRPr="001A3533" w:rsidRDefault="00782D34" w:rsidP="00534974">
      <w:pPr>
        <w:pStyle w:val="Heading2"/>
        <w:ind w:left="0" w:firstLine="0"/>
        <w:rPr>
          <w:rFonts w:ascii="Arial" w:hAnsi="Arial" w:cs="Arial"/>
          <w:color w:val="002060"/>
          <w:sz w:val="24"/>
          <w:szCs w:val="24"/>
        </w:rPr>
      </w:pPr>
    </w:p>
    <w:p w14:paraId="30FE2C23" w14:textId="77777777" w:rsidR="009A53F2" w:rsidRPr="001A3533" w:rsidRDefault="009A53F2" w:rsidP="00100F22">
      <w:pPr>
        <w:pStyle w:val="Heading2"/>
        <w:ind w:left="-5"/>
        <w:rPr>
          <w:rFonts w:ascii="Arial" w:hAnsi="Arial" w:cs="Arial"/>
          <w:color w:val="002060"/>
          <w:sz w:val="24"/>
          <w:szCs w:val="24"/>
        </w:rPr>
      </w:pPr>
    </w:p>
    <w:p w14:paraId="21F00353" w14:textId="77777777" w:rsidR="00630D9B" w:rsidRDefault="00630D9B">
      <w:pPr>
        <w:rPr>
          <w:rFonts w:ascii="Arial" w:hAnsi="Arial" w:cs="Arial"/>
          <w:b/>
          <w:color w:val="002060"/>
          <w:sz w:val="24"/>
          <w:szCs w:val="24"/>
        </w:rPr>
      </w:pPr>
      <w:r>
        <w:rPr>
          <w:rFonts w:ascii="Arial" w:hAnsi="Arial" w:cs="Arial"/>
          <w:color w:val="002060"/>
          <w:sz w:val="24"/>
          <w:szCs w:val="24"/>
        </w:rPr>
        <w:br w:type="page"/>
      </w:r>
    </w:p>
    <w:p w14:paraId="0FBC3B02" w14:textId="77777777" w:rsidR="00996F2A" w:rsidRDefault="00996F2A" w:rsidP="00100F22">
      <w:pPr>
        <w:pStyle w:val="Heading2"/>
        <w:ind w:left="-5"/>
        <w:rPr>
          <w:rFonts w:ascii="Arial" w:hAnsi="Arial" w:cs="Arial"/>
          <w:color w:val="002060"/>
          <w:sz w:val="24"/>
          <w:szCs w:val="24"/>
        </w:rPr>
      </w:pPr>
    </w:p>
    <w:p w14:paraId="43306383" w14:textId="77777777" w:rsidR="00996F2A" w:rsidRDefault="00996F2A" w:rsidP="00100F22">
      <w:pPr>
        <w:pStyle w:val="Heading2"/>
        <w:ind w:left="-5"/>
        <w:rPr>
          <w:rFonts w:ascii="Arial" w:hAnsi="Arial" w:cs="Arial"/>
          <w:color w:val="002060"/>
          <w:sz w:val="24"/>
          <w:szCs w:val="24"/>
        </w:rPr>
      </w:pPr>
    </w:p>
    <w:p w14:paraId="326683BD" w14:textId="77777777" w:rsidR="007E15DE" w:rsidRPr="001A3533" w:rsidRDefault="004A0C9D" w:rsidP="00100F22">
      <w:pPr>
        <w:pStyle w:val="Heading2"/>
        <w:ind w:left="-5"/>
        <w:rPr>
          <w:rFonts w:ascii="Arial" w:hAnsi="Arial" w:cs="Arial"/>
          <w:color w:val="002060"/>
          <w:sz w:val="24"/>
          <w:szCs w:val="24"/>
        </w:rPr>
      </w:pPr>
      <w:r w:rsidRPr="001A3533">
        <w:rPr>
          <w:rFonts w:ascii="Arial" w:hAnsi="Arial" w:cs="Arial"/>
          <w:color w:val="002060"/>
          <w:sz w:val="24"/>
          <w:szCs w:val="24"/>
        </w:rPr>
        <w:t>All staff at Sandbach High School and Sixth Form College are expected:</w:t>
      </w:r>
    </w:p>
    <w:p w14:paraId="21D8B9C3"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corporate standards, policies, systems and procedures in relation to Safeguarding and Child Protection, and health and safety</w:t>
      </w:r>
    </w:p>
    <w:p w14:paraId="125B27FD"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set a personal example that contributes to the positive ethos of the school</w:t>
      </w:r>
    </w:p>
    <w:p w14:paraId="4E19C696"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be committed to the life of the school and to support its distinctive mission and ethos</w:t>
      </w:r>
    </w:p>
    <w:p w14:paraId="4DE452BD"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w:t>
      </w:r>
      <w:proofErr w:type="gramStart"/>
      <w:r w:rsidRPr="001A3533">
        <w:rPr>
          <w:rFonts w:ascii="Arial" w:hAnsi="Arial" w:cs="Arial"/>
          <w:color w:val="002060"/>
          <w:sz w:val="24"/>
          <w:szCs w:val="24"/>
        </w:rPr>
        <w:t>behave at all times</w:t>
      </w:r>
      <w:proofErr w:type="gramEnd"/>
      <w:r w:rsidRPr="001A3533">
        <w:rPr>
          <w:rFonts w:ascii="Arial" w:hAnsi="Arial" w:cs="Arial"/>
          <w:color w:val="002060"/>
          <w:sz w:val="24"/>
          <w:szCs w:val="24"/>
        </w:rPr>
        <w:t xml:space="preserve"> in accordance with the school’s values</w:t>
      </w:r>
    </w:p>
    <w:p w14:paraId="4B470C3A"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agree annual performance targets with </w:t>
      </w:r>
      <w:r w:rsidR="00100F22" w:rsidRPr="001A3533">
        <w:rPr>
          <w:rFonts w:ascii="Arial" w:hAnsi="Arial" w:cs="Arial"/>
          <w:color w:val="002060"/>
          <w:sz w:val="24"/>
          <w:szCs w:val="24"/>
        </w:rPr>
        <w:t xml:space="preserve">their </w:t>
      </w:r>
      <w:r w:rsidRPr="001A3533">
        <w:rPr>
          <w:rFonts w:ascii="Arial" w:hAnsi="Arial" w:cs="Arial"/>
          <w:color w:val="002060"/>
          <w:sz w:val="24"/>
          <w:szCs w:val="24"/>
        </w:rPr>
        <w:t>Line Manager</w:t>
      </w:r>
    </w:p>
    <w:p w14:paraId="7FACF8AA"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the school favourably in the community</w:t>
      </w:r>
    </w:p>
    <w:p w14:paraId="29CC8BAB"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engage actively in the performance review process, addressing appraisal targets set in conjunction with the line manager each autumn term.</w:t>
      </w:r>
    </w:p>
    <w:p w14:paraId="2716E6FB"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participate in training and other professional development learning activities as required.</w:t>
      </w:r>
    </w:p>
    <w:p w14:paraId="34A7E614"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equal opportunities and celebrate diversity in all aspects of the school.</w:t>
      </w:r>
    </w:p>
    <w:p w14:paraId="28325E44"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play a full part in the life of the school community, to support its distinctive aim and ethos and to encourage staff and students to follow this example.</w:t>
      </w:r>
    </w:p>
    <w:p w14:paraId="2F5717BE"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Staff Code of Conduct and the Dress Presentation Code.</w:t>
      </w:r>
    </w:p>
    <w:p w14:paraId="3B36A0FA" w14:textId="77777777" w:rsidR="003E23F9" w:rsidRPr="001A3533" w:rsidRDefault="007B0988" w:rsidP="007E15DE">
      <w:pPr>
        <w:pStyle w:val="ListParagraph"/>
        <w:numPr>
          <w:ilvl w:val="0"/>
          <w:numId w:val="7"/>
        </w:numPr>
        <w:spacing w:after="0" w:line="255" w:lineRule="auto"/>
        <w:ind w:right="666"/>
        <w:jc w:val="both"/>
        <w:rPr>
          <w:rFonts w:ascii="Arial" w:hAnsi="Arial" w:cs="Arial"/>
          <w:color w:val="002060"/>
          <w:sz w:val="24"/>
          <w:szCs w:val="24"/>
        </w:rPr>
      </w:pPr>
      <w:r w:rsidRPr="001A3533">
        <w:rPr>
          <w:rFonts w:ascii="Arial" w:hAnsi="Arial" w:cs="Arial"/>
          <w:color w:val="002060"/>
          <w:sz w:val="24"/>
          <w:szCs w:val="24"/>
        </w:rPr>
        <w:t>To comply with the school’s Health and Safety policy and undertake risk assessments as appropriate.</w:t>
      </w:r>
      <w:r w:rsidRPr="001A3533">
        <w:rPr>
          <w:rFonts w:ascii="Arial" w:hAnsi="Arial" w:cs="Arial"/>
          <w:color w:val="002060"/>
          <w:sz w:val="24"/>
          <w:szCs w:val="24"/>
        </w:rPr>
        <w:tab/>
      </w:r>
      <w:r w:rsidR="007E15DE" w:rsidRPr="001A3533">
        <w:rPr>
          <w:rFonts w:ascii="Arial" w:eastAsia="Arial" w:hAnsi="Arial" w:cs="Arial"/>
          <w:color w:val="002060"/>
          <w:sz w:val="24"/>
          <w:szCs w:val="24"/>
        </w:rPr>
        <w:t xml:space="preserve"> </w:t>
      </w:r>
    </w:p>
    <w:p w14:paraId="39CA5F34" w14:textId="77777777" w:rsidR="003E23F9" w:rsidRPr="001A3533" w:rsidRDefault="007B0988" w:rsidP="007E15DE">
      <w:pPr>
        <w:pStyle w:val="ListParagraph"/>
        <w:numPr>
          <w:ilvl w:val="0"/>
          <w:numId w:val="7"/>
        </w:numPr>
        <w:spacing w:after="57" w:line="250" w:lineRule="auto"/>
        <w:ind w:right="666"/>
        <w:jc w:val="both"/>
        <w:rPr>
          <w:rFonts w:ascii="Arial" w:hAnsi="Arial" w:cs="Arial"/>
          <w:color w:val="002060"/>
          <w:sz w:val="24"/>
          <w:szCs w:val="24"/>
        </w:rPr>
      </w:pPr>
      <w:r w:rsidRPr="001A3533">
        <w:rPr>
          <w:rFonts w:ascii="Arial" w:hAnsi="Arial" w:cs="Arial"/>
          <w:color w:val="002060"/>
          <w:sz w:val="24"/>
          <w:szCs w:val="24"/>
        </w:rPr>
        <w:t>To be familiar with and promote safeguarding requirements, demonstrating adherence to the DfE Guidance ‘Keeping Children Safe in Education’ and the school’s Safeguarding/Child Protection policies.</w:t>
      </w:r>
    </w:p>
    <w:p w14:paraId="23B31334"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be aware of and comply with all school policies and procedures, </w:t>
      </w:r>
      <w:proofErr w:type="gramStart"/>
      <w:r w:rsidRPr="001A3533">
        <w:rPr>
          <w:rFonts w:ascii="Arial" w:hAnsi="Arial" w:cs="Arial"/>
          <w:color w:val="002060"/>
          <w:sz w:val="24"/>
          <w:szCs w:val="24"/>
        </w:rPr>
        <w:t>in particular</w:t>
      </w:r>
      <w:proofErr w:type="gramEnd"/>
      <w:r w:rsidRPr="001A3533">
        <w:rPr>
          <w:rFonts w:ascii="Arial" w:hAnsi="Arial" w:cs="Arial"/>
          <w:color w:val="002060"/>
          <w:sz w:val="24"/>
          <w:szCs w:val="24"/>
        </w:rPr>
        <w:t xml:space="preserve"> those relating to conduct, child protection (as above), health, safety and security, confidentiality and data protection, reporting all concerns to an appropriate person. </w:t>
      </w:r>
    </w:p>
    <w:p w14:paraId="27F4660B" w14:textId="77777777" w:rsidR="00A90FB6" w:rsidRPr="001A3533" w:rsidRDefault="00A90FB6" w:rsidP="00A90FB6">
      <w:pPr>
        <w:pStyle w:val="ListParagraph"/>
        <w:spacing w:after="52" w:line="255" w:lineRule="auto"/>
        <w:ind w:left="1060" w:right="666"/>
        <w:jc w:val="both"/>
        <w:rPr>
          <w:rFonts w:ascii="Arial" w:hAnsi="Arial" w:cs="Arial"/>
          <w:color w:val="002060"/>
          <w:sz w:val="24"/>
          <w:szCs w:val="24"/>
        </w:rPr>
      </w:pPr>
    </w:p>
    <w:p w14:paraId="65FB77A8" w14:textId="77777777" w:rsidR="00A90FB6" w:rsidRPr="001A3533" w:rsidRDefault="00A90FB6" w:rsidP="00A90FB6">
      <w:pPr>
        <w:pStyle w:val="Default"/>
        <w:rPr>
          <w:b/>
          <w:color w:val="002060"/>
        </w:rPr>
      </w:pPr>
      <w:r w:rsidRPr="001A3533">
        <w:rPr>
          <w:b/>
          <w:color w:val="002060"/>
        </w:rPr>
        <w:t xml:space="preserve">Safeguarding </w:t>
      </w:r>
    </w:p>
    <w:p w14:paraId="7B2A42B1" w14:textId="77777777" w:rsidR="00A90FB6" w:rsidRPr="001A3533" w:rsidRDefault="00A90FB6" w:rsidP="00A90FB6">
      <w:pPr>
        <w:pStyle w:val="Default"/>
        <w:numPr>
          <w:ilvl w:val="0"/>
          <w:numId w:val="7"/>
        </w:numPr>
        <w:jc w:val="both"/>
        <w:rPr>
          <w:color w:val="002060"/>
        </w:rPr>
      </w:pPr>
      <w:r w:rsidRPr="001A3533">
        <w:rPr>
          <w:color w:val="002060"/>
        </w:rPr>
        <w:t>Sandbach High Sc</w:t>
      </w:r>
      <w:r w:rsidR="00100F22" w:rsidRPr="001A3533">
        <w:rPr>
          <w:color w:val="002060"/>
        </w:rPr>
        <w:t>hool and Sixth Form College</w:t>
      </w:r>
      <w:r w:rsidRPr="001A3533">
        <w:rPr>
          <w:color w:val="002060"/>
        </w:rPr>
        <w:t xml:space="preserve"> is committed to keeping children, young people and vulnerable adults safe. The post holder is responsible for promoting and safeguarding the welfare of the children, young people and vulnerable adults for whom she/he is responsible or </w:t>
      </w:r>
      <w:proofErr w:type="gramStart"/>
      <w:r w:rsidRPr="001A3533">
        <w:rPr>
          <w:color w:val="002060"/>
        </w:rPr>
        <w:t>comes into contact with</w:t>
      </w:r>
      <w:proofErr w:type="gramEnd"/>
      <w:r w:rsidRPr="001A3533">
        <w:rPr>
          <w:color w:val="002060"/>
        </w:rPr>
        <w:t xml:space="preserve">. </w:t>
      </w:r>
    </w:p>
    <w:p w14:paraId="1F4D7843" w14:textId="77777777" w:rsidR="00A90FB6" w:rsidRPr="001A3533" w:rsidRDefault="00A90FB6" w:rsidP="00A90FB6">
      <w:pPr>
        <w:pStyle w:val="Default"/>
        <w:ind w:left="1060"/>
        <w:jc w:val="both"/>
        <w:rPr>
          <w:color w:val="002060"/>
        </w:rPr>
      </w:pPr>
    </w:p>
    <w:p w14:paraId="7A0B74D5" w14:textId="77777777" w:rsidR="00A90FB6" w:rsidRPr="001A3533" w:rsidRDefault="00A90FB6" w:rsidP="00A90FB6">
      <w:pPr>
        <w:pStyle w:val="Default"/>
        <w:jc w:val="both"/>
        <w:rPr>
          <w:b/>
          <w:color w:val="002060"/>
        </w:rPr>
      </w:pPr>
      <w:r w:rsidRPr="001A3533">
        <w:rPr>
          <w:b/>
          <w:color w:val="002060"/>
        </w:rPr>
        <w:t xml:space="preserve">Health &amp; Safety </w:t>
      </w:r>
    </w:p>
    <w:p w14:paraId="248E0F0F"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responsible for his/her own health and safety. All duties and responsibilities must be carried out in line with the specific requirements detailed in the school Health and Safety policies. </w:t>
      </w:r>
    </w:p>
    <w:p w14:paraId="78E479B4" w14:textId="77777777" w:rsidR="00A90FB6" w:rsidRPr="001A3533" w:rsidRDefault="00A90FB6" w:rsidP="00534974">
      <w:pPr>
        <w:pStyle w:val="Default"/>
        <w:ind w:left="1060"/>
        <w:jc w:val="both"/>
        <w:rPr>
          <w:color w:val="002060"/>
        </w:rPr>
      </w:pPr>
    </w:p>
    <w:p w14:paraId="701DE4A0" w14:textId="77777777" w:rsidR="00A90FB6" w:rsidRPr="001A3533" w:rsidRDefault="00A90FB6" w:rsidP="00A90FB6">
      <w:pPr>
        <w:pStyle w:val="Default"/>
        <w:jc w:val="both"/>
        <w:rPr>
          <w:b/>
          <w:color w:val="002060"/>
        </w:rPr>
      </w:pPr>
      <w:r w:rsidRPr="001A3533">
        <w:rPr>
          <w:b/>
          <w:color w:val="002060"/>
        </w:rPr>
        <w:t xml:space="preserve">Policies &amp; Procedures </w:t>
      </w:r>
    </w:p>
    <w:p w14:paraId="45D8C03E"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accountable for ensuring that he/she is aware of relevant school policies and that all duties and responsibilities are carried out in line with the appropriate policies and procedures. </w:t>
      </w:r>
    </w:p>
    <w:p w14:paraId="2753D694" w14:textId="77777777" w:rsidR="00100F22" w:rsidRPr="001A3533" w:rsidRDefault="00100F22" w:rsidP="00534974">
      <w:pPr>
        <w:pStyle w:val="Default"/>
        <w:ind w:left="1060"/>
        <w:jc w:val="both"/>
        <w:rPr>
          <w:color w:val="002060"/>
        </w:rPr>
      </w:pPr>
    </w:p>
    <w:p w14:paraId="565BAD40" w14:textId="77777777" w:rsidR="007E15DE" w:rsidRPr="001A3533" w:rsidRDefault="007E15DE" w:rsidP="007E15DE">
      <w:pPr>
        <w:spacing w:after="52" w:line="255" w:lineRule="auto"/>
        <w:ind w:right="666"/>
        <w:rPr>
          <w:rFonts w:ascii="Arial" w:hAnsi="Arial" w:cs="Arial"/>
          <w:b/>
          <w:color w:val="002060"/>
          <w:sz w:val="24"/>
          <w:szCs w:val="24"/>
        </w:rPr>
      </w:pPr>
      <w:r w:rsidRPr="001A3533">
        <w:rPr>
          <w:rFonts w:ascii="Arial" w:hAnsi="Arial" w:cs="Arial"/>
          <w:b/>
          <w:color w:val="002060"/>
          <w:sz w:val="24"/>
          <w:szCs w:val="24"/>
        </w:rPr>
        <w:t>Equality Act 2010</w:t>
      </w:r>
    </w:p>
    <w:p w14:paraId="16126704" w14:textId="77777777" w:rsidR="00100F22" w:rsidRPr="001A3533" w:rsidRDefault="007B0988" w:rsidP="00100F22">
      <w:pPr>
        <w:spacing w:after="57" w:line="256" w:lineRule="auto"/>
        <w:ind w:left="-5" w:right="857" w:hanging="10"/>
        <w:jc w:val="both"/>
        <w:rPr>
          <w:rFonts w:ascii="Arial" w:hAnsi="Arial" w:cs="Arial"/>
          <w:color w:val="002060"/>
          <w:sz w:val="24"/>
          <w:szCs w:val="24"/>
        </w:rPr>
      </w:pPr>
      <w:r w:rsidRPr="001A3533">
        <w:rPr>
          <w:rFonts w:ascii="Arial" w:hAnsi="Arial" w:cs="Arial"/>
          <w:color w:val="002060"/>
          <w:sz w:val="24"/>
          <w:szCs w:val="24"/>
        </w:rPr>
        <w:t>The school will endeavour to make any necessary reasonable adjustments to the job and the working environment to enable access to employment</w:t>
      </w:r>
      <w:r w:rsidR="00100F22" w:rsidRPr="001A3533">
        <w:rPr>
          <w:rFonts w:ascii="Arial" w:hAnsi="Arial" w:cs="Arial"/>
          <w:color w:val="002060"/>
          <w:sz w:val="24"/>
          <w:szCs w:val="24"/>
        </w:rPr>
        <w:t xml:space="preserve"> opportunities for disabled job applicants or continued employment for any employee who develops a disabling condition (as defined in the Equality Act 2010).</w:t>
      </w:r>
    </w:p>
    <w:p w14:paraId="5B06B41B" w14:textId="77777777" w:rsidR="007E15DE" w:rsidRPr="001A3533" w:rsidRDefault="007B0988" w:rsidP="00782D34">
      <w:pPr>
        <w:spacing w:after="7140" w:line="240" w:lineRule="auto"/>
        <w:ind w:left="-6" w:right="856" w:hanging="11"/>
        <w:jc w:val="both"/>
        <w:rPr>
          <w:rFonts w:ascii="Arial" w:hAnsi="Arial" w:cs="Arial"/>
          <w:color w:val="002060"/>
          <w:sz w:val="24"/>
          <w:szCs w:val="24"/>
        </w:rPr>
      </w:pPr>
      <w:r w:rsidRPr="001A3533">
        <w:rPr>
          <w:rFonts w:ascii="Arial" w:hAnsi="Arial" w:cs="Arial"/>
          <w:color w:val="002060"/>
          <w:sz w:val="24"/>
          <w:szCs w:val="24"/>
        </w:rPr>
        <w:t xml:space="preserve">We will consider any reasonable adjustments under the Equality Act (2010) to enable an applicant </w:t>
      </w:r>
      <w:r w:rsidR="00A90FB6" w:rsidRPr="001A3533">
        <w:rPr>
          <w:rFonts w:ascii="Arial" w:hAnsi="Arial" w:cs="Arial"/>
          <w:color w:val="002060"/>
          <w:sz w:val="24"/>
          <w:szCs w:val="24"/>
        </w:rPr>
        <w:t xml:space="preserve">with </w:t>
      </w:r>
      <w:r w:rsidRPr="001A3533">
        <w:rPr>
          <w:rFonts w:ascii="Arial" w:hAnsi="Arial" w:cs="Arial"/>
          <w:color w:val="002060"/>
          <w:sz w:val="24"/>
          <w:szCs w:val="24"/>
        </w:rPr>
        <w:t xml:space="preserve">a disability (as </w:t>
      </w:r>
      <w:r w:rsidR="00100F22" w:rsidRPr="001A3533">
        <w:rPr>
          <w:rFonts w:ascii="Arial" w:hAnsi="Arial" w:cs="Arial"/>
          <w:color w:val="002060"/>
          <w:sz w:val="24"/>
          <w:szCs w:val="24"/>
        </w:rPr>
        <w:t xml:space="preserve">defined </w:t>
      </w:r>
      <w:r w:rsidRPr="001A3533">
        <w:rPr>
          <w:rFonts w:ascii="Arial" w:hAnsi="Arial" w:cs="Arial"/>
          <w:color w:val="002060"/>
          <w:sz w:val="24"/>
          <w:szCs w:val="24"/>
        </w:rPr>
        <w:t>under the Act</w:t>
      </w:r>
      <w:r w:rsidR="00100F22" w:rsidRPr="001A3533">
        <w:rPr>
          <w:rFonts w:ascii="Arial" w:hAnsi="Arial" w:cs="Arial"/>
          <w:color w:val="002060"/>
          <w:sz w:val="24"/>
          <w:szCs w:val="24"/>
        </w:rPr>
        <w:t>)</w:t>
      </w:r>
      <w:r w:rsidR="00A90FB6" w:rsidRPr="001A3533">
        <w:rPr>
          <w:rFonts w:ascii="Arial" w:hAnsi="Arial" w:cs="Arial"/>
          <w:color w:val="002060"/>
          <w:sz w:val="24"/>
          <w:szCs w:val="24"/>
        </w:rPr>
        <w:t xml:space="preserve"> t</w:t>
      </w:r>
      <w:r w:rsidRPr="001A3533">
        <w:rPr>
          <w:rFonts w:ascii="Arial" w:hAnsi="Arial" w:cs="Arial"/>
          <w:color w:val="002060"/>
          <w:sz w:val="24"/>
          <w:szCs w:val="24"/>
        </w:rPr>
        <w:t>o me</w:t>
      </w:r>
      <w:r w:rsidR="00782D34" w:rsidRPr="001A3533">
        <w:rPr>
          <w:rFonts w:ascii="Arial" w:hAnsi="Arial" w:cs="Arial"/>
          <w:color w:val="002060"/>
          <w:sz w:val="24"/>
          <w:szCs w:val="24"/>
        </w:rPr>
        <w:t>et the requirements of the post</w:t>
      </w:r>
    </w:p>
    <w:p w14:paraId="2B385DBB" w14:textId="77777777" w:rsidR="003E23F9" w:rsidRPr="001A3533" w:rsidRDefault="007B0988">
      <w:pPr>
        <w:tabs>
          <w:tab w:val="center" w:pos="5903"/>
          <w:tab w:val="center" w:pos="7081"/>
        </w:tabs>
        <w:spacing w:after="0"/>
        <w:rPr>
          <w:color w:val="002060"/>
        </w:rPr>
      </w:pPr>
      <w:r w:rsidRPr="001A3533">
        <w:rPr>
          <w:color w:val="002060"/>
        </w:rPr>
        <w:lastRenderedPageBreak/>
        <w:tab/>
      </w:r>
      <w:r w:rsidRPr="001A3533">
        <w:rPr>
          <w:rFonts w:ascii="Arial" w:eastAsia="Arial" w:hAnsi="Arial" w:cs="Arial"/>
          <w:color w:val="002060"/>
          <w:sz w:val="38"/>
        </w:rPr>
        <w:t xml:space="preserve"> </w:t>
      </w:r>
      <w:r w:rsidRPr="001A3533">
        <w:rPr>
          <w:rFonts w:ascii="Arial" w:eastAsia="Arial" w:hAnsi="Arial" w:cs="Arial"/>
          <w:color w:val="002060"/>
          <w:sz w:val="38"/>
        </w:rPr>
        <w:tab/>
      </w:r>
    </w:p>
    <w:p w14:paraId="2C709452" w14:textId="77777777" w:rsidR="00782D34" w:rsidRPr="001A3533" w:rsidRDefault="00782D34">
      <w:pPr>
        <w:spacing w:after="14" w:line="251" w:lineRule="auto"/>
        <w:ind w:left="269" w:hanging="10"/>
        <w:jc w:val="center"/>
        <w:rPr>
          <w:color w:val="002060"/>
          <w:sz w:val="42"/>
        </w:rPr>
      </w:pPr>
    </w:p>
    <w:p w14:paraId="75F6C8E8" w14:textId="77777777" w:rsidR="00996F2A" w:rsidRPr="00112F98" w:rsidRDefault="00996F2A" w:rsidP="00996F2A">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17865230"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Pr>
          <w:color w:val="1F4E79" w:themeColor="accent1" w:themeShade="80"/>
          <w:sz w:val="42"/>
        </w:rPr>
        <w:br/>
      </w:r>
      <w:r w:rsidRPr="00996F2A">
        <w:rPr>
          <w:rFonts w:ascii="Arial" w:hAnsi="Arial" w:cs="Arial"/>
          <w:color w:val="1F4E79" w:themeColor="accent1" w:themeShade="80"/>
          <w:sz w:val="24"/>
          <w:szCs w:val="24"/>
        </w:rPr>
        <w:t xml:space="preserve">Visits to the school, and informal enquiries, prior to application, are warmly welcomed please contact </w:t>
      </w:r>
      <w:r w:rsidR="00751F5D">
        <w:rPr>
          <w:rFonts w:ascii="Arial" w:hAnsi="Arial" w:cs="Arial"/>
          <w:color w:val="1F4E79" w:themeColor="accent1" w:themeShade="80"/>
          <w:sz w:val="24"/>
          <w:szCs w:val="24"/>
        </w:rPr>
        <w:t>Helen Hulse</w:t>
      </w:r>
      <w:r w:rsidRPr="00996F2A">
        <w:rPr>
          <w:rFonts w:ascii="Arial" w:hAnsi="Arial" w:cs="Arial"/>
          <w:color w:val="1F4E79" w:themeColor="accent1" w:themeShade="80"/>
          <w:sz w:val="24"/>
          <w:szCs w:val="24"/>
        </w:rPr>
        <w:t>,</w:t>
      </w:r>
      <w:r w:rsidR="00751F5D">
        <w:rPr>
          <w:rFonts w:ascii="Arial" w:hAnsi="Arial" w:cs="Arial"/>
          <w:color w:val="1F4E79" w:themeColor="accent1" w:themeShade="80"/>
          <w:sz w:val="24"/>
          <w:szCs w:val="24"/>
        </w:rPr>
        <w:t xml:space="preserve"> School Business Manager,</w:t>
      </w:r>
      <w:r w:rsidRPr="00996F2A">
        <w:rPr>
          <w:rFonts w:ascii="Arial" w:hAnsi="Arial" w:cs="Arial"/>
          <w:color w:val="1F4E79" w:themeColor="accent1" w:themeShade="80"/>
          <w:sz w:val="24"/>
          <w:szCs w:val="24"/>
        </w:rPr>
        <w:t xml:space="preserve"> on 01270 765031 to discuss or email </w:t>
      </w:r>
      <w:hyperlink r:id="rId10" w:history="1">
        <w:r w:rsidR="00751F5D" w:rsidRPr="00ED0CF9">
          <w:rPr>
            <w:rStyle w:val="Hyperlink"/>
            <w:rFonts w:ascii="Arial" w:hAnsi="Arial" w:cs="Arial"/>
            <w:sz w:val="24"/>
            <w:szCs w:val="24"/>
          </w:rPr>
          <w:t>hhulse@sandbachhigh.co.uk</w:t>
        </w:r>
      </w:hyperlink>
    </w:p>
    <w:p w14:paraId="170BB01D"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3670169D"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sidRPr="00996F2A">
        <w:rPr>
          <w:rFonts w:ascii="Arial" w:hAnsi="Arial" w:cs="Arial"/>
          <w:color w:val="1F4E79" w:themeColor="accent1" w:themeShade="80"/>
          <w:sz w:val="24"/>
          <w:szCs w:val="24"/>
        </w:rPr>
        <w:t>To apply for this post, please complete an application form with a supporting statement of no more than two sides of A4 on your suitabili</w:t>
      </w:r>
      <w:r>
        <w:rPr>
          <w:rFonts w:ascii="Arial" w:hAnsi="Arial" w:cs="Arial"/>
          <w:color w:val="1F4E79" w:themeColor="accent1" w:themeShade="80"/>
          <w:sz w:val="24"/>
          <w:szCs w:val="24"/>
        </w:rPr>
        <w:t>ty for the post and the school.</w:t>
      </w:r>
    </w:p>
    <w:p w14:paraId="052042DB"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41B1796A" w14:textId="5C5D1E3D" w:rsidR="00996F2A" w:rsidRPr="00996F2A" w:rsidRDefault="00996F2A" w:rsidP="00996F2A">
      <w:pPr>
        <w:spacing w:after="14" w:line="251" w:lineRule="auto"/>
        <w:ind w:left="269" w:hanging="10"/>
        <w:rPr>
          <w:rFonts w:ascii="Arial" w:hAnsi="Arial" w:cs="Arial"/>
          <w:color w:val="1F4E79" w:themeColor="accent1" w:themeShade="80"/>
          <w:sz w:val="24"/>
          <w:szCs w:val="24"/>
        </w:rPr>
      </w:pPr>
      <w:r w:rsidRPr="00996F2A">
        <w:rPr>
          <w:rFonts w:ascii="Arial" w:hAnsi="Arial" w:cs="Arial"/>
          <w:color w:val="1F4E79" w:themeColor="accent1" w:themeShade="80"/>
          <w:sz w:val="24"/>
          <w:szCs w:val="24"/>
        </w:rPr>
        <w:t xml:space="preserve">The closing date for applications is </w:t>
      </w:r>
      <w:r w:rsidR="00992EF7">
        <w:rPr>
          <w:rFonts w:ascii="Arial" w:hAnsi="Arial" w:cs="Arial"/>
          <w:color w:val="1F4E79" w:themeColor="accent1" w:themeShade="80"/>
          <w:sz w:val="24"/>
          <w:szCs w:val="24"/>
        </w:rPr>
        <w:t>Monday 12</w:t>
      </w:r>
      <w:r w:rsidR="00992EF7" w:rsidRPr="00992EF7">
        <w:rPr>
          <w:rFonts w:ascii="Arial" w:hAnsi="Arial" w:cs="Arial"/>
          <w:color w:val="1F4E79" w:themeColor="accent1" w:themeShade="80"/>
          <w:sz w:val="24"/>
          <w:szCs w:val="24"/>
          <w:vertAlign w:val="superscript"/>
        </w:rPr>
        <w:t>th</w:t>
      </w:r>
      <w:r w:rsidR="00992EF7">
        <w:rPr>
          <w:rFonts w:ascii="Arial" w:hAnsi="Arial" w:cs="Arial"/>
          <w:color w:val="1F4E79" w:themeColor="accent1" w:themeShade="80"/>
          <w:sz w:val="24"/>
          <w:szCs w:val="24"/>
        </w:rPr>
        <w:t xml:space="preserve"> May 2025</w:t>
      </w:r>
    </w:p>
    <w:p w14:paraId="508BB7A4" w14:textId="77777777" w:rsidR="00782D34" w:rsidRPr="001A3533" w:rsidRDefault="00782D34" w:rsidP="00996F2A">
      <w:pPr>
        <w:spacing w:after="14" w:line="251" w:lineRule="auto"/>
        <w:rPr>
          <w:color w:val="002060"/>
          <w:sz w:val="42"/>
        </w:rPr>
      </w:pPr>
    </w:p>
    <w:p w14:paraId="1B10EA25" w14:textId="77777777" w:rsidR="00782D34" w:rsidRPr="001A3533" w:rsidRDefault="00782D34">
      <w:pPr>
        <w:spacing w:after="14" w:line="251" w:lineRule="auto"/>
        <w:ind w:left="269" w:hanging="10"/>
        <w:jc w:val="center"/>
        <w:rPr>
          <w:color w:val="002060"/>
          <w:sz w:val="42"/>
        </w:rPr>
      </w:pPr>
    </w:p>
    <w:p w14:paraId="72F33F91"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Thank you for your interest in our school.</w:t>
      </w:r>
    </w:p>
    <w:p w14:paraId="78DA8B5E" w14:textId="77777777" w:rsidR="00782D34" w:rsidRPr="001A3533" w:rsidRDefault="00782D34">
      <w:pPr>
        <w:spacing w:after="14" w:line="251" w:lineRule="auto"/>
        <w:ind w:left="269" w:hanging="10"/>
        <w:jc w:val="center"/>
        <w:rPr>
          <w:rFonts w:ascii="Arial" w:hAnsi="Arial" w:cs="Arial"/>
          <w:color w:val="002060"/>
          <w:sz w:val="32"/>
          <w:szCs w:val="32"/>
        </w:rPr>
      </w:pPr>
    </w:p>
    <w:p w14:paraId="7321925A"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We look forward to receiving your application.</w:t>
      </w:r>
    </w:p>
    <w:p w14:paraId="69F8749D" w14:textId="77777777" w:rsidR="00782D34" w:rsidRPr="001A3533" w:rsidRDefault="00782D34">
      <w:pPr>
        <w:spacing w:after="14" w:line="251" w:lineRule="auto"/>
        <w:ind w:left="269" w:hanging="10"/>
        <w:jc w:val="center"/>
        <w:rPr>
          <w:rFonts w:ascii="Arial" w:hAnsi="Arial" w:cs="Arial"/>
          <w:color w:val="002060"/>
          <w:sz w:val="32"/>
          <w:szCs w:val="32"/>
        </w:rPr>
      </w:pPr>
    </w:p>
    <w:p w14:paraId="7B9E96DB" w14:textId="77777777" w:rsidR="00782D34" w:rsidRPr="001A3533" w:rsidRDefault="00782D34">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 xml:space="preserve">All applications should be emailed to </w:t>
      </w:r>
      <w:hyperlink r:id="rId11" w:history="1">
        <w:r w:rsidRPr="001A3533">
          <w:rPr>
            <w:rStyle w:val="Hyperlink"/>
            <w:rFonts w:ascii="Arial" w:hAnsi="Arial" w:cs="Arial"/>
            <w:color w:val="002060"/>
            <w:sz w:val="32"/>
            <w:szCs w:val="32"/>
          </w:rPr>
          <w:t>recruitment@sandbachhigh.co.uk</w:t>
        </w:r>
      </w:hyperlink>
    </w:p>
    <w:p w14:paraId="0E0E3803" w14:textId="77777777" w:rsidR="00782D34" w:rsidRPr="001A3533" w:rsidRDefault="00782D34">
      <w:pPr>
        <w:spacing w:after="14" w:line="251" w:lineRule="auto"/>
        <w:ind w:left="269" w:hanging="10"/>
        <w:jc w:val="center"/>
        <w:rPr>
          <w:color w:val="002060"/>
          <w:sz w:val="42"/>
        </w:rPr>
      </w:pPr>
    </w:p>
    <w:p w14:paraId="528786A8" w14:textId="77777777" w:rsidR="00782D34" w:rsidRPr="001A3533" w:rsidRDefault="00782D34">
      <w:pPr>
        <w:spacing w:after="14" w:line="251" w:lineRule="auto"/>
        <w:ind w:left="269" w:hanging="10"/>
        <w:jc w:val="center"/>
        <w:rPr>
          <w:color w:val="002060"/>
          <w:sz w:val="42"/>
        </w:rPr>
      </w:pPr>
    </w:p>
    <w:p w14:paraId="3445C462" w14:textId="77777777" w:rsidR="00782D34" w:rsidRPr="001A3533" w:rsidRDefault="009B1C5F">
      <w:pPr>
        <w:spacing w:after="14" w:line="251" w:lineRule="auto"/>
        <w:ind w:left="269" w:hanging="10"/>
        <w:jc w:val="center"/>
        <w:rPr>
          <w:color w:val="002060"/>
          <w:sz w:val="42"/>
        </w:rPr>
      </w:pPr>
      <w:r w:rsidRPr="00AC3440">
        <w:rPr>
          <w:noProof/>
        </w:rPr>
        <w:drawing>
          <wp:anchor distT="0" distB="0" distL="114300" distR="114300" simplePos="0" relativeHeight="251661312" behindDoc="1" locked="0" layoutInCell="1" allowOverlap="1" wp14:anchorId="0BFA4517" wp14:editId="1B394200">
            <wp:simplePos x="0" y="0"/>
            <wp:positionH relativeFrom="margin">
              <wp:align>right</wp:align>
            </wp:positionH>
            <wp:positionV relativeFrom="paragraph">
              <wp:posOffset>301625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738BA5E9" w14:textId="77777777" w:rsidR="00782D34" w:rsidRPr="001A3533" w:rsidRDefault="00782D34">
      <w:pPr>
        <w:spacing w:after="14" w:line="251" w:lineRule="auto"/>
        <w:ind w:left="269" w:hanging="10"/>
        <w:jc w:val="center"/>
        <w:rPr>
          <w:color w:val="002060"/>
          <w:sz w:val="42"/>
        </w:rPr>
      </w:pPr>
    </w:p>
    <w:p w14:paraId="4F68D255" w14:textId="77777777" w:rsidR="00782D34" w:rsidRPr="001A3533" w:rsidRDefault="00782D34">
      <w:pPr>
        <w:spacing w:after="14" w:line="251" w:lineRule="auto"/>
        <w:ind w:left="269" w:hanging="10"/>
        <w:jc w:val="center"/>
        <w:rPr>
          <w:color w:val="002060"/>
        </w:rPr>
      </w:pPr>
    </w:p>
    <w:sectPr w:rsidR="00782D34" w:rsidRPr="001A3533" w:rsidSect="00782D34">
      <w:headerReference w:type="even" r:id="rId12"/>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BEA8B" w14:textId="77777777" w:rsidR="005D745B" w:rsidRDefault="007B0988">
      <w:pPr>
        <w:spacing w:after="0" w:line="240" w:lineRule="auto"/>
      </w:pPr>
      <w:r>
        <w:separator/>
      </w:r>
    </w:p>
  </w:endnote>
  <w:endnote w:type="continuationSeparator" w:id="0">
    <w:p w14:paraId="5B7E87D5"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27CD2" w14:textId="77777777" w:rsidR="005D745B" w:rsidRDefault="007B0988">
      <w:pPr>
        <w:spacing w:after="0" w:line="240" w:lineRule="auto"/>
      </w:pPr>
      <w:r>
        <w:separator/>
      </w:r>
    </w:p>
  </w:footnote>
  <w:footnote w:type="continuationSeparator" w:id="0">
    <w:p w14:paraId="77DCDF50"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5D8A" w14:textId="77777777" w:rsidR="003E23F9" w:rsidRDefault="007B0988">
    <w:r>
      <w:rPr>
        <w:noProof/>
      </w:rPr>
      <mc:AlternateContent>
        <mc:Choice Requires="wpg">
          <w:drawing>
            <wp:anchor distT="0" distB="0" distL="114300" distR="114300" simplePos="0" relativeHeight="251657216" behindDoc="1" locked="0" layoutInCell="1" allowOverlap="1" wp14:anchorId="1182A531" wp14:editId="5C081381">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414F75"/>
    <w:multiLevelType w:val="hybridMultilevel"/>
    <w:tmpl w:val="0CC8B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837A3"/>
    <w:multiLevelType w:val="hybridMultilevel"/>
    <w:tmpl w:val="6B7C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3319"/>
    <w:multiLevelType w:val="hybridMultilevel"/>
    <w:tmpl w:val="EDAE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6"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4AD467AE"/>
    <w:multiLevelType w:val="multilevel"/>
    <w:tmpl w:val="9EB63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5"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366375637">
    <w:abstractNumId w:val="14"/>
  </w:num>
  <w:num w:numId="2" w16cid:durableId="1817065073">
    <w:abstractNumId w:val="13"/>
  </w:num>
  <w:num w:numId="3" w16cid:durableId="1966502512">
    <w:abstractNumId w:val="7"/>
  </w:num>
  <w:num w:numId="4" w16cid:durableId="824277366">
    <w:abstractNumId w:val="15"/>
  </w:num>
  <w:num w:numId="5" w16cid:durableId="2107186777">
    <w:abstractNumId w:val="6"/>
  </w:num>
  <w:num w:numId="6" w16cid:durableId="668019590">
    <w:abstractNumId w:val="5"/>
  </w:num>
  <w:num w:numId="7" w16cid:durableId="41685027">
    <w:abstractNumId w:val="8"/>
  </w:num>
  <w:num w:numId="8" w16cid:durableId="1573928851">
    <w:abstractNumId w:val="0"/>
  </w:num>
  <w:num w:numId="9" w16cid:durableId="1224605922">
    <w:abstractNumId w:val="3"/>
  </w:num>
  <w:num w:numId="10" w16cid:durableId="186676632">
    <w:abstractNumId w:val="11"/>
  </w:num>
  <w:num w:numId="11" w16cid:durableId="1424111504">
    <w:abstractNumId w:val="12"/>
  </w:num>
  <w:num w:numId="12" w16cid:durableId="798572010">
    <w:abstractNumId w:val="10"/>
  </w:num>
  <w:num w:numId="13" w16cid:durableId="1634293515">
    <w:abstractNumId w:val="4"/>
  </w:num>
  <w:num w:numId="14" w16cid:durableId="16398004">
    <w:abstractNumId w:val="1"/>
  </w:num>
  <w:num w:numId="15" w16cid:durableId="1137916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5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236C4"/>
    <w:rsid w:val="000323B4"/>
    <w:rsid w:val="0005559B"/>
    <w:rsid w:val="00100F22"/>
    <w:rsid w:val="0014487E"/>
    <w:rsid w:val="00160230"/>
    <w:rsid w:val="001A3533"/>
    <w:rsid w:val="00201980"/>
    <w:rsid w:val="00292DFA"/>
    <w:rsid w:val="002B7B4E"/>
    <w:rsid w:val="003078D6"/>
    <w:rsid w:val="003E23F9"/>
    <w:rsid w:val="003F406C"/>
    <w:rsid w:val="003F69EE"/>
    <w:rsid w:val="00446244"/>
    <w:rsid w:val="004A0C9D"/>
    <w:rsid w:val="004B4979"/>
    <w:rsid w:val="004C2033"/>
    <w:rsid w:val="00534974"/>
    <w:rsid w:val="005350EC"/>
    <w:rsid w:val="00574F4B"/>
    <w:rsid w:val="005D745B"/>
    <w:rsid w:val="005E7E22"/>
    <w:rsid w:val="00603341"/>
    <w:rsid w:val="00630D9B"/>
    <w:rsid w:val="00652829"/>
    <w:rsid w:val="006B2EA8"/>
    <w:rsid w:val="006F0224"/>
    <w:rsid w:val="00751F5D"/>
    <w:rsid w:val="00782D34"/>
    <w:rsid w:val="007A6765"/>
    <w:rsid w:val="007B0988"/>
    <w:rsid w:val="007E15DE"/>
    <w:rsid w:val="008236D3"/>
    <w:rsid w:val="00841D41"/>
    <w:rsid w:val="008A4118"/>
    <w:rsid w:val="00926A4E"/>
    <w:rsid w:val="00992EF7"/>
    <w:rsid w:val="00995FD5"/>
    <w:rsid w:val="00996F2A"/>
    <w:rsid w:val="009A53F2"/>
    <w:rsid w:val="009B1C5F"/>
    <w:rsid w:val="009F6C86"/>
    <w:rsid w:val="00A24409"/>
    <w:rsid w:val="00A90FB6"/>
    <w:rsid w:val="00B06FA5"/>
    <w:rsid w:val="00B731BF"/>
    <w:rsid w:val="00B82942"/>
    <w:rsid w:val="00C23B82"/>
    <w:rsid w:val="00C615BE"/>
    <w:rsid w:val="00C843D1"/>
    <w:rsid w:val="00C9743A"/>
    <w:rsid w:val="00E51894"/>
    <w:rsid w:val="00E559DF"/>
    <w:rsid w:val="00E56C61"/>
    <w:rsid w:val="00E807A2"/>
    <w:rsid w:val="00F07EED"/>
    <w:rsid w:val="00FF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45BA"/>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75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735823">
      <w:bodyDiv w:val="1"/>
      <w:marLeft w:val="0"/>
      <w:marRight w:val="0"/>
      <w:marTop w:val="0"/>
      <w:marBottom w:val="0"/>
      <w:divBdr>
        <w:top w:val="none" w:sz="0" w:space="0" w:color="auto"/>
        <w:left w:val="none" w:sz="0" w:space="0" w:color="auto"/>
        <w:bottom w:val="none" w:sz="0" w:space="0" w:color="auto"/>
        <w:right w:val="none" w:sz="0" w:space="0" w:color="auto"/>
      </w:divBdr>
    </w:div>
    <w:div w:id="186320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andbachhigh.co.uk" TargetMode="External"/><Relationship Id="rId5" Type="http://schemas.openxmlformats.org/officeDocument/2006/relationships/footnotes" Target="footnotes.xml"/><Relationship Id="rId10" Type="http://schemas.openxmlformats.org/officeDocument/2006/relationships/hyperlink" Target="mailto:hhulse@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2021-05-10T14:04:00Z</cp:lastPrinted>
  <dcterms:created xsi:type="dcterms:W3CDTF">2025-05-02T09:46:00Z</dcterms:created>
  <dcterms:modified xsi:type="dcterms:W3CDTF">2025-05-02T09:46:00Z</dcterms:modified>
</cp:coreProperties>
</file>