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635020E9" w:rsidR="002D0345" w:rsidRPr="00306DDF" w:rsidRDefault="00E0245C" w:rsidP="00E0245C">
            <w:pPr>
              <w:ind w:right="119"/>
              <w:jc w:val="center"/>
              <w:rPr>
                <w:rFonts w:ascii="Segoe UI" w:hAnsi="Segoe UI" w:cs="Segoe UI"/>
                <w:b/>
                <w:sz w:val="28"/>
              </w:rPr>
            </w:pPr>
            <w:r>
              <w:rPr>
                <w:rFonts w:ascii="Calibri" w:hAnsi="Calibri"/>
                <w:noProof/>
                <w:lang w:eastAsia="en-GB"/>
              </w:rPr>
              <w:drawing>
                <wp:inline distT="0" distB="0" distL="0" distR="0" wp14:anchorId="140B8082" wp14:editId="45BF7577">
                  <wp:extent cx="789305" cy="1026795"/>
                  <wp:effectExtent l="0" t="0" r="0" b="190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91392" cy="1029510"/>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3"/>
        <w:gridCol w:w="4695"/>
        <w:gridCol w:w="1479"/>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w:t>
            </w:r>
            <w:proofErr w:type="gramStart"/>
            <w:r w:rsidR="00C11530" w:rsidRPr="00306DDF">
              <w:rPr>
                <w:rFonts w:ascii="Segoe UI" w:hAnsi="Segoe UI" w:cs="Segoe UI"/>
                <w:sz w:val="22"/>
                <w:szCs w:val="22"/>
              </w:rPr>
              <w:t>continue on</w:t>
            </w:r>
            <w:proofErr w:type="gramEnd"/>
            <w:r w:rsidR="00C11530" w:rsidRPr="00306DDF">
              <w:rPr>
                <w:rFonts w:ascii="Segoe UI" w:hAnsi="Segoe UI" w:cs="Segoe UI"/>
                <w:sz w:val="22"/>
                <w:szCs w:val="22"/>
              </w:rPr>
              <w:t xml:space="preserve">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211D1317" w14:textId="77777777" w:rsidR="00E0245C" w:rsidRDefault="00E0245C" w:rsidP="00E0245C">
            <w:pPr>
              <w:rPr>
                <w:rFonts w:asciiTheme="minorHAnsi" w:hAnsiTheme="minorHAnsi" w:cstheme="minorHAnsi"/>
                <w:color w:val="000000" w:themeColor="text1"/>
                <w:sz w:val="22"/>
                <w:szCs w:val="22"/>
              </w:rPr>
            </w:pPr>
          </w:p>
          <w:p w14:paraId="7BAA5AD0" w14:textId="0D7D75CE" w:rsidR="007D2909"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Pond Meadow School</w:t>
            </w:r>
          </w:p>
          <w:p w14:paraId="7DD021FE" w14:textId="77777777" w:rsidR="00E0245C"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Larch Avenue</w:t>
            </w:r>
          </w:p>
          <w:p w14:paraId="76ECBF9C" w14:textId="77777777" w:rsidR="00E0245C"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Guildford</w:t>
            </w:r>
          </w:p>
          <w:p w14:paraId="29B8E6FC" w14:textId="77777777" w:rsidR="00E0245C"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Surrey</w:t>
            </w:r>
          </w:p>
          <w:p w14:paraId="44239B9F" w14:textId="1564F0A5" w:rsidR="00E0245C" w:rsidRPr="00E0245C" w:rsidRDefault="00E0245C" w:rsidP="00E0245C">
            <w:pPr>
              <w:rPr>
                <w:rFonts w:ascii="Segoe UI" w:hAnsi="Segoe UI" w:cs="Segoe UI"/>
                <w:color w:val="000000" w:themeColor="text1"/>
                <w:sz w:val="22"/>
                <w:szCs w:val="22"/>
              </w:rPr>
            </w:pPr>
            <w:r w:rsidRPr="00E0245C">
              <w:rPr>
                <w:rFonts w:asciiTheme="minorHAnsi" w:hAnsiTheme="minorHAnsi" w:cstheme="minorHAnsi"/>
                <w:color w:val="000000" w:themeColor="text1"/>
                <w:sz w:val="22"/>
                <w:szCs w:val="22"/>
              </w:rPr>
              <w:t>GU1 1DR</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1347D4E8" w:rsidR="004F5519" w:rsidRPr="00E0245C" w:rsidRDefault="00AD1D13" w:rsidP="003E6B1A">
            <w:pPr>
              <w:spacing w:before="120" w:after="120"/>
              <w:rPr>
                <w:rFonts w:ascii="Segoe UI" w:hAnsi="Segoe UI" w:cs="Segoe UI"/>
                <w:color w:val="000000" w:themeColor="text1"/>
                <w:sz w:val="22"/>
                <w:szCs w:val="22"/>
              </w:rPr>
            </w:pPr>
            <w:r>
              <w:rPr>
                <w:rFonts w:ascii="Segoe UI" w:hAnsi="Segoe UI" w:cs="Segoe UI"/>
                <w:color w:val="000000" w:themeColor="text1"/>
                <w:sz w:val="22"/>
                <w:szCs w:val="22"/>
              </w:rPr>
              <w:t>22</w:t>
            </w:r>
            <w:r w:rsidRPr="00AD1D13">
              <w:rPr>
                <w:rFonts w:ascii="Segoe UI" w:hAnsi="Segoe UI" w:cs="Segoe UI"/>
                <w:color w:val="000000" w:themeColor="text1"/>
                <w:sz w:val="22"/>
                <w:szCs w:val="22"/>
                <w:vertAlign w:val="superscript"/>
              </w:rPr>
              <w:t>nd</w:t>
            </w:r>
            <w:r>
              <w:rPr>
                <w:rFonts w:ascii="Segoe UI" w:hAnsi="Segoe UI" w:cs="Segoe UI"/>
                <w:color w:val="000000" w:themeColor="text1"/>
                <w:sz w:val="22"/>
                <w:szCs w:val="22"/>
              </w:rPr>
              <w:t xml:space="preserve"> March 2024</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59B2BC2A" w:rsidR="004F5519" w:rsidRPr="00306DDF" w:rsidRDefault="00AD1D13" w:rsidP="003E6B1A">
            <w:pPr>
              <w:spacing w:before="120" w:after="120"/>
              <w:rPr>
                <w:rFonts w:ascii="Segoe UI" w:hAnsi="Segoe UI" w:cs="Segoe UI"/>
                <w:sz w:val="22"/>
                <w:szCs w:val="22"/>
              </w:rPr>
            </w:pPr>
            <w:r>
              <w:rPr>
                <w:rFonts w:ascii="Segoe UI" w:hAnsi="Segoe UI" w:cs="Segoe UI"/>
                <w:sz w:val="22"/>
                <w:szCs w:val="22"/>
              </w:rPr>
              <w:t>Literacy Lead</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w:t>
            </w:r>
            <w:proofErr w:type="gramStart"/>
            <w:r w:rsidRPr="00306DDF">
              <w:rPr>
                <w:rFonts w:ascii="Segoe UI" w:hAnsi="Segoe UI" w:cs="Segoe UI"/>
                <w:sz w:val="22"/>
                <w:szCs w:val="22"/>
              </w:rPr>
              <w:t>College</w:t>
            </w:r>
            <w:proofErr w:type="gramEnd"/>
            <w:r w:rsidRPr="00306DDF">
              <w:rPr>
                <w:rFonts w:ascii="Segoe UI" w:hAnsi="Segoe UI" w:cs="Segoe UI"/>
                <w:sz w:val="22"/>
                <w:szCs w:val="22"/>
              </w:rPr>
              <w:t xml:space="preserv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52430A91" w14:textId="00BD0F70" w:rsidR="007C6C7F" w:rsidRPr="00306DDF" w:rsidRDefault="007C6C7F">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0D2211">
        <w:tc>
          <w:tcPr>
            <w:tcW w:w="10437"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0D2211">
        <w:tc>
          <w:tcPr>
            <w:tcW w:w="10437"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0D2211">
        <w:trPr>
          <w:trHeight w:val="413"/>
          <w:tblHeader/>
        </w:trPr>
        <w:tc>
          <w:tcPr>
            <w:tcW w:w="2859"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58"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070"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666"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284"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0D2211">
        <w:trPr>
          <w:trHeight w:val="694"/>
        </w:trPr>
        <w:tc>
          <w:tcPr>
            <w:tcW w:w="2859"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58"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070"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666"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284"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CA7C02" w:rsidRPr="00306DDF" w14:paraId="0BB7EE7C" w14:textId="77777777" w:rsidTr="000D2211">
        <w:trPr>
          <w:trHeight w:val="823"/>
        </w:trPr>
        <w:tc>
          <w:tcPr>
            <w:tcW w:w="2859"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58"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070"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666"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284"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005EE7C" w:rsidR="00125016" w:rsidRDefault="00125016">
      <w:pPr>
        <w:rPr>
          <w:rFonts w:ascii="Segoe UI" w:hAnsi="Segoe UI" w:cs="Segoe UI"/>
          <w:sz w:val="16"/>
        </w:rPr>
      </w:pPr>
    </w:p>
    <w:p w14:paraId="1AA56C29" w14:textId="77777777" w:rsidR="000D2211" w:rsidRPr="00306DDF" w:rsidRDefault="000D2211">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w:t>
            </w:r>
            <w:proofErr w:type="gramStart"/>
            <w:r w:rsidRPr="00306DDF">
              <w:rPr>
                <w:rFonts w:ascii="Segoe UI" w:hAnsi="Segoe UI" w:cs="Segoe UI"/>
                <w:sz w:val="22"/>
                <w:szCs w:val="22"/>
              </w:rPr>
              <w:t>continue on</w:t>
            </w:r>
            <w:proofErr w:type="gramEnd"/>
            <w:r w:rsidRPr="00306DDF">
              <w:rPr>
                <w:rFonts w:ascii="Segoe UI" w:hAnsi="Segoe UI" w:cs="Segoe UI"/>
                <w:sz w:val="22"/>
                <w:szCs w:val="22"/>
              </w:rPr>
              <w:t xml:space="preserve">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proofErr w:type="gramStart"/>
            <w:r w:rsidR="00630B38" w:rsidRPr="00306DDF">
              <w:rPr>
                <w:rFonts w:ascii="Segoe UI" w:hAnsi="Segoe UI" w:cs="Segoe UI"/>
                <w:sz w:val="22"/>
                <w:szCs w:val="22"/>
              </w:rPr>
              <w:t>and also</w:t>
            </w:r>
            <w:proofErr w:type="gramEnd"/>
            <w:r w:rsidR="00630B38" w:rsidRPr="00306DDF">
              <w:rPr>
                <w:rFonts w:ascii="Segoe UI" w:hAnsi="Segoe UI" w:cs="Segoe UI"/>
                <w:sz w:val="22"/>
                <w:szCs w:val="22"/>
              </w:rPr>
              <w:t xml:space="preserve">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 xml:space="preserve">The reasons why you are applying for this </w:t>
            </w:r>
            <w:proofErr w:type="gramStart"/>
            <w:r w:rsidRPr="00306DDF">
              <w:rPr>
                <w:rFonts w:ascii="Segoe UI" w:hAnsi="Segoe UI" w:cs="Segoe UI"/>
                <w:sz w:val="22"/>
                <w:szCs w:val="22"/>
              </w:rPr>
              <w:t>post;</w:t>
            </w:r>
            <w:proofErr w:type="gramEnd"/>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 xml:space="preserve">The personal qualities and experience that you feel are relevant to your suitability for the </w:t>
            </w:r>
            <w:proofErr w:type="gramStart"/>
            <w:r w:rsidRPr="00306DDF">
              <w:rPr>
                <w:rFonts w:ascii="Segoe UI" w:hAnsi="Segoe UI" w:cs="Segoe UI"/>
                <w:sz w:val="22"/>
                <w:szCs w:val="22"/>
              </w:rPr>
              <w:t>post;</w:t>
            </w:r>
            <w:proofErr w:type="gramEnd"/>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 xml:space="preserve">Key responsibilities and achievements in your present or most recent job which are relevant to this </w:t>
            </w:r>
            <w:proofErr w:type="gramStart"/>
            <w:r w:rsidRPr="00306DDF">
              <w:rPr>
                <w:rFonts w:ascii="Segoe UI" w:hAnsi="Segoe UI" w:cs="Segoe UI"/>
                <w:sz w:val="22"/>
                <w:szCs w:val="22"/>
              </w:rPr>
              <w:t>application;</w:t>
            </w:r>
            <w:proofErr w:type="gramEnd"/>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w:t>
            </w:r>
            <w:proofErr w:type="gramStart"/>
            <w:r w:rsidR="00630B38" w:rsidRPr="00306DDF">
              <w:rPr>
                <w:rFonts w:ascii="Segoe UI" w:hAnsi="Segoe UI" w:cs="Segoe UI"/>
                <w:sz w:val="22"/>
                <w:szCs w:val="22"/>
              </w:rPr>
              <w:t>employer</w:t>
            </w:r>
            <w:r w:rsidR="0051561D" w:rsidRPr="00306DDF">
              <w:rPr>
                <w:rFonts w:ascii="Segoe UI" w:hAnsi="Segoe UI" w:cs="Segoe UI"/>
                <w:sz w:val="22"/>
                <w:szCs w:val="22"/>
              </w:rPr>
              <w:t>, unless</w:t>
            </w:r>
            <w:proofErr w:type="gramEnd"/>
            <w:r w:rsidR="0051561D" w:rsidRPr="00306DDF">
              <w:rPr>
                <w:rFonts w:ascii="Segoe UI" w:hAnsi="Segoe UI" w:cs="Segoe UI"/>
                <w:sz w:val="22"/>
                <w:szCs w:val="22"/>
              </w:rPr>
              <w:t xml:space="preserve">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w:t>
            </w:r>
            <w:proofErr w:type="gramStart"/>
            <w:r w:rsidRPr="00306DDF">
              <w:rPr>
                <w:rFonts w:ascii="Segoe UI" w:hAnsi="Segoe UI" w:cs="Segoe UI"/>
                <w:bCs/>
                <w:iCs/>
                <w:sz w:val="22"/>
                <w:szCs w:val="22"/>
              </w:rPr>
              <w:t>appointed</w:t>
            </w:r>
            <w:proofErr w:type="gramEnd"/>
            <w:r w:rsidRPr="00306DDF">
              <w:rPr>
                <w:rFonts w:ascii="Segoe UI" w:hAnsi="Segoe UI" w:cs="Segoe UI"/>
                <w:bCs/>
                <w:iCs/>
                <w:sz w:val="22"/>
                <w:szCs w:val="22"/>
              </w:rPr>
              <w:t xml:space="preserve"> you will be required to undertake an Enhanced Disclosure &amp; Barring Service (DBS) check. </w:t>
            </w:r>
          </w:p>
          <w:p w14:paraId="7249AFFF" w14:textId="263AA42B"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If you are shortlisted for </w:t>
            </w:r>
            <w:proofErr w:type="gramStart"/>
            <w:r w:rsidRPr="00306DDF">
              <w:rPr>
                <w:rFonts w:ascii="Segoe UI" w:hAnsi="Segoe UI" w:cs="Segoe UI"/>
                <w:bCs/>
                <w:iCs/>
                <w:sz w:val="22"/>
                <w:szCs w:val="22"/>
              </w:rPr>
              <w:t>interview</w:t>
            </w:r>
            <w:proofErr w:type="gramEnd"/>
            <w:r w:rsidRPr="00306DDF">
              <w:rPr>
                <w:rFonts w:ascii="Segoe UI" w:hAnsi="Segoe UI" w:cs="Segoe UI"/>
                <w:bCs/>
                <w:iCs/>
                <w:sz w:val="22"/>
                <w:szCs w:val="22"/>
              </w:rPr>
              <w:t xml:space="preserve"> you will be required to declare any cautions, convictions, reprimands or final warnings which are not protected (</w:t>
            </w:r>
            <w:r w:rsidR="001103D9" w:rsidRPr="00306DDF">
              <w:rPr>
                <w:rFonts w:ascii="Segoe UI" w:hAnsi="Segoe UI" w:cs="Segoe UI"/>
                <w:bCs/>
                <w:iCs/>
                <w:sz w:val="22"/>
                <w:szCs w:val="22"/>
              </w:rPr>
              <w:t>i.e.,</w:t>
            </w:r>
            <w:r w:rsidRPr="00306DDF">
              <w:rPr>
                <w:rFonts w:ascii="Segoe UI" w:hAnsi="Segoe UI" w:cs="Segoe UI"/>
                <w:bCs/>
                <w:iCs/>
                <w:sz w:val="22"/>
                <w:szCs w:val="22"/>
              </w:rPr>
              <w:t xml:space="preserv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Nacro: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 xml:space="preserve">Inclusion on the Children’s Barred </w:t>
            </w:r>
            <w:proofErr w:type="gramStart"/>
            <w:r w:rsidRPr="00306DDF">
              <w:rPr>
                <w:rFonts w:ascii="Segoe UI" w:hAnsi="Segoe UI" w:cs="Segoe UI"/>
                <w:sz w:val="22"/>
                <w:szCs w:val="22"/>
              </w:rPr>
              <w:t>List;</w:t>
            </w:r>
            <w:proofErr w:type="gramEnd"/>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 xml:space="preserve">Being cautioned for, or convicted of, certain violent and sexual criminal offences against children and </w:t>
            </w:r>
            <w:proofErr w:type="gramStart"/>
            <w:r w:rsidRPr="00306DDF">
              <w:rPr>
                <w:rFonts w:ascii="Segoe UI" w:hAnsi="Segoe UI" w:cs="Segoe UI"/>
                <w:sz w:val="22"/>
                <w:szCs w:val="22"/>
              </w:rPr>
              <w:t>adults;</w:t>
            </w:r>
            <w:proofErr w:type="gramEnd"/>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434FDB18" w14:textId="77777777" w:rsidR="00CF74CE" w:rsidRDefault="00CF74CE" w:rsidP="00CF74C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6171D5FA" w14:textId="77777777" w:rsidR="00CF74CE" w:rsidRDefault="00CF74CE" w:rsidP="00E0245C">
            <w:pPr>
              <w:spacing w:before="120" w:after="120"/>
              <w:rPr>
                <w:rFonts w:ascii="Segoe UI" w:hAnsi="Segoe UI" w:cs="Segoe UI"/>
                <w:sz w:val="12"/>
              </w:rPr>
            </w:pPr>
          </w:p>
        </w:tc>
      </w:tr>
      <w:tr w:rsidR="00CF74CE" w14:paraId="79E43247" w14:textId="77777777" w:rsidTr="001E3C83">
        <w:tc>
          <w:tcPr>
            <w:tcW w:w="10683" w:type="dxa"/>
          </w:tcPr>
          <w:p w14:paraId="3725EAF2" w14:textId="77777777" w:rsidR="00CF74CE" w:rsidRDefault="00CF74CE" w:rsidP="00CE73B7">
            <w:pPr>
              <w:rPr>
                <w:rFonts w:ascii="Segoe UI" w:hAnsi="Segoe UI" w:cs="Segoe UI"/>
                <w:sz w:val="12"/>
              </w:rPr>
            </w:pPr>
          </w:p>
          <w:p w14:paraId="44B30DFF" w14:textId="77777777" w:rsidR="00CF74CE" w:rsidRDefault="00CF74CE" w:rsidP="00CE73B7">
            <w:pPr>
              <w:rPr>
                <w:rFonts w:ascii="Segoe UI" w:hAnsi="Segoe UI" w:cs="Segoe UI"/>
                <w:sz w:val="12"/>
              </w:rPr>
            </w:pPr>
          </w:p>
          <w:p w14:paraId="08FE213F"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a potential safeguarding </w:t>
            </w:r>
            <w:proofErr w:type="gramStart"/>
            <w:r w:rsidRPr="00CF74CE">
              <w:rPr>
                <w:rFonts w:ascii="Segoe UI" w:hAnsi="Segoe UI" w:cs="Segoe UI"/>
                <w:bCs/>
                <w:iCs/>
                <w:sz w:val="22"/>
                <w:szCs w:val="22"/>
                <w:lang w:eastAsia="en-US"/>
              </w:rPr>
              <w:t>risk</w:t>
            </w:r>
            <w:proofErr w:type="gramEnd"/>
          </w:p>
          <w:p w14:paraId="572A4F78"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their appointment may damage the reputation of the school </w:t>
            </w:r>
            <w:proofErr w:type="gramStart"/>
            <w:r w:rsidRPr="00CF74CE">
              <w:rPr>
                <w:rFonts w:ascii="Segoe UI" w:hAnsi="Segoe UI" w:cs="Segoe UI"/>
                <w:bCs/>
                <w:iCs/>
                <w:sz w:val="22"/>
                <w:szCs w:val="22"/>
                <w:lang w:eastAsia="en-US"/>
              </w:rPr>
              <w:t>or;</w:t>
            </w:r>
            <w:proofErr w:type="gramEnd"/>
          </w:p>
          <w:p w14:paraId="0D379014"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they are unqualified for the role they have applied </w:t>
            </w:r>
            <w:proofErr w:type="gramStart"/>
            <w:r w:rsidRPr="00CF74CE">
              <w:rPr>
                <w:rFonts w:ascii="Segoe UI" w:hAnsi="Segoe UI" w:cs="Segoe UI"/>
                <w:bCs/>
                <w:iCs/>
                <w:sz w:val="22"/>
                <w:szCs w:val="22"/>
                <w:lang w:eastAsia="en-US"/>
              </w:rPr>
              <w:t>for</w:t>
            </w:r>
            <w:proofErr w:type="gramEnd"/>
          </w:p>
          <w:p w14:paraId="72BE9273" w14:textId="26001FCE"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No recruitment decision will be made solely </w:t>
            </w:r>
            <w:proofErr w:type="gramStart"/>
            <w:r w:rsidRPr="00CF74CE">
              <w:rPr>
                <w:rFonts w:ascii="Segoe UI" w:hAnsi="Segoe UI" w:cs="Segoe UI"/>
                <w:bCs/>
                <w:iCs/>
                <w:sz w:val="22"/>
                <w:szCs w:val="22"/>
                <w:lang w:eastAsia="en-US"/>
              </w:rPr>
              <w:t>on the basis of</w:t>
            </w:r>
            <w:proofErr w:type="gramEnd"/>
            <w:r w:rsidRPr="00CF74CE">
              <w:rPr>
                <w:rFonts w:ascii="Segoe UI" w:hAnsi="Segoe UI" w:cs="Segoe UI"/>
                <w:bCs/>
                <w:iCs/>
                <w:sz w:val="22"/>
                <w:szCs w:val="22"/>
                <w:lang w:eastAsia="en-US"/>
              </w:rPr>
              <w:t xml:space="preserve">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2933759F" w:rsidR="00CF74CE" w:rsidRDefault="00CF74CE" w:rsidP="00CF74CE">
            <w:pPr>
              <w:rPr>
                <w:rFonts w:ascii="Segoe UI" w:hAnsi="Segoe UI" w:cs="Segoe UI"/>
                <w:bCs/>
                <w:iCs/>
                <w:sz w:val="22"/>
                <w:szCs w:val="22"/>
              </w:rPr>
            </w:pPr>
          </w:p>
          <w:p w14:paraId="36342769" w14:textId="09D8A809" w:rsidR="000D2211" w:rsidRDefault="000D2211" w:rsidP="00CF74CE">
            <w:pPr>
              <w:rPr>
                <w:rFonts w:ascii="Segoe UI" w:hAnsi="Segoe UI" w:cs="Segoe UI"/>
                <w:bCs/>
                <w:iCs/>
                <w:sz w:val="22"/>
                <w:szCs w:val="22"/>
              </w:rPr>
            </w:pPr>
          </w:p>
          <w:p w14:paraId="57B32048" w14:textId="77777777" w:rsidR="000D2211" w:rsidRPr="00CF74CE" w:rsidRDefault="000D2211" w:rsidP="00CF74CE">
            <w:pPr>
              <w:rPr>
                <w:rFonts w:ascii="Segoe UI" w:hAnsi="Segoe UI" w:cs="Segoe UI"/>
                <w:bCs/>
                <w:iCs/>
                <w:sz w:val="22"/>
                <w:szCs w:val="22"/>
              </w:rPr>
            </w:pPr>
          </w:p>
          <w:p w14:paraId="2527704D" w14:textId="29EF385B" w:rsidR="00CF74CE" w:rsidRPr="00CF74CE" w:rsidRDefault="00CF74CE" w:rsidP="00CF74CE">
            <w:pPr>
              <w:ind w:left="567"/>
              <w:rPr>
                <w:rFonts w:ascii="Segoe UI" w:hAnsi="Segoe UI" w:cs="Segoe UI"/>
                <w:bCs/>
                <w:iCs/>
                <w:sz w:val="22"/>
                <w:szCs w:val="22"/>
              </w:rPr>
            </w:pPr>
            <w:r w:rsidRPr="00CF74CE">
              <w:rPr>
                <w:rFonts w:ascii="Segoe UI" w:hAnsi="Segoe UI" w:cs="Segoe UI"/>
                <w:bCs/>
                <w:iCs/>
                <w:sz w:val="22"/>
                <w:szCs w:val="22"/>
              </w:rPr>
              <w:lastRenderedPageBreak/>
              <w:t>All candidates will be treated consistently. The same online search for all shortlisted candidates will be undertaken consisting of:</w:t>
            </w:r>
            <w:r>
              <w:rPr>
                <w:rFonts w:ascii="Segoe UI" w:hAnsi="Segoe UI" w:cs="Segoe UI"/>
                <w:bCs/>
                <w:iCs/>
                <w:sz w:val="22"/>
                <w:szCs w:val="22"/>
              </w:rPr>
              <w:t xml:space="preserve"> </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E0245C" w:rsidRDefault="00CF74CE" w:rsidP="00CF74CE">
            <w:pPr>
              <w:pStyle w:val="ListParagraph"/>
              <w:numPr>
                <w:ilvl w:val="0"/>
                <w:numId w:val="11"/>
              </w:numPr>
              <w:contextualSpacing/>
              <w:rPr>
                <w:rFonts w:ascii="Segoe UI" w:eastAsia="Times New Roman" w:hAnsi="Segoe UI" w:cs="Segoe UI"/>
                <w:bCs/>
                <w:i/>
                <w:color w:val="000000" w:themeColor="text1"/>
              </w:rPr>
            </w:pPr>
            <w:r w:rsidRPr="00E0245C">
              <w:rPr>
                <w:rFonts w:ascii="Segoe UI" w:eastAsia="Times New Roman" w:hAnsi="Segoe UI" w:cs="Segoe UI"/>
                <w:bCs/>
                <w:i/>
                <w:color w:val="000000" w:themeColor="text1"/>
              </w:rPr>
              <w:t xml:space="preserve">A Google search of the candidate’s name linked to their current employer, previous employer, educational institutions attended, previous job titles and news </w:t>
            </w:r>
            <w:proofErr w:type="gramStart"/>
            <w:r w:rsidRPr="00E0245C">
              <w:rPr>
                <w:rFonts w:ascii="Segoe UI" w:eastAsia="Times New Roman" w:hAnsi="Segoe UI" w:cs="Segoe UI"/>
                <w:bCs/>
                <w:i/>
                <w:color w:val="000000" w:themeColor="text1"/>
              </w:rPr>
              <w:t>articles</w:t>
            </w:r>
            <w:proofErr w:type="gramEnd"/>
          </w:p>
          <w:p w14:paraId="2094D6B8" w14:textId="77777777" w:rsidR="00CF74CE" w:rsidRDefault="00CF74CE" w:rsidP="00CE73B7">
            <w:pPr>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 xml:space="preserve">If you have submitted your application electronically, you will be asked to sign your application form </w:t>
            </w:r>
            <w:proofErr w:type="gramStart"/>
            <w:r w:rsidRPr="00306DDF">
              <w:rPr>
                <w:rFonts w:ascii="Segoe UI" w:hAnsi="Segoe UI" w:cs="Segoe UI"/>
                <w:sz w:val="22"/>
                <w:szCs w:val="22"/>
              </w:rPr>
              <w:t>in the event that</w:t>
            </w:r>
            <w:proofErr w:type="gramEnd"/>
            <w:r w:rsidRPr="00306DDF">
              <w:rPr>
                <w:rFonts w:ascii="Segoe UI" w:hAnsi="Segoe UI" w:cs="Segoe UI"/>
                <w:sz w:val="22"/>
                <w:szCs w:val="22"/>
              </w:rPr>
              <w:t xml:space="preserve">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26F1A266" w14:textId="77777777" w:rsidR="007564BE" w:rsidRDefault="007564BE" w:rsidP="00F173C8"/>
    <w:p w14:paraId="0AC91274" w14:textId="77777777" w:rsidR="007564BE" w:rsidRDefault="007564BE" w:rsidP="007564BE">
      <w:pPr>
        <w:spacing w:after="185" w:line="228" w:lineRule="auto"/>
        <w:ind w:left="-5" w:right="-10"/>
        <w:jc w:val="both"/>
        <w:rPr>
          <w:rFonts w:ascii="Calibri" w:hAnsi="Calibri" w:cs="Calibri"/>
          <w:b/>
          <w:bCs/>
          <w:color w:val="000000"/>
          <w:sz w:val="22"/>
          <w:szCs w:val="22"/>
        </w:rPr>
      </w:pPr>
      <w:r>
        <w:rPr>
          <w:rFonts w:ascii="Calibri" w:hAnsi="Calibri" w:cs="Calibri"/>
          <w:b/>
          <w:bCs/>
          <w:sz w:val="22"/>
          <w:szCs w:val="22"/>
        </w:rPr>
        <w:t xml:space="preserve">Pond Meadow Academy Trust are committed to safeguarding and promoting the welfare of children and young </w:t>
      </w:r>
      <w:proofErr w:type="gramStart"/>
      <w:r>
        <w:rPr>
          <w:rFonts w:ascii="Calibri" w:hAnsi="Calibri" w:cs="Calibri"/>
          <w:b/>
          <w:bCs/>
          <w:sz w:val="22"/>
          <w:szCs w:val="22"/>
        </w:rPr>
        <w:t>people, and</w:t>
      </w:r>
      <w:proofErr w:type="gramEnd"/>
      <w:r>
        <w:rPr>
          <w:rFonts w:ascii="Calibri" w:hAnsi="Calibri" w:cs="Calibri"/>
          <w:b/>
          <w:bCs/>
          <w:sz w:val="22"/>
          <w:szCs w:val="22"/>
        </w:rPr>
        <w:t xml:space="preserve"> expect all staff to share this commitment. We ensure all our employment practices reflect this commitment.  An enhanced DBS check is required for this role. </w:t>
      </w:r>
    </w:p>
    <w:p w14:paraId="52E9985F" w14:textId="7A90FAC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w:t>
            </w:r>
            <w:proofErr w:type="gramStart"/>
            <w:r w:rsidRPr="00306DDF">
              <w:rPr>
                <w:rFonts w:ascii="Segoe UI" w:hAnsi="Segoe UI" w:cs="Segoe UI"/>
                <w:sz w:val="22"/>
                <w:szCs w:val="22"/>
              </w:rPr>
              <w:t>age</w:t>
            </w:r>
            <w:proofErr w:type="gramEnd"/>
            <w:r w:rsidRPr="00306DDF">
              <w:rPr>
                <w:rFonts w:ascii="Segoe UI" w:hAnsi="Segoe UI" w:cs="Segoe UI"/>
                <w:sz w:val="22"/>
                <w:szCs w:val="22"/>
              </w:rPr>
              <w:t xml:space="preserve"> or other protected characteristics. </w:t>
            </w:r>
            <w:proofErr w:type="gramStart"/>
            <w:r w:rsidRPr="00306DDF">
              <w:rPr>
                <w:rFonts w:ascii="Segoe UI" w:hAnsi="Segoe UI" w:cs="Segoe UI"/>
                <w:sz w:val="22"/>
                <w:szCs w:val="22"/>
              </w:rPr>
              <w:t>In order to</w:t>
            </w:r>
            <w:proofErr w:type="gramEnd"/>
            <w:r w:rsidRPr="00306DDF">
              <w:rPr>
                <w:rFonts w:ascii="Segoe UI" w:hAnsi="Segoe UI" w:cs="Segoe UI"/>
                <w:sz w:val="22"/>
                <w:szCs w:val="22"/>
              </w:rPr>
              <w:t xml:space="preserve">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0BC097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79FED2F9" w14:textId="00BC097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77099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10432808">
    <w:abstractNumId w:val="8"/>
  </w:num>
  <w:num w:numId="3" w16cid:durableId="4939083">
    <w:abstractNumId w:val="6"/>
  </w:num>
  <w:num w:numId="4" w16cid:durableId="249582889">
    <w:abstractNumId w:val="4"/>
  </w:num>
  <w:num w:numId="5" w16cid:durableId="668946201">
    <w:abstractNumId w:val="2"/>
  </w:num>
  <w:num w:numId="6" w16cid:durableId="17778680">
    <w:abstractNumId w:val="5"/>
  </w:num>
  <w:num w:numId="7" w16cid:durableId="1835026584">
    <w:abstractNumId w:val="3"/>
  </w:num>
  <w:num w:numId="8" w16cid:durableId="1457677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8721">
    <w:abstractNumId w:val="1"/>
  </w:num>
  <w:num w:numId="10" w16cid:durableId="84570803">
    <w:abstractNumId w:val="9"/>
  </w:num>
  <w:num w:numId="11" w16cid:durableId="17538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97F41"/>
    <w:rsid w:val="000A17DC"/>
    <w:rsid w:val="000D2211"/>
    <w:rsid w:val="000E2E7E"/>
    <w:rsid w:val="000E7CAE"/>
    <w:rsid w:val="00106CE3"/>
    <w:rsid w:val="001103D9"/>
    <w:rsid w:val="00125016"/>
    <w:rsid w:val="00147543"/>
    <w:rsid w:val="00150F59"/>
    <w:rsid w:val="0016743C"/>
    <w:rsid w:val="001B11DA"/>
    <w:rsid w:val="00210E1A"/>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B2AE9"/>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564BE"/>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32ACE"/>
    <w:rsid w:val="00990022"/>
    <w:rsid w:val="00993A20"/>
    <w:rsid w:val="009A73AB"/>
    <w:rsid w:val="009C36B0"/>
    <w:rsid w:val="009E1B35"/>
    <w:rsid w:val="00A101F7"/>
    <w:rsid w:val="00A15084"/>
    <w:rsid w:val="00A35251"/>
    <w:rsid w:val="00A569C7"/>
    <w:rsid w:val="00A92FEE"/>
    <w:rsid w:val="00AA7110"/>
    <w:rsid w:val="00AD1D13"/>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759F"/>
    <w:rsid w:val="00C6548C"/>
    <w:rsid w:val="00C72DD7"/>
    <w:rsid w:val="00CA7C02"/>
    <w:rsid w:val="00CB7C4E"/>
    <w:rsid w:val="00CC7DB8"/>
    <w:rsid w:val="00CD79DC"/>
    <w:rsid w:val="00CE73B7"/>
    <w:rsid w:val="00CF524D"/>
    <w:rsid w:val="00CF74CE"/>
    <w:rsid w:val="00D069C9"/>
    <w:rsid w:val="00D46AB4"/>
    <w:rsid w:val="00D70077"/>
    <w:rsid w:val="00D80269"/>
    <w:rsid w:val="00D830CD"/>
    <w:rsid w:val="00DB44E5"/>
    <w:rsid w:val="00DD37C3"/>
    <w:rsid w:val="00E0245C"/>
    <w:rsid w:val="00E10441"/>
    <w:rsid w:val="00E14BF6"/>
    <w:rsid w:val="00E25246"/>
    <w:rsid w:val="00E41C5B"/>
    <w:rsid w:val="00E67528"/>
    <w:rsid w:val="00E86475"/>
    <w:rsid w:val="00EA7B1F"/>
    <w:rsid w:val="00EC6E89"/>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144980345">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7E07C.11F4523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9E78F-4365-4125-962D-3C070FD7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191244C3-24B2-42FA-B9D4-E327F4D8AB22}">
  <ds:schemaRefs>
    <ds:schemaRef ds:uri="http://schemas.openxmlformats.org/officeDocument/2006/bibliography"/>
  </ds:schemaRefs>
</ds:datastoreItem>
</file>

<file path=customXml/itemProps4.xml><?xml version="1.0" encoding="utf-8"?>
<ds:datastoreItem xmlns:ds="http://schemas.openxmlformats.org/officeDocument/2006/customXml" ds:itemID="{D233DD09-B93C-471C-ABCF-3A3E4A98D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2551</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17141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2</cp:revision>
  <cp:lastPrinted>2023-01-09T14:31:00Z</cp:lastPrinted>
  <dcterms:created xsi:type="dcterms:W3CDTF">2024-03-08T09:09:00Z</dcterms:created>
  <dcterms:modified xsi:type="dcterms:W3CDTF">2024-03-08T09:09:00Z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